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05BA" w:rsidRPr="005505BA" w:rsidRDefault="005505BA" w:rsidP="005505BA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564489-N-2019 z dnia 2019-06-24 r.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505BA" w:rsidRPr="005505BA" w:rsidRDefault="005505BA" w:rsidP="005505BA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Sukcesywne usługi w zakresie korekt językowych dla Uniwersytetu Kazimierza Wielkiego w Bydgoszczy (projekt Wsparcie dla Czasopism Naukowych)</w:t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Postępowanie przeprowadza podmiot, któremu zamawiający powierzył/powierzyli przeprowadzenie postępowania 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e-mailzampub@ukw.edu.pl, faks 523 608 206.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Państwowa Szkoła Wyższa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5505BA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Składanie ofert odbywa się za pośrednictwem operatora pocztowego w rozumieniu ustawy z dnia 23 listopada 2012 r. - Prawo pocztowe (j.t. Dz. U. z 2017 r., poz. 1481), osobiście, za pośrednictwem posłańca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Sukcesywne usługi w zakresie korekt językowych dla Uniwersytetu Kazimierza Wielkiego w Bydgoszczy (projekt Wsparcie dla Czasopism Naukowych)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Numer sprawy: UKW/DZP-281-U-57/2019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5505BA" w:rsidRPr="005505BA" w:rsidRDefault="005505BA" w:rsidP="005505BA">
      <w:pPr>
        <w:spacing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5505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świadczenie usług w zakresie korekt językowych tekstów pisemnych sporządzonych w języku angielskim: Korekty dotyczą tekstów specjalistycznych, zawierających słownictwo z zakresu geografii (geografii fizycznej, geografii społeczno-ekonomicznej) oraz turystyki. Teksty po korekcie przekazywane będą do publikacji w czasopiśmie „</w:t>
      </w:r>
      <w:proofErr w:type="spellStart"/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Geography</w:t>
      </w:r>
      <w:proofErr w:type="spellEnd"/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and </w:t>
      </w:r>
      <w:proofErr w:type="spellStart"/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Tourism</w:t>
      </w:r>
      <w:proofErr w:type="spellEnd"/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”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II.6) Całkowita wartość zamówienia </w:t>
      </w:r>
      <w:r w:rsidRPr="005505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5505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505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powyższego warunku. Zamawiający dokona oceny spełniania warunku udziału w postępowaniu w tym zakresie na podstawie oświadczenia o spełnianiu warunków 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udziału w postępowaniu, stanowiącego załącznik nr 3 do SIWZ.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uzna, iż Wykonawca spełnia warunki dotyczące zdolności technicznej i zawodowej, o ile wykaże, że dysponuje co najmniej 1 osobą, która posiada wykształcenie wyższe z zakresu filologii angielskiej oraz wykonała w sposób należyty w okresie ostatnich trzech lat przed upływem terminu składania ofert, a jeżeli okres prowadzenia działalności jest krótszy – w tym okresie: - co najmniej 5 tłumaczeń tekstów naukowych z języka polskiego na język angielski lub 5 korekt językowych tekstów naukowych w języku angielskim zleconych przez uczelnię wyższą lub indywidualnie przez naukowców, o minimalnej liczbie 15 stron (każdy tekst) z zakresu geografii, opublikowanych w czasopiśmie z listy A lub B </w:t>
      </w:r>
      <w:proofErr w:type="spellStart"/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MNiSW</w:t>
      </w:r>
      <w:proofErr w:type="spellEnd"/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lub w recenzowanej monografii w formie wydrukowanej lub elektronicznej, w tym co najmniej 1 tekst opublikowany w czasopiśmie naukowym z </w:t>
      </w:r>
      <w:proofErr w:type="spellStart"/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Impact</w:t>
      </w:r>
      <w:proofErr w:type="spellEnd"/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Factor</w:t>
      </w:r>
      <w:proofErr w:type="spellEnd"/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równym lub wyższym niż 3. W celu wykazania spełnienia przez Wykonawcę warunków, o których mowa powyżej Wykonawca zobowiązany jest przedłożyć wraz z ofertą wykaz osób (osoby), skierowanych do realizacji zadania, wraz z informacjami na temat ich kwalifikacji zawodowych, doświadczenia niezbędnego do wykonania zamówienia a także zakresu wykonywanych przez nie czynności, zgodnie z załącznikiem nr 7 do SIWZ.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zawodowych lub doświadczeniu tych osób: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Zamawiający przewiduje następujące fakultatywne podstawy wykluczenia: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 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III.5.1) W ZAKRESIE SPEŁNIANIA WARUNKÓW UDZIAŁU W POSTĘPOWANIU: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wykaz osób skierowanych przez wykonawcę do realizacji zamówienia publicznego wraz z informacjami na temat ich kwalifikacji zawodowych, uprawnień, wykształcenia oraz doświadczenia w zakresie wykonanych usług, a w przypadku świadczeń okresowych lub ciągłych również wykonywanych minimum określonego dla każdego zadania oddzielnie w zakresie opisanym w pkt. 7.1.1.3 SIWZ, w okresie ostatnich 3 lat przed upływem terminu składania ofert, a jeżeli okres prowadzenia działalności jest krótszy - w tym okresie wraz z podaniem ich wartości, przedmiotu, daty wykonania i podmiotów, na rzecz których usługi te zostały wykonane oraz załączeniem dowodów określających, że usługi te zostały wykonane lub są wykonywane należycie, a jeżeli z uzasadnionej przyczyny o obiektywnym charakterze Wykonawca nie jest w stanie uzyskać tych dokumentów - oświadczenie Wykonawcy, niezbędnych do wykonania zamówienia publicznego, wg wzoru będącego zał. nr 7 do SIWZ.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5505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Należy wskazać elementy, których wartości będą przedmiotem aukcji elektronicznej: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75"/>
        <w:gridCol w:w="1016"/>
      </w:tblGrid>
      <w:tr w:rsidR="005505BA" w:rsidRPr="005505BA" w:rsidTr="005505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05BA" w:rsidRPr="005505BA" w:rsidRDefault="005505BA" w:rsidP="005505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505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05BA" w:rsidRPr="005505BA" w:rsidRDefault="005505BA" w:rsidP="005505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505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505BA" w:rsidRPr="005505BA" w:rsidTr="005505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05BA" w:rsidRPr="005505BA" w:rsidRDefault="005505BA" w:rsidP="005505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505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05BA" w:rsidRPr="005505BA" w:rsidRDefault="005505BA" w:rsidP="005505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505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505BA" w:rsidRPr="005505BA" w:rsidTr="005505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05BA" w:rsidRPr="005505BA" w:rsidRDefault="005505BA" w:rsidP="005505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505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05BA" w:rsidRPr="005505BA" w:rsidRDefault="005505BA" w:rsidP="005505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505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505BA" w:rsidRPr="005505BA" w:rsidTr="005505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05BA" w:rsidRPr="005505BA" w:rsidRDefault="005505BA" w:rsidP="005505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505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wykonania zleceń jednostkowych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05BA" w:rsidRPr="005505BA" w:rsidRDefault="005505BA" w:rsidP="005505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505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Istotne dla stron postanowienia, które zostaną wprowadzone do treści zawieranej 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umowy w sprawie zamówienia publicznego, albo ogólne warunki umowy, albo wzór umowy: 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Zamawiający dopuszcza możliwość zmian do niniejszej umowy w stosunku do treści oferty na podstawie, której dokonano wyboru Wykonawcy w przypadku zaistnienia którejkolwiek z przesłanek określonych w art. 144 ustawy Prawo zamówień publicznych (</w:t>
      </w:r>
      <w:proofErr w:type="spellStart"/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t.j</w:t>
      </w:r>
      <w:proofErr w:type="spellEnd"/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Dz.U. z 2018r., poz. 1986 ze zm.) 2. Zmiany umowy w rozumieniu art. 144 ustawy Prawo zamówień publicznych nie stanowią: 1) zmiana wskazanych w umowie osób wyznaczonych do nadzoru ze strony Zamawiającego i Wykonawcy; 2) zmiana danych teleadresowych Stron; 3) zmiana danych rejestrowych Stron. 3. Wszelkie zmiany niniejszej umowy wymagają formy pisemnego aneksu pod rygorem nieważności.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5505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2019-07-02, godzina: 10:30,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Skrócenie terminu składania wniosków, ze względu na pilną potrzebę udzielenia zamówienia (przetarg nieograniczony, przetarg ograniczony, negocjacje z 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ogłoszeniem):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50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505BA" w:rsidRPr="005505BA" w:rsidRDefault="005505BA" w:rsidP="005505BA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505B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5505BA" w:rsidRPr="005505BA" w:rsidRDefault="005505BA" w:rsidP="005505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5505BA" w:rsidRPr="005505BA" w:rsidRDefault="005505BA" w:rsidP="005505BA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5505BA" w:rsidRPr="005505BA" w:rsidRDefault="005505BA" w:rsidP="005505BA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05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8"/>
      </w:tblGrid>
      <w:tr w:rsidR="005505BA" w:rsidRPr="005505BA" w:rsidTr="005505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505BA" w:rsidRPr="005505BA" w:rsidRDefault="005505BA" w:rsidP="005505BA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5505B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2.3pt;height:20.3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5E3BDF" w:rsidRDefault="005E3BDF">
      <w:bookmarkStart w:id="0" w:name="_GoBack"/>
      <w:bookmarkEnd w:id="0"/>
    </w:p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5BA"/>
    <w:rsid w:val="005505BA"/>
    <w:rsid w:val="005E3BDF"/>
    <w:rsid w:val="00651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68C4D0-B28A-472B-B78C-D22583D0A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681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1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87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47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996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43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30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900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87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173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90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140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67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044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180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37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24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485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074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45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02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33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559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483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176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0843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9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8440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420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371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07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69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68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290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926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742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073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2813</Words>
  <Characters>16882</Characters>
  <Application>Microsoft Office Word</Application>
  <DocSecurity>0</DocSecurity>
  <Lines>140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2019-06-24T12:50:00Z</dcterms:created>
  <dcterms:modified xsi:type="dcterms:W3CDTF">2019-06-24T12:52:00Z</dcterms:modified>
</cp:coreProperties>
</file>