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AC4" w:rsidRDefault="00205AC4" w:rsidP="00205AC4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1CE53C" wp14:editId="3392E56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257823AC" wp14:editId="0CFD433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205AC4" w:rsidRDefault="00205AC4" w:rsidP="00205AC4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205AC4" w:rsidRDefault="00205AC4" w:rsidP="00205AC4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205AC4" w:rsidRDefault="00205AC4" w:rsidP="00205AC4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205AC4" w:rsidRDefault="00205AC4" w:rsidP="00205AC4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05AC4" w:rsidRDefault="00205AC4" w:rsidP="00205AC4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>
        <w:rPr>
          <w:rFonts w:ascii="Book Antiqua" w:hAnsi="Book Antiqua" w:cs="Tahoma"/>
          <w:kern w:val="2"/>
          <w:lang w:eastAsia="hi-IN" w:bidi="hi-IN"/>
        </w:rPr>
        <w:t>30.07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205AC4">
        <w:rPr>
          <w:rFonts w:ascii="Book Antiqua" w:hAnsi="Book Antiqua"/>
          <w:b/>
          <w:sz w:val="20"/>
          <w:szCs w:val="20"/>
          <w:lang w:eastAsia="pl-PL"/>
        </w:rPr>
        <w:t>UKW/DZP-282-ZO-9</w:t>
      </w:r>
      <w:r w:rsidR="000630D9">
        <w:rPr>
          <w:rFonts w:ascii="Book Antiqua" w:hAnsi="Book Antiqua"/>
          <w:b/>
          <w:sz w:val="20"/>
          <w:szCs w:val="20"/>
          <w:lang w:eastAsia="pl-PL"/>
        </w:rPr>
        <w:t>5</w:t>
      </w:r>
      <w:r w:rsidRPr="00205AC4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205AC4" w:rsidRPr="00D43FFA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a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ów</w:t>
      </w:r>
    </w:p>
    <w:p w:rsidR="00205AC4" w:rsidRDefault="00205AC4" w:rsidP="00205AC4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205AC4" w:rsidRPr="00D43FFA" w:rsidRDefault="00205AC4" w:rsidP="00205AC4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205AC4" w:rsidRDefault="00205AC4" w:rsidP="00205AC4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="000630D9" w:rsidRPr="000630D9">
        <w:rPr>
          <w:rFonts w:ascii="Book Antiqua" w:eastAsia="Calibri" w:hAnsi="Book Antiqua" w:cs="Arial"/>
          <w:sz w:val="20"/>
          <w:szCs w:val="20"/>
        </w:rPr>
        <w:t>Dostawa kserokopiarki na potrzeby UKW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205AC4" w:rsidRPr="00D43FFA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Uniwersytet Kazimierza Wielkiego w Bydgos</w:t>
      </w:r>
      <w:r w:rsidR="000630D9">
        <w:rPr>
          <w:rFonts w:ascii="Book Antiqua" w:hAnsi="Book Antiqua"/>
          <w:color w:val="000000"/>
          <w:kern w:val="2"/>
          <w:lang w:eastAsia="hi-IN" w:bidi="hi-IN"/>
        </w:rPr>
        <w:t xml:space="preserve">zczy uprzejmie informuje, że </w:t>
      </w:r>
      <w:r w:rsidR="000630D9">
        <w:rPr>
          <w:rFonts w:ascii="Book Antiqua" w:hAnsi="Book Antiqua"/>
          <w:color w:val="000000"/>
          <w:kern w:val="2"/>
          <w:lang w:eastAsia="hi-IN" w:bidi="hi-IN"/>
        </w:rPr>
        <w:br/>
        <w:t xml:space="preserve">w </w:t>
      </w:r>
      <w:r>
        <w:rPr>
          <w:rFonts w:ascii="Book Antiqua" w:hAnsi="Book Antiqua"/>
          <w:color w:val="000000"/>
          <w:kern w:val="2"/>
          <w:lang w:eastAsia="hi-IN" w:bidi="hi-IN"/>
        </w:rPr>
        <w:t>postępowaniu pn. „</w:t>
      </w:r>
      <w:r w:rsidR="000630D9" w:rsidRPr="000630D9">
        <w:rPr>
          <w:rFonts w:ascii="Book Antiqua" w:eastAsia="Calibri" w:hAnsi="Book Antiqua" w:cs="Arial"/>
          <w:sz w:val="20"/>
          <w:szCs w:val="20"/>
        </w:rPr>
        <w:t>Dostawa kserokopiarki na potrzeby UKW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 w:rsidR="00D21FDB">
        <w:rPr>
          <w:rFonts w:ascii="Book Antiqua" w:hAnsi="Book Antiqua"/>
          <w:color w:val="000000"/>
          <w:kern w:val="2"/>
          <w:lang w:eastAsia="hi-IN" w:bidi="hi-IN"/>
        </w:rPr>
        <w:br/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w dniu </w:t>
      </w:r>
      <w:r>
        <w:rPr>
          <w:rFonts w:ascii="Book Antiqua" w:hAnsi="Book Antiqua"/>
          <w:color w:val="000000"/>
          <w:kern w:val="2"/>
          <w:lang w:eastAsia="hi-IN" w:bidi="hi-IN"/>
        </w:rPr>
        <w:t>29.07</w:t>
      </w:r>
      <w:r>
        <w:rPr>
          <w:rFonts w:ascii="Book Antiqua" w:hAnsi="Book Antiqua"/>
          <w:color w:val="000000"/>
          <w:kern w:val="2"/>
          <w:lang w:eastAsia="hi-IN" w:bidi="hi-IN"/>
        </w:rPr>
        <w:t>.2019 r. wpłynęły pytania o następującej treści:</w:t>
      </w: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205AC4" w:rsidRDefault="00205AC4" w:rsidP="00205AC4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205AC4" w:rsidRDefault="00205AC4" w:rsidP="000630D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205AC4" w:rsidRP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205AC4">
        <w:rPr>
          <w:rFonts w:ascii="Book Antiqua" w:hAnsi="Book Antiqua" w:cs="Tahoma"/>
          <w:kern w:val="2"/>
          <w:lang w:eastAsia="hi-IN" w:bidi="hi-IN"/>
        </w:rPr>
        <w:t>Urządzenie wielofunkcyjne ma być wyposażone w pełnowartościowe materiały eksploatacyjne powodujące, iż urządzenie będzie gotowe do pracy?</w:t>
      </w:r>
    </w:p>
    <w:p w:rsidR="00205AC4" w:rsidRP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Zamawiający </w:t>
      </w:r>
      <w:r>
        <w:rPr>
          <w:rFonts w:ascii="Book Antiqua" w:hAnsi="Book Antiqua" w:cs="Tahoma"/>
          <w:kern w:val="2"/>
          <w:lang w:eastAsia="hi-IN" w:bidi="hi-IN"/>
        </w:rPr>
        <w:t xml:space="preserve">nie wymaga </w:t>
      </w:r>
      <w:r w:rsidR="00411F61">
        <w:rPr>
          <w:rFonts w:ascii="Book Antiqua" w:hAnsi="Book Antiqua" w:cs="Tahoma"/>
          <w:kern w:val="2"/>
          <w:lang w:eastAsia="hi-IN" w:bidi="hi-IN"/>
        </w:rPr>
        <w:t xml:space="preserve">aby urządzenie wyposażone było </w:t>
      </w:r>
      <w:r w:rsidRPr="00205AC4">
        <w:rPr>
          <w:rFonts w:ascii="Book Antiqua" w:hAnsi="Book Antiqua" w:cs="Tahoma"/>
          <w:kern w:val="2"/>
          <w:lang w:eastAsia="hi-IN" w:bidi="hi-IN"/>
        </w:rPr>
        <w:t>w pełnowartościowe materiały eksploatacyjne powodujące, iż urządzenie będzie gotowe do pracy</w:t>
      </w:r>
      <w:r>
        <w:rPr>
          <w:rFonts w:ascii="Book Antiqua" w:hAnsi="Book Antiqua" w:cs="Tahoma"/>
          <w:kern w:val="2"/>
          <w:lang w:eastAsia="hi-IN" w:bidi="hi-IN"/>
        </w:rPr>
        <w:t>.</w:t>
      </w: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Pr="0031345E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31345E">
        <w:rPr>
          <w:rFonts w:ascii="Book Antiqua" w:hAnsi="Book Antiqua" w:cs="Tahoma"/>
          <w:b/>
          <w:kern w:val="2"/>
          <w:lang w:eastAsia="hi-IN" w:bidi="hi-IN"/>
        </w:rPr>
        <w:t>Pytanie 2</w:t>
      </w:r>
    </w:p>
    <w:p w:rsidR="00BF2811" w:rsidRDefault="00BF2811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205AC4">
        <w:rPr>
          <w:rFonts w:ascii="Book Antiqua" w:hAnsi="Book Antiqua" w:cs="Tahoma"/>
          <w:kern w:val="2"/>
          <w:lang w:eastAsia="hi-IN" w:bidi="hi-IN"/>
        </w:rPr>
        <w:t xml:space="preserve">Dopuszczają Państwo parametr </w:t>
      </w:r>
      <w:r w:rsidR="00BF2811">
        <w:rPr>
          <w:rFonts w:ascii="Book Antiqua" w:hAnsi="Book Antiqua" w:cs="Tahoma"/>
          <w:kern w:val="2"/>
          <w:lang w:eastAsia="hi-IN" w:bidi="hi-IN"/>
        </w:rPr>
        <w:t>s</w:t>
      </w:r>
      <w:r w:rsidRPr="00205AC4">
        <w:rPr>
          <w:rFonts w:ascii="Book Antiqua" w:hAnsi="Book Antiqua" w:cs="Tahoma"/>
          <w:kern w:val="2"/>
          <w:lang w:eastAsia="hi-IN" w:bidi="hi-IN"/>
        </w:rPr>
        <w:t>zybkość skanowania (mono/kolor): 80 obrazów / min.</w:t>
      </w:r>
      <w:r>
        <w:rPr>
          <w:rFonts w:ascii="Book Antiqua" w:hAnsi="Book Antiqua" w:cs="Tahoma"/>
          <w:kern w:val="2"/>
          <w:lang w:eastAsia="hi-IN" w:bidi="hi-IN"/>
        </w:rPr>
        <w:t>?</w:t>
      </w: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205AC4" w:rsidRDefault="00205AC4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43F69" w:rsidRDefault="00843F69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Zamawiający </w:t>
      </w:r>
      <w:r w:rsidR="00BF2811">
        <w:rPr>
          <w:rFonts w:ascii="Book Antiqua" w:hAnsi="Book Antiqua" w:cs="Tahoma"/>
          <w:kern w:val="2"/>
          <w:lang w:eastAsia="hi-IN" w:bidi="hi-IN"/>
        </w:rPr>
        <w:t>dopuszcza powyższ</w:t>
      </w:r>
      <w:r w:rsidR="000630D9">
        <w:rPr>
          <w:rFonts w:ascii="Book Antiqua" w:hAnsi="Book Antiqua" w:cs="Tahoma"/>
          <w:kern w:val="2"/>
          <w:lang w:eastAsia="hi-IN" w:bidi="hi-IN"/>
        </w:rPr>
        <w:t>y parametr</w:t>
      </w:r>
      <w:r>
        <w:rPr>
          <w:rFonts w:ascii="Book Antiqua" w:hAnsi="Book Antiqua" w:cs="Tahoma"/>
          <w:kern w:val="2"/>
          <w:lang w:eastAsia="hi-IN" w:bidi="hi-IN"/>
        </w:rPr>
        <w:t>.</w:t>
      </w:r>
    </w:p>
    <w:p w:rsidR="00843F69" w:rsidRDefault="00843F69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43F69" w:rsidRPr="007561BA" w:rsidRDefault="00843F69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7561BA">
        <w:rPr>
          <w:rFonts w:ascii="Book Antiqua" w:hAnsi="Book Antiqua" w:cs="Tahoma"/>
          <w:b/>
          <w:kern w:val="2"/>
          <w:lang w:eastAsia="hi-IN" w:bidi="hi-IN"/>
        </w:rPr>
        <w:t>Pytanie 3</w:t>
      </w:r>
    </w:p>
    <w:p w:rsidR="00843F69" w:rsidRDefault="00843F69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843F69" w:rsidRDefault="00843F69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843F69">
        <w:rPr>
          <w:rFonts w:ascii="Book Antiqua" w:hAnsi="Book Antiqua" w:cs="Tahoma"/>
          <w:kern w:val="2"/>
          <w:lang w:eastAsia="hi-IN" w:bidi="hi-IN"/>
        </w:rPr>
        <w:t>Czy w okresie gwarancji 36 m-</w:t>
      </w:r>
      <w:proofErr w:type="spellStart"/>
      <w:r w:rsidRPr="00843F69">
        <w:rPr>
          <w:rFonts w:ascii="Book Antiqua" w:hAnsi="Book Antiqua" w:cs="Tahoma"/>
          <w:kern w:val="2"/>
          <w:lang w:eastAsia="hi-IN" w:bidi="hi-IN"/>
        </w:rPr>
        <w:t>cy</w:t>
      </w:r>
      <w:proofErr w:type="spellEnd"/>
      <w:r w:rsidRPr="00843F69">
        <w:rPr>
          <w:rFonts w:ascii="Book Antiqua" w:hAnsi="Book Antiqua" w:cs="Tahoma"/>
          <w:kern w:val="2"/>
          <w:lang w:eastAsia="hi-IN" w:bidi="hi-IN"/>
        </w:rPr>
        <w:t xml:space="preserve"> mają zostać uwzględnione płatne przeglądy warunkujące okres gwarancji?</w:t>
      </w: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0630D9" w:rsidRDefault="000630D9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lastRenderedPageBreak/>
        <w:t>Odp.</w:t>
      </w: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561BA" w:rsidRDefault="00BF2811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W okresie gwarancji mają być  uwzględnione płatne przeglądy warunkujące okres gwarancji.</w:t>
      </w: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561BA" w:rsidRP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7561BA">
        <w:rPr>
          <w:rFonts w:ascii="Book Antiqua" w:hAnsi="Book Antiqua" w:cs="Tahoma"/>
          <w:b/>
          <w:kern w:val="2"/>
          <w:lang w:eastAsia="hi-IN" w:bidi="hi-IN"/>
        </w:rPr>
        <w:t xml:space="preserve">Pytanie 4 </w:t>
      </w: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/>
        </w:rPr>
      </w:pPr>
      <w:r w:rsidRPr="007561BA">
        <w:rPr>
          <w:rFonts w:ascii="Book Antiqua" w:hAnsi="Book Antiqua"/>
        </w:rPr>
        <w:t>Czy Zamawiający określa maksymalną ilość kopii/wydruków w okresie 36 m-</w:t>
      </w:r>
      <w:proofErr w:type="spellStart"/>
      <w:r w:rsidRPr="007561BA">
        <w:rPr>
          <w:rFonts w:ascii="Book Antiqua" w:hAnsi="Book Antiqua"/>
        </w:rPr>
        <w:t>cy</w:t>
      </w:r>
      <w:proofErr w:type="spellEnd"/>
      <w:r w:rsidRPr="007561BA">
        <w:rPr>
          <w:rFonts w:ascii="Book Antiqua" w:hAnsi="Book Antiqua"/>
        </w:rPr>
        <w:t>?</w:t>
      </w: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/>
        </w:rPr>
      </w:pP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BF2811" w:rsidRDefault="00BF2811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Zamawiający nie </w:t>
      </w:r>
      <w:r w:rsidRPr="00BF2811">
        <w:rPr>
          <w:rFonts w:ascii="Book Antiqua" w:hAnsi="Book Antiqua" w:cs="Tahoma"/>
          <w:kern w:val="2"/>
          <w:lang w:eastAsia="hi-IN" w:bidi="hi-IN"/>
        </w:rPr>
        <w:t>określa maksymalnej ilości kopii/wydruków w okresie 36 m-</w:t>
      </w:r>
      <w:proofErr w:type="spellStart"/>
      <w:r w:rsidRPr="00BF2811">
        <w:rPr>
          <w:rFonts w:ascii="Book Antiqua" w:hAnsi="Book Antiqua" w:cs="Tahoma"/>
          <w:kern w:val="2"/>
          <w:lang w:eastAsia="hi-IN" w:bidi="hi-IN"/>
        </w:rPr>
        <w:t>cy</w:t>
      </w:r>
      <w:proofErr w:type="spellEnd"/>
      <w:r>
        <w:rPr>
          <w:rFonts w:ascii="Book Antiqua" w:hAnsi="Book Antiqua" w:cs="Tahoma"/>
          <w:kern w:val="2"/>
          <w:lang w:eastAsia="hi-IN" w:bidi="hi-IN"/>
        </w:rPr>
        <w:t>.</w:t>
      </w: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561BA" w:rsidRP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7561BA">
        <w:rPr>
          <w:rFonts w:ascii="Book Antiqua" w:hAnsi="Book Antiqua" w:cs="Tahoma"/>
          <w:b/>
          <w:kern w:val="2"/>
          <w:lang w:eastAsia="hi-IN" w:bidi="hi-IN"/>
        </w:rPr>
        <w:t>Pytanie 5</w:t>
      </w: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7561BA">
        <w:rPr>
          <w:rFonts w:ascii="Book Antiqua" w:hAnsi="Book Antiqua" w:cs="Tahoma"/>
          <w:kern w:val="2"/>
          <w:lang w:eastAsia="hi-IN" w:bidi="hi-IN"/>
        </w:rPr>
        <w:t>Czy w okresie gwarancji materiały eksploatacyjne (podlegające zużyciu wg. przewidywań producenta) będą wymieniane odpłatnie przez Zamawiającego?</w:t>
      </w: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7561BA" w:rsidRPr="007561BA" w:rsidRDefault="007561BA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561BA" w:rsidRDefault="004C53FE" w:rsidP="000630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W okresie gwarancji m</w:t>
      </w:r>
      <w:r w:rsidR="00BF2811" w:rsidRPr="00BF2811">
        <w:rPr>
          <w:rFonts w:ascii="Book Antiqua" w:hAnsi="Book Antiqua" w:cs="Tahoma"/>
          <w:kern w:val="2"/>
          <w:lang w:eastAsia="hi-IN" w:bidi="hi-IN"/>
        </w:rPr>
        <w:t xml:space="preserve">ateriały eksploatacyjne </w:t>
      </w:r>
      <w:r>
        <w:rPr>
          <w:rFonts w:ascii="Book Antiqua" w:hAnsi="Book Antiqua" w:cs="Tahoma"/>
          <w:kern w:val="2"/>
          <w:lang w:eastAsia="hi-IN" w:bidi="hi-IN"/>
        </w:rPr>
        <w:t>(</w:t>
      </w:r>
      <w:r w:rsidRPr="007561BA">
        <w:rPr>
          <w:rFonts w:ascii="Book Antiqua" w:hAnsi="Book Antiqua" w:cs="Tahoma"/>
          <w:kern w:val="2"/>
          <w:lang w:eastAsia="hi-IN" w:bidi="hi-IN"/>
        </w:rPr>
        <w:t>podlegające zużyciu wg. przewidywań producenta) będą wymieniane odpłatnie przez Zamawiającego</w:t>
      </w:r>
      <w:r>
        <w:rPr>
          <w:rFonts w:ascii="Book Antiqua" w:hAnsi="Book Antiqua" w:cs="Tahoma"/>
          <w:kern w:val="2"/>
          <w:lang w:eastAsia="hi-IN" w:bidi="hi-IN"/>
        </w:rPr>
        <w:t>.</w:t>
      </w:r>
    </w:p>
    <w:p w:rsidR="004C53FE" w:rsidRDefault="004C53FE" w:rsidP="00205A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C53FE" w:rsidRDefault="004C53FE" w:rsidP="00205A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7561BA" w:rsidRDefault="007561BA" w:rsidP="00205AC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C53FE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C53FE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C53FE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 xml:space="preserve">Jednocześnie w związku z czasem niezbędnym do przygotowania oferty Zamawiający modyfikuje treść zapytania ofertowego  w zakresie   przesunięcia  terminu   składania ofert na dzień </w:t>
      </w:r>
      <w:r w:rsidR="00411F61">
        <w:rPr>
          <w:rFonts w:ascii="Book Antiqua" w:hAnsi="Book Antiqua" w:cs="Tahoma"/>
          <w:kern w:val="2"/>
          <w:lang w:eastAsia="hi-IN" w:bidi="hi-IN"/>
        </w:rPr>
        <w:t>02.08</w:t>
      </w:r>
      <w:r>
        <w:rPr>
          <w:rFonts w:ascii="Book Antiqua" w:hAnsi="Book Antiqua" w:cs="Tahoma"/>
          <w:kern w:val="2"/>
          <w:lang w:eastAsia="hi-IN" w:bidi="hi-IN"/>
        </w:rPr>
        <w:t xml:space="preserve">.2019 </w:t>
      </w:r>
      <w:r w:rsidRPr="00324679">
        <w:rPr>
          <w:rFonts w:ascii="Book Antiqua" w:hAnsi="Book Antiqua" w:cs="Tahoma"/>
          <w:kern w:val="2"/>
          <w:lang w:eastAsia="hi-IN" w:bidi="hi-IN"/>
        </w:rPr>
        <w:t>r. godz. 11:00.</w:t>
      </w:r>
    </w:p>
    <w:p w:rsidR="004C53FE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4C53FE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4C53FE" w:rsidRPr="00324679" w:rsidRDefault="004C53FE" w:rsidP="004C53F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205AC4" w:rsidRDefault="00205AC4" w:rsidP="00205A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205AC4" w:rsidRPr="00706BC4" w:rsidRDefault="00205AC4" w:rsidP="00205AC4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r w:rsidRPr="00706BC4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205AC4" w:rsidRPr="00706BC4" w:rsidRDefault="00205AC4" w:rsidP="00205AC4">
      <w:pPr>
        <w:widowControl w:val="0"/>
        <w:suppressAutoHyphens/>
        <w:spacing w:after="0" w:line="240" w:lineRule="auto"/>
        <w:jc w:val="right"/>
      </w:pPr>
      <w:r w:rsidRPr="00706BC4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205AC4" w:rsidRPr="00706BC4" w:rsidRDefault="00205AC4" w:rsidP="00205AC4"/>
    <w:bookmarkEnd w:id="0"/>
    <w:p w:rsidR="00205AC4" w:rsidRDefault="00205AC4" w:rsidP="00205AC4"/>
    <w:p w:rsidR="00205AC4" w:rsidRDefault="00205AC4" w:rsidP="00205AC4"/>
    <w:p w:rsidR="00205AC4" w:rsidRDefault="00205AC4" w:rsidP="00205AC4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AC4"/>
    <w:rsid w:val="000630D9"/>
    <w:rsid w:val="00104E03"/>
    <w:rsid w:val="00205AC4"/>
    <w:rsid w:val="00411F61"/>
    <w:rsid w:val="004C53FE"/>
    <w:rsid w:val="00511973"/>
    <w:rsid w:val="00706BC4"/>
    <w:rsid w:val="007561BA"/>
    <w:rsid w:val="00843F69"/>
    <w:rsid w:val="00BF2811"/>
    <w:rsid w:val="00D21FD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5AC4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05A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5AC4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05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2</Pages>
  <Words>292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2019-07-30T10:49:00Z</cp:lastPrinted>
  <dcterms:created xsi:type="dcterms:W3CDTF">2019-07-30T06:04:00Z</dcterms:created>
  <dcterms:modified xsi:type="dcterms:W3CDTF">2019-07-30T10:53:00Z</dcterms:modified>
</cp:coreProperties>
</file>