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646A" w:rsidRPr="00E3646A" w:rsidRDefault="00E3646A" w:rsidP="00E3646A">
      <w:pPr>
        <w:spacing w:after="0" w:line="240" w:lineRule="auto"/>
        <w:jc w:val="right"/>
        <w:rPr>
          <w:rFonts w:ascii="Book Antiqua" w:eastAsia="Calibri" w:hAnsi="Book Antiqua" w:cs="Arial"/>
          <w:sz w:val="20"/>
          <w:szCs w:val="20"/>
          <w:lang w:eastAsia="pl-PL"/>
        </w:rPr>
      </w:pPr>
      <w:r w:rsidRPr="00E3646A">
        <w:rPr>
          <w:rFonts w:ascii="Book Antiqua" w:eastAsia="Calibri" w:hAnsi="Book Antiqua" w:cs="Arial"/>
          <w:sz w:val="20"/>
          <w:szCs w:val="20"/>
          <w:lang w:eastAsia="pl-PL"/>
        </w:rPr>
        <w:t xml:space="preserve">Bydgoszcz, dnia </w:t>
      </w:r>
      <w:r w:rsidR="006C16CC">
        <w:rPr>
          <w:rFonts w:ascii="Book Antiqua" w:eastAsia="Calibri" w:hAnsi="Book Antiqua" w:cs="Arial"/>
          <w:sz w:val="20"/>
          <w:szCs w:val="20"/>
          <w:lang w:eastAsia="pl-PL"/>
        </w:rPr>
        <w:t>26.07.2019</w:t>
      </w:r>
      <w:r w:rsidRPr="00E3646A">
        <w:rPr>
          <w:rFonts w:ascii="Book Antiqua" w:eastAsia="Calibri" w:hAnsi="Book Antiqua" w:cs="Arial"/>
          <w:sz w:val="20"/>
          <w:szCs w:val="20"/>
          <w:lang w:eastAsia="pl-PL"/>
        </w:rPr>
        <w:t xml:space="preserve"> r.</w:t>
      </w:r>
    </w:p>
    <w:p w:rsidR="00E3646A" w:rsidRPr="00E3646A" w:rsidRDefault="00E3646A" w:rsidP="00E3646A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E3646A">
        <w:rPr>
          <w:rFonts w:ascii="Book Antiqua" w:eastAsia="Calibri" w:hAnsi="Book Antiqua" w:cs="Book Antiqua"/>
          <w:noProof/>
          <w:sz w:val="20"/>
          <w:szCs w:val="20"/>
          <w:lang w:eastAsia="pl-PL"/>
        </w:rPr>
        <w:drawing>
          <wp:anchor distT="0" distB="0" distL="114300" distR="114300" simplePos="0" relativeHeight="251659264" behindDoc="0" locked="0" layoutInCell="1" allowOverlap="1" wp14:anchorId="7A017AEC" wp14:editId="25D5B855">
            <wp:simplePos x="0" y="0"/>
            <wp:positionH relativeFrom="column">
              <wp:posOffset>2015490</wp:posOffset>
            </wp:positionH>
            <wp:positionV relativeFrom="paragraph">
              <wp:posOffset>135255</wp:posOffset>
            </wp:positionV>
            <wp:extent cx="2165985" cy="1486535"/>
            <wp:effectExtent l="0" t="0" r="5715" b="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5985" cy="1486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3646A" w:rsidRPr="00E3646A" w:rsidRDefault="00E3646A" w:rsidP="00E3646A">
      <w:pPr>
        <w:spacing w:after="0" w:line="240" w:lineRule="auto"/>
        <w:jc w:val="center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E3646A" w:rsidRPr="00E3646A" w:rsidRDefault="00E3646A" w:rsidP="00E3646A">
      <w:pPr>
        <w:spacing w:after="0" w:line="240" w:lineRule="auto"/>
        <w:jc w:val="center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E3646A" w:rsidRPr="00E3646A" w:rsidRDefault="00E3646A" w:rsidP="00E3646A">
      <w:pPr>
        <w:spacing w:after="0" w:line="240" w:lineRule="auto"/>
        <w:jc w:val="center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E3646A" w:rsidRPr="00E3646A" w:rsidRDefault="00E3646A" w:rsidP="00E3646A">
      <w:pPr>
        <w:spacing w:after="0" w:line="240" w:lineRule="auto"/>
        <w:jc w:val="center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E3646A" w:rsidRPr="00E3646A" w:rsidRDefault="00E3646A" w:rsidP="00E3646A">
      <w:pPr>
        <w:spacing w:after="0" w:line="240" w:lineRule="auto"/>
        <w:jc w:val="center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E3646A" w:rsidRPr="00E3646A" w:rsidRDefault="00E3646A" w:rsidP="00E3646A">
      <w:pPr>
        <w:spacing w:after="0" w:line="240" w:lineRule="auto"/>
        <w:jc w:val="center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E3646A" w:rsidRPr="00E3646A" w:rsidRDefault="00E3646A" w:rsidP="00E3646A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E3646A" w:rsidRPr="00E3646A" w:rsidRDefault="00E3646A" w:rsidP="00E3646A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E3646A" w:rsidRPr="00E3646A" w:rsidRDefault="00E3646A" w:rsidP="00E3646A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E3646A" w:rsidRPr="00E3646A" w:rsidRDefault="00E3646A" w:rsidP="00E3646A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E3646A" w:rsidRPr="00E3646A" w:rsidRDefault="00E3646A" w:rsidP="00E3646A">
      <w:pPr>
        <w:spacing w:after="0" w:line="240" w:lineRule="auto"/>
        <w:ind w:right="-1"/>
        <w:jc w:val="center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E3646A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Uniwersytet Kazimierza Wielkiego w Bydgoszczy</w:t>
      </w:r>
    </w:p>
    <w:p w:rsidR="00E3646A" w:rsidRPr="00E3646A" w:rsidRDefault="00E3646A" w:rsidP="00E3646A">
      <w:pPr>
        <w:spacing w:after="0" w:line="240" w:lineRule="auto"/>
        <w:ind w:right="-1"/>
        <w:jc w:val="center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E3646A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Adres: 85-064 Bydgoszcz,</w:t>
      </w:r>
    </w:p>
    <w:p w:rsidR="00E3646A" w:rsidRPr="00E3646A" w:rsidRDefault="00E3646A" w:rsidP="00E3646A">
      <w:pPr>
        <w:spacing w:after="0" w:line="240" w:lineRule="auto"/>
        <w:ind w:right="-1"/>
        <w:jc w:val="center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E3646A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ul. Chodkiewicza 30</w:t>
      </w:r>
    </w:p>
    <w:p w:rsidR="00E3646A" w:rsidRPr="00E3646A" w:rsidRDefault="00E3646A" w:rsidP="00E3646A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E3646A" w:rsidRPr="00E3646A" w:rsidRDefault="00E3646A" w:rsidP="00E3646A">
      <w:pPr>
        <w:spacing w:after="0" w:line="360" w:lineRule="auto"/>
        <w:jc w:val="center"/>
        <w:rPr>
          <w:rFonts w:ascii="Book Antiqua" w:eastAsia="Calibri" w:hAnsi="Book Antiqua" w:cs="Book Antiqua"/>
          <w:b/>
          <w:bCs/>
          <w:sz w:val="20"/>
          <w:szCs w:val="20"/>
        </w:rPr>
      </w:pPr>
      <w:r w:rsidRPr="00E3646A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ZAPYTANIE OFERTOWE NR </w:t>
      </w:r>
      <w:r w:rsidRPr="00E3646A">
        <w:rPr>
          <w:rFonts w:ascii="Book Antiqua" w:eastAsia="Calibri" w:hAnsi="Book Antiqua" w:cs="Book Antiqua"/>
          <w:b/>
          <w:bCs/>
          <w:sz w:val="20"/>
          <w:szCs w:val="20"/>
        </w:rPr>
        <w:t>UKW/DZP-282-ZO-</w:t>
      </w:r>
      <w:r>
        <w:rPr>
          <w:rFonts w:ascii="Book Antiqua" w:eastAsia="Calibri" w:hAnsi="Book Antiqua" w:cs="Book Antiqua"/>
          <w:b/>
          <w:bCs/>
          <w:sz w:val="20"/>
          <w:szCs w:val="20"/>
        </w:rPr>
        <w:t>95</w:t>
      </w:r>
      <w:r w:rsidRPr="00E3646A">
        <w:rPr>
          <w:rFonts w:ascii="Book Antiqua" w:eastAsia="Calibri" w:hAnsi="Book Antiqua" w:cs="Book Antiqua"/>
          <w:b/>
          <w:bCs/>
          <w:sz w:val="20"/>
          <w:szCs w:val="20"/>
        </w:rPr>
        <w:t>/201</w:t>
      </w:r>
      <w:r w:rsidR="00C7511D">
        <w:rPr>
          <w:rFonts w:ascii="Book Antiqua" w:eastAsia="Calibri" w:hAnsi="Book Antiqua" w:cs="Book Antiqua"/>
          <w:b/>
          <w:bCs/>
          <w:sz w:val="20"/>
          <w:szCs w:val="20"/>
        </w:rPr>
        <w:t>9</w:t>
      </w:r>
    </w:p>
    <w:p w:rsidR="00E3646A" w:rsidRPr="00E3646A" w:rsidRDefault="00E3646A" w:rsidP="00E3646A">
      <w:pPr>
        <w:spacing w:after="0" w:line="240" w:lineRule="auto"/>
        <w:rPr>
          <w:rFonts w:ascii="Book Antiqua" w:eastAsia="Calibri" w:hAnsi="Book Antiqua" w:cs="Arial"/>
          <w:sz w:val="20"/>
          <w:szCs w:val="20"/>
          <w:lang w:eastAsia="pl-PL"/>
        </w:rPr>
      </w:pPr>
    </w:p>
    <w:p w:rsidR="00E3646A" w:rsidRP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 w:rsidRPr="00E3646A">
        <w:rPr>
          <w:rFonts w:ascii="Book Antiqua" w:eastAsia="Calibri" w:hAnsi="Book Antiqua" w:cs="Arial"/>
          <w:sz w:val="20"/>
          <w:szCs w:val="20"/>
          <w:lang w:eastAsia="pl-PL"/>
        </w:rPr>
        <w:t xml:space="preserve">Uniwersytet Kazimierza Wielkiego w Bydgoszczy ul. Chodkiewicza 30, 85-064 Bydgoszcz występuje </w:t>
      </w:r>
      <w:r w:rsidR="006C16CC">
        <w:rPr>
          <w:rFonts w:ascii="Book Antiqua" w:eastAsia="Calibri" w:hAnsi="Book Antiqua" w:cs="Arial"/>
          <w:sz w:val="20"/>
          <w:szCs w:val="20"/>
          <w:lang w:eastAsia="pl-PL"/>
        </w:rPr>
        <w:br/>
      </w:r>
      <w:r w:rsidRPr="00E3646A">
        <w:rPr>
          <w:rFonts w:ascii="Book Antiqua" w:eastAsia="Calibri" w:hAnsi="Book Antiqua" w:cs="Arial"/>
          <w:sz w:val="20"/>
          <w:szCs w:val="20"/>
          <w:lang w:eastAsia="pl-PL"/>
        </w:rPr>
        <w:t>z Zapytaniem Ofertowym na realizację zamówienia:</w:t>
      </w:r>
    </w:p>
    <w:p w:rsidR="00E3646A" w:rsidRPr="00E3646A" w:rsidRDefault="00E3646A" w:rsidP="00E3646A">
      <w:pPr>
        <w:spacing w:after="0" w:line="240" w:lineRule="auto"/>
        <w:rPr>
          <w:rFonts w:ascii="Book Antiqua" w:eastAsia="Calibri" w:hAnsi="Book Antiqua" w:cs="Arial"/>
          <w:sz w:val="20"/>
          <w:szCs w:val="20"/>
          <w:lang w:eastAsia="pl-PL"/>
        </w:rPr>
      </w:pPr>
    </w:p>
    <w:p w:rsidR="00E3646A" w:rsidRPr="00E3646A" w:rsidRDefault="00E3646A" w:rsidP="00E3646A">
      <w:pPr>
        <w:numPr>
          <w:ilvl w:val="0"/>
          <w:numId w:val="1"/>
        </w:num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Arial"/>
          <w:i/>
          <w:iCs/>
          <w:sz w:val="20"/>
          <w:szCs w:val="20"/>
          <w:lang w:eastAsia="pl-PL"/>
        </w:rPr>
      </w:pPr>
      <w:r w:rsidRPr="00E3646A">
        <w:rPr>
          <w:rFonts w:ascii="Book Antiqua" w:eastAsia="Calibri" w:hAnsi="Book Antiqua" w:cs="Arial"/>
          <w:b/>
          <w:bCs/>
          <w:sz w:val="20"/>
          <w:szCs w:val="20"/>
          <w:lang w:eastAsia="pl-PL"/>
        </w:rPr>
        <w:t xml:space="preserve">Tytuł zamówienia: </w:t>
      </w:r>
      <w:r w:rsidRPr="00E3646A">
        <w:rPr>
          <w:rFonts w:ascii="Book Antiqua" w:eastAsia="Calibri" w:hAnsi="Book Antiqua" w:cs="Arial"/>
          <w:i/>
          <w:iCs/>
          <w:sz w:val="20"/>
          <w:szCs w:val="20"/>
        </w:rPr>
        <w:t xml:space="preserve">Dostawa </w:t>
      </w:r>
      <w:r>
        <w:rPr>
          <w:rFonts w:ascii="Book Antiqua" w:eastAsia="Calibri" w:hAnsi="Book Antiqua" w:cs="Arial"/>
          <w:i/>
          <w:iCs/>
          <w:sz w:val="20"/>
          <w:szCs w:val="20"/>
        </w:rPr>
        <w:t>kserokopiarki</w:t>
      </w:r>
      <w:r w:rsidRPr="00E3646A">
        <w:rPr>
          <w:rFonts w:ascii="Book Antiqua" w:eastAsia="Calibri" w:hAnsi="Book Antiqua" w:cs="Arial"/>
          <w:i/>
          <w:iCs/>
          <w:sz w:val="20"/>
          <w:szCs w:val="20"/>
        </w:rPr>
        <w:t xml:space="preserve"> na potrzeby UKW.</w:t>
      </w:r>
    </w:p>
    <w:p w:rsidR="00E3646A" w:rsidRPr="00E3646A" w:rsidRDefault="00E3646A" w:rsidP="00E3646A">
      <w:pPr>
        <w:numPr>
          <w:ilvl w:val="0"/>
          <w:numId w:val="1"/>
        </w:numPr>
        <w:spacing w:after="0" w:line="360" w:lineRule="auto"/>
        <w:jc w:val="both"/>
        <w:rPr>
          <w:rFonts w:ascii="Book Antiqua" w:eastAsia="Calibri" w:hAnsi="Book Antiqua" w:cs="Arial"/>
          <w:b/>
          <w:bCs/>
          <w:strike/>
          <w:sz w:val="20"/>
          <w:szCs w:val="20"/>
          <w:lang w:eastAsia="pl-PL"/>
        </w:rPr>
      </w:pPr>
      <w:r w:rsidRPr="00E3646A">
        <w:rPr>
          <w:rFonts w:ascii="Book Antiqua" w:eastAsia="Calibri" w:hAnsi="Book Antiqua" w:cs="Arial"/>
          <w:b/>
          <w:bCs/>
          <w:sz w:val="20"/>
          <w:szCs w:val="20"/>
          <w:lang w:eastAsia="pl-PL"/>
        </w:rPr>
        <w:t>Rodzaj zamówienia:</w:t>
      </w:r>
      <w:r w:rsidRPr="00E3646A">
        <w:rPr>
          <w:rFonts w:ascii="Book Antiqua" w:eastAsia="Calibri" w:hAnsi="Book Antiqua" w:cs="Arial"/>
          <w:sz w:val="20"/>
          <w:szCs w:val="20"/>
          <w:lang w:eastAsia="pl-PL"/>
        </w:rPr>
        <w:t xml:space="preserve"> </w:t>
      </w:r>
      <w:r w:rsidRPr="00E3646A">
        <w:rPr>
          <w:rFonts w:ascii="Book Antiqua" w:eastAsia="Calibri" w:hAnsi="Book Antiqua" w:cs="Arial"/>
          <w:strike/>
          <w:sz w:val="20"/>
          <w:szCs w:val="20"/>
          <w:lang w:eastAsia="pl-PL"/>
        </w:rPr>
        <w:t>usługa</w:t>
      </w:r>
      <w:r w:rsidRPr="00E3646A">
        <w:rPr>
          <w:rFonts w:ascii="Book Antiqua" w:eastAsia="Calibri" w:hAnsi="Book Antiqua" w:cs="Arial"/>
          <w:b/>
          <w:bCs/>
          <w:sz w:val="20"/>
          <w:szCs w:val="20"/>
          <w:lang w:eastAsia="pl-PL"/>
        </w:rPr>
        <w:t>/</w:t>
      </w:r>
      <w:r w:rsidRPr="00E3646A">
        <w:rPr>
          <w:rFonts w:ascii="Book Antiqua" w:eastAsia="Calibri" w:hAnsi="Book Antiqua" w:cs="Arial"/>
          <w:sz w:val="20"/>
          <w:szCs w:val="20"/>
          <w:lang w:eastAsia="pl-PL"/>
        </w:rPr>
        <w:t>dostawa/</w:t>
      </w:r>
      <w:r w:rsidRPr="00E3646A">
        <w:rPr>
          <w:rFonts w:ascii="Book Antiqua" w:eastAsia="Calibri" w:hAnsi="Book Antiqua" w:cs="Arial"/>
          <w:strike/>
          <w:sz w:val="20"/>
          <w:szCs w:val="20"/>
          <w:lang w:eastAsia="pl-PL"/>
        </w:rPr>
        <w:t>roboty budowlane</w:t>
      </w:r>
      <w:r w:rsidRPr="00E3646A">
        <w:rPr>
          <w:rFonts w:ascii="Book Antiqua" w:eastAsia="Calibri" w:hAnsi="Book Antiqua" w:cs="Arial"/>
          <w:sz w:val="20"/>
          <w:szCs w:val="20"/>
          <w:vertAlign w:val="superscript"/>
          <w:lang w:eastAsia="pl-PL"/>
        </w:rPr>
        <w:t xml:space="preserve"> </w:t>
      </w:r>
    </w:p>
    <w:p w:rsidR="00E3646A" w:rsidRPr="00E3646A" w:rsidRDefault="00E3646A" w:rsidP="00E3646A">
      <w:pPr>
        <w:numPr>
          <w:ilvl w:val="0"/>
          <w:numId w:val="1"/>
        </w:numPr>
        <w:spacing w:after="0" w:line="360" w:lineRule="auto"/>
        <w:jc w:val="both"/>
        <w:rPr>
          <w:rFonts w:ascii="Book Antiqua" w:eastAsia="Calibri" w:hAnsi="Book Antiqua" w:cs="Arial"/>
          <w:b/>
          <w:bCs/>
          <w:strike/>
          <w:sz w:val="20"/>
          <w:szCs w:val="20"/>
          <w:lang w:eastAsia="pl-PL"/>
        </w:rPr>
      </w:pPr>
      <w:r w:rsidRPr="00E3646A">
        <w:rPr>
          <w:rFonts w:ascii="Book Antiqua" w:eastAsia="Calibri" w:hAnsi="Book Antiqua" w:cs="Arial"/>
          <w:b/>
          <w:sz w:val="20"/>
          <w:szCs w:val="20"/>
        </w:rPr>
        <w:t>Termin realizacji:</w:t>
      </w:r>
      <w:r w:rsidRPr="00E3646A">
        <w:rPr>
          <w:rFonts w:ascii="Book Antiqua" w:eastAsia="Calibri" w:hAnsi="Book Antiqua" w:cs="Arial"/>
          <w:sz w:val="20"/>
          <w:szCs w:val="20"/>
        </w:rPr>
        <w:t xml:space="preserve"> do 14 dni kalendarzowych od dnia przesłania zlecenia.</w:t>
      </w:r>
    </w:p>
    <w:p w:rsidR="00E3646A" w:rsidRPr="00E3646A" w:rsidRDefault="00E3646A" w:rsidP="00E3646A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E3646A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 xml:space="preserve">Opis przedmiotu zamówienia: </w:t>
      </w:r>
    </w:p>
    <w:p w:rsidR="00E3646A" w:rsidRP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b/>
          <w:sz w:val="20"/>
          <w:szCs w:val="20"/>
        </w:rPr>
        <w:t>4.1</w:t>
      </w:r>
      <w:r w:rsidRPr="00E3646A">
        <w:rPr>
          <w:rFonts w:ascii="Book Antiqua" w:eastAsia="Calibri" w:hAnsi="Book Antiqua" w:cs="Arial"/>
          <w:sz w:val="20"/>
          <w:szCs w:val="20"/>
        </w:rPr>
        <w:t xml:space="preserve"> Przedmiotem zamówienia jest dostawa </w:t>
      </w:r>
      <w:r>
        <w:rPr>
          <w:rFonts w:ascii="Book Antiqua" w:eastAsia="Calibri" w:hAnsi="Book Antiqua" w:cs="Arial"/>
          <w:sz w:val="20"/>
          <w:szCs w:val="20"/>
        </w:rPr>
        <w:t>kserokopiarki</w:t>
      </w:r>
      <w:r w:rsidRPr="00E3646A">
        <w:rPr>
          <w:rFonts w:ascii="Book Antiqua" w:eastAsia="Calibri" w:hAnsi="Book Antiqua" w:cs="Arial"/>
          <w:sz w:val="20"/>
          <w:szCs w:val="20"/>
        </w:rPr>
        <w:t xml:space="preserve"> na potrzeby UKW. </w:t>
      </w:r>
    </w:p>
    <w:p w:rsid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</w:rPr>
      </w:pPr>
    </w:p>
    <w:p w:rsid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u w:val="single"/>
        </w:rPr>
      </w:pPr>
      <w:r w:rsidRPr="00E3646A">
        <w:rPr>
          <w:rFonts w:ascii="Book Antiqua" w:eastAsia="Calibri" w:hAnsi="Book Antiqua" w:cs="Arial"/>
          <w:sz w:val="20"/>
          <w:szCs w:val="20"/>
          <w:u w:val="single"/>
        </w:rPr>
        <w:t>Szczegółowy opis przedmiotu zamówienia zamieszczono w formularzu cenowym (załącznik nr 2 do zapytania ofertowego).</w:t>
      </w:r>
    </w:p>
    <w:p w:rsidR="00E3646A" w:rsidRP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u w:val="single"/>
        </w:rPr>
      </w:pPr>
    </w:p>
    <w:p w:rsidR="00E3646A" w:rsidRPr="00E3646A" w:rsidRDefault="00E3646A" w:rsidP="00E3646A">
      <w:pPr>
        <w:tabs>
          <w:tab w:val="left" w:pos="284"/>
        </w:tabs>
        <w:spacing w:after="0" w:line="360" w:lineRule="auto"/>
        <w:ind w:left="360"/>
        <w:jc w:val="both"/>
        <w:rPr>
          <w:rFonts w:ascii="Book Antiqua" w:eastAsia="Times New Roman" w:hAnsi="Book Antiqua" w:cs="Arial"/>
          <w:sz w:val="20"/>
          <w:szCs w:val="20"/>
        </w:rPr>
      </w:pPr>
    </w:p>
    <w:p w:rsidR="00E3646A" w:rsidRPr="00E3646A" w:rsidRDefault="00E3646A" w:rsidP="00E3646A">
      <w:pPr>
        <w:numPr>
          <w:ilvl w:val="1"/>
          <w:numId w:val="9"/>
        </w:numPr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</w:rPr>
      </w:pPr>
      <w:r w:rsidRPr="00E3646A">
        <w:rPr>
          <w:rFonts w:ascii="Book Antiqua" w:eastAsia="Times New Roman" w:hAnsi="Book Antiqua" w:cs="Book Antiqua"/>
          <w:sz w:val="20"/>
          <w:szCs w:val="20"/>
          <w:lang w:eastAsia="pl-PL"/>
        </w:rPr>
        <w:t>Zamawiający wymaga, aby przedmiot zamówienia:</w:t>
      </w:r>
    </w:p>
    <w:p w:rsidR="00E3646A" w:rsidRPr="00E3646A" w:rsidRDefault="00E3646A" w:rsidP="00E3646A">
      <w:pPr>
        <w:numPr>
          <w:ilvl w:val="0"/>
          <w:numId w:val="8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3646A">
        <w:rPr>
          <w:rFonts w:ascii="Book Antiqua" w:eastAsia="Times New Roman" w:hAnsi="Book Antiqua" w:cs="Book Antiqua"/>
          <w:sz w:val="20"/>
          <w:szCs w:val="20"/>
          <w:lang w:eastAsia="pl-PL"/>
        </w:rPr>
        <w:t>spełniał wszystkie wymagane parametry techniczne i użytkowe</w:t>
      </w:r>
    </w:p>
    <w:p w:rsidR="00E3646A" w:rsidRPr="00BD283C" w:rsidRDefault="00E3646A" w:rsidP="00BD283C">
      <w:pPr>
        <w:numPr>
          <w:ilvl w:val="0"/>
          <w:numId w:val="8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D283C">
        <w:rPr>
          <w:rFonts w:ascii="Book Antiqua" w:eastAsia="Times New Roman" w:hAnsi="Book Antiqua" w:cs="Book Antiqua"/>
          <w:sz w:val="20"/>
          <w:szCs w:val="20"/>
          <w:lang w:eastAsia="pl-PL"/>
        </w:rPr>
        <w:t>posiadał wszystkie ważne certyfikaty, atesty, oraz zawierał oznaczenia i inne dokumenty wymagane prawem powszechnie obowiązującym,</w:t>
      </w:r>
      <w:r w:rsidR="00937F70" w:rsidRPr="00BD283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E3646A" w:rsidRPr="00BD283C" w:rsidRDefault="00E3646A" w:rsidP="00E3646A">
      <w:pPr>
        <w:numPr>
          <w:ilvl w:val="0"/>
          <w:numId w:val="8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D283C">
        <w:rPr>
          <w:rFonts w:ascii="Book Antiqua" w:eastAsia="Times New Roman" w:hAnsi="Book Antiqua" w:cs="Book Antiqua"/>
          <w:sz w:val="20"/>
          <w:szCs w:val="20"/>
          <w:lang w:eastAsia="pl-PL"/>
        </w:rPr>
        <w:t>był wolny od wad fizycznych i prawnych</w:t>
      </w:r>
    </w:p>
    <w:p w:rsidR="00E3646A" w:rsidRPr="00BD283C" w:rsidRDefault="00E3646A" w:rsidP="00E3646A">
      <w:pPr>
        <w:numPr>
          <w:ilvl w:val="0"/>
          <w:numId w:val="8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D283C">
        <w:rPr>
          <w:rFonts w:ascii="Book Antiqua" w:eastAsia="Times New Roman" w:hAnsi="Book Antiqua" w:cs="Book Antiqua"/>
          <w:sz w:val="20"/>
          <w:szCs w:val="20"/>
          <w:lang w:eastAsia="pl-PL"/>
        </w:rPr>
        <w:t>był dopuszczony do obrotu handlowego na obszarze Polski zgodnie z przepisami powszechnie obowiązującymi</w:t>
      </w:r>
    </w:p>
    <w:p w:rsidR="00E3646A" w:rsidRPr="00BD283C" w:rsidRDefault="00E3646A" w:rsidP="00E3646A">
      <w:pPr>
        <w:numPr>
          <w:ilvl w:val="0"/>
          <w:numId w:val="8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D283C">
        <w:rPr>
          <w:rFonts w:ascii="Book Antiqua" w:eastAsia="Times New Roman" w:hAnsi="Book Antiqua" w:cs="Book Antiqua"/>
          <w:sz w:val="20"/>
          <w:szCs w:val="20"/>
          <w:lang w:eastAsia="pl-PL"/>
        </w:rPr>
        <w:t>był fabrycznie nowy</w:t>
      </w:r>
    </w:p>
    <w:p w:rsidR="00E3646A" w:rsidRPr="00BD283C" w:rsidRDefault="00E3646A" w:rsidP="00E3646A">
      <w:pPr>
        <w:numPr>
          <w:ilvl w:val="0"/>
          <w:numId w:val="8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D283C">
        <w:rPr>
          <w:rFonts w:ascii="Book Antiqua" w:eastAsia="Times New Roman" w:hAnsi="Book Antiqua" w:cs="Book Antiqua"/>
          <w:sz w:val="20"/>
          <w:szCs w:val="20"/>
          <w:lang w:eastAsia="pl-PL"/>
        </w:rPr>
        <w:t>spełniał wymagania w zakresie bezpieczeństwa i higieny pracy określone  w przepisach powszechnych.</w:t>
      </w:r>
    </w:p>
    <w:p w:rsidR="00E3646A" w:rsidRPr="00E3646A" w:rsidRDefault="00E3646A" w:rsidP="006C16CC">
      <w:pPr>
        <w:numPr>
          <w:ilvl w:val="0"/>
          <w:numId w:val="16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D283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wymaga zaoferowania minimum </w:t>
      </w:r>
      <w:r w:rsidR="00BD283C" w:rsidRPr="00BD283C">
        <w:rPr>
          <w:rFonts w:ascii="Book Antiqua" w:eastAsia="Times New Roman" w:hAnsi="Book Antiqua" w:cs="Book Antiqua"/>
          <w:sz w:val="20"/>
          <w:szCs w:val="20"/>
          <w:lang w:eastAsia="pl-PL"/>
        </w:rPr>
        <w:t>36</w:t>
      </w:r>
      <w:r w:rsidRPr="00BD283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miesięcznej gwarancji</w:t>
      </w:r>
      <w:r w:rsidRPr="00E3646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na całość przedmiotu zamówienia.</w:t>
      </w:r>
    </w:p>
    <w:p w:rsidR="00E3646A" w:rsidRPr="00E3646A" w:rsidRDefault="00E3646A" w:rsidP="006C16CC">
      <w:pPr>
        <w:numPr>
          <w:ilvl w:val="0"/>
          <w:numId w:val="16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3646A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W razie stwierdzenia przez Zamawiającego w okresie obowiązywania gwarancji wad                         w dostarczonym przedmiocie umowy Wykonawca zobowiązuje się do usunięcia wad lub dokonania nieodpłatnej wymiany rzeczy na taka samą ilość rzeczy wolnych od wad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br/>
      </w:r>
      <w:r w:rsidRPr="00E3646A">
        <w:rPr>
          <w:rFonts w:ascii="Book Antiqua" w:eastAsia="Calibri" w:hAnsi="Book Antiqua" w:cs="Book Antiqua"/>
          <w:bCs/>
          <w:sz w:val="20"/>
          <w:szCs w:val="20"/>
          <w:lang w:eastAsia="pl-PL"/>
        </w:rPr>
        <w:t>w terminie 5 dni od daty zgłoszenia wady.</w:t>
      </w:r>
    </w:p>
    <w:p w:rsidR="00E3646A" w:rsidRPr="00E3646A" w:rsidRDefault="00E3646A" w:rsidP="00E3646A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</w:p>
    <w:p w:rsidR="00E3646A" w:rsidRPr="00E3646A" w:rsidRDefault="00E3646A" w:rsidP="006C16CC">
      <w:pPr>
        <w:numPr>
          <w:ilvl w:val="0"/>
          <w:numId w:val="16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 w:rsidRPr="00E3646A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W razie stwierdzenia przez Zamawiającego, że właściwości i parametry dostarczonego towaru nie są zgodne z treścią oferty Wykonawcy i zapisami zapytania ofertowego, Wykonawca zobowiązuje się do dokonania nieodpłatnej wymiany rzeczy na taka sama ilość rzeczy</w:t>
      </w:r>
      <w:r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 zgodnych z treścią oferty </w:t>
      </w:r>
      <w:r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br/>
      </w:r>
      <w:r w:rsidRPr="00E3646A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i zapisami zapytania ofertowego w terminie 5 dni od daty zgłoszenia.</w:t>
      </w:r>
    </w:p>
    <w:p w:rsidR="00E3646A" w:rsidRPr="00E3646A" w:rsidRDefault="00E3646A" w:rsidP="00E3646A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</w:p>
    <w:p w:rsidR="00E3646A" w:rsidRPr="00E3646A" w:rsidRDefault="00E3646A" w:rsidP="006C16CC">
      <w:pPr>
        <w:numPr>
          <w:ilvl w:val="0"/>
          <w:numId w:val="16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 w:rsidRPr="00E3646A">
        <w:rPr>
          <w:rFonts w:ascii="Book Antiqua" w:eastAsia="Times New Roman" w:hAnsi="Book Antiqua" w:cs="Book Antiqua"/>
          <w:sz w:val="20"/>
          <w:szCs w:val="20"/>
          <w:lang w:eastAsia="pl-PL"/>
        </w:rPr>
        <w:t>Wykonawca zapłaci zamawiającemu karę:</w:t>
      </w:r>
    </w:p>
    <w:p w:rsidR="00E3646A" w:rsidRPr="00E3646A" w:rsidRDefault="00E3646A" w:rsidP="006C16CC">
      <w:pPr>
        <w:numPr>
          <w:ilvl w:val="1"/>
          <w:numId w:val="16"/>
        </w:numPr>
        <w:tabs>
          <w:tab w:val="left" w:pos="426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E3646A">
        <w:rPr>
          <w:rFonts w:ascii="Book Antiqua" w:eastAsia="Calibri" w:hAnsi="Book Antiqua" w:cs="Book Antiqua"/>
          <w:sz w:val="20"/>
          <w:szCs w:val="20"/>
          <w:lang w:eastAsia="pl-PL"/>
        </w:rPr>
        <w:t>za każdy rozpoczęty dzień opóźnienia w wykonaniu przedmiotu zamówienia - w wysokości 2 % wartości oferty brutto</w:t>
      </w:r>
      <w:r w:rsidRPr="00E3646A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</w:t>
      </w:r>
    </w:p>
    <w:p w:rsidR="00E3646A" w:rsidRPr="00E3646A" w:rsidRDefault="00E3646A" w:rsidP="006C16CC">
      <w:pPr>
        <w:numPr>
          <w:ilvl w:val="1"/>
          <w:numId w:val="16"/>
        </w:numPr>
        <w:tabs>
          <w:tab w:val="left" w:pos="426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E3646A">
        <w:rPr>
          <w:rFonts w:ascii="Book Antiqua" w:eastAsia="Calibri" w:hAnsi="Book Antiqua" w:cs="Book Antiqua"/>
          <w:sz w:val="20"/>
          <w:szCs w:val="20"/>
          <w:lang w:eastAsia="pl-PL"/>
        </w:rPr>
        <w:t xml:space="preserve">za każdy rozpoczęty dzień opóźnienia w usunięciu wad stwierdzonych po odbiorze – </w:t>
      </w:r>
      <w:r w:rsidRPr="00E3646A">
        <w:rPr>
          <w:rFonts w:ascii="Book Antiqua" w:eastAsia="Calibri" w:hAnsi="Book Antiqua" w:cs="Book Antiqua"/>
          <w:sz w:val="20"/>
          <w:szCs w:val="20"/>
          <w:lang w:eastAsia="pl-PL"/>
        </w:rPr>
        <w:br/>
        <w:t>w wysokości 2 % wartości oferty brutto,</w:t>
      </w:r>
    </w:p>
    <w:p w:rsidR="00E3646A" w:rsidRPr="00E3646A" w:rsidRDefault="00E3646A" w:rsidP="006C16CC">
      <w:pPr>
        <w:numPr>
          <w:ilvl w:val="1"/>
          <w:numId w:val="16"/>
        </w:numPr>
        <w:tabs>
          <w:tab w:val="left" w:pos="426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E3646A">
        <w:rPr>
          <w:rFonts w:ascii="Book Antiqua" w:eastAsia="Calibri" w:hAnsi="Book Antiqua" w:cs="Book Antiqua"/>
          <w:sz w:val="20"/>
          <w:szCs w:val="20"/>
          <w:lang w:eastAsia="pl-PL"/>
        </w:rPr>
        <w:t>20% wynagrodzenia brutto w razie odstąpienia od wykonania przedmiotu zamówienia przez Wykonawcę z przyczyn nie leżących po stronie Zamawiającego.</w:t>
      </w:r>
    </w:p>
    <w:p w:rsidR="00E3646A" w:rsidRPr="00E3646A" w:rsidRDefault="00E3646A" w:rsidP="006C16CC">
      <w:pPr>
        <w:numPr>
          <w:ilvl w:val="1"/>
          <w:numId w:val="16"/>
        </w:numPr>
        <w:tabs>
          <w:tab w:val="left" w:pos="426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E3646A">
        <w:rPr>
          <w:rFonts w:ascii="Book Antiqua" w:eastAsia="Calibri" w:hAnsi="Book Antiqua" w:cs="Book Antiqua"/>
          <w:sz w:val="20"/>
          <w:szCs w:val="20"/>
          <w:lang w:eastAsia="pl-PL"/>
        </w:rPr>
        <w:t>20 %wynagrodzenia brutto w razie odstąpienia od wykonania przedmiotu zamówienia przez Zamawiającego z przyczyn leżących po stronie Wykonawcy.</w:t>
      </w:r>
    </w:p>
    <w:p w:rsidR="00E3646A" w:rsidRP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b/>
          <w:bCs/>
          <w:sz w:val="20"/>
          <w:szCs w:val="20"/>
          <w:lang w:eastAsia="pl-PL"/>
        </w:rPr>
      </w:pPr>
    </w:p>
    <w:p w:rsidR="00E3646A" w:rsidRP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b/>
          <w:bCs/>
          <w:sz w:val="20"/>
          <w:szCs w:val="20"/>
          <w:lang w:eastAsia="pl-PL"/>
        </w:rPr>
      </w:pPr>
      <w:r w:rsidRPr="00E3646A">
        <w:rPr>
          <w:rFonts w:ascii="Book Antiqua" w:eastAsia="Calibri" w:hAnsi="Book Antiqua" w:cs="Arial"/>
          <w:b/>
          <w:bCs/>
          <w:sz w:val="20"/>
          <w:szCs w:val="20"/>
          <w:lang w:eastAsia="pl-PL"/>
        </w:rPr>
        <w:t>5</w:t>
      </w:r>
      <w:r w:rsidRPr="00E3646A">
        <w:rPr>
          <w:rFonts w:ascii="Book Antiqua" w:eastAsia="Calibri" w:hAnsi="Book Antiqua" w:cs="Arial"/>
          <w:sz w:val="20"/>
          <w:szCs w:val="20"/>
          <w:lang w:eastAsia="pl-PL"/>
        </w:rPr>
        <w:t xml:space="preserve">. </w:t>
      </w:r>
      <w:r w:rsidRPr="00E3646A">
        <w:rPr>
          <w:rFonts w:ascii="Book Antiqua" w:eastAsia="Calibri" w:hAnsi="Book Antiqua" w:cs="Arial"/>
          <w:b/>
          <w:bCs/>
          <w:sz w:val="20"/>
          <w:szCs w:val="20"/>
          <w:lang w:eastAsia="pl-PL"/>
        </w:rPr>
        <w:t>Opis sposobu obliczania ceny:</w:t>
      </w:r>
    </w:p>
    <w:p w:rsidR="00E3646A" w:rsidRPr="00E3646A" w:rsidRDefault="00E3646A" w:rsidP="00E3646A">
      <w:pPr>
        <w:tabs>
          <w:tab w:val="left" w:pos="360"/>
        </w:tabs>
        <w:spacing w:after="0" w:line="360" w:lineRule="auto"/>
        <w:jc w:val="both"/>
        <w:rPr>
          <w:rFonts w:ascii="Book Antiqua" w:eastAsia="Calibri" w:hAnsi="Book Antiqua" w:cs="Arial"/>
          <w:b/>
          <w:bCs/>
          <w:sz w:val="20"/>
          <w:szCs w:val="20"/>
        </w:rPr>
      </w:pPr>
      <w:r w:rsidRPr="00E3646A">
        <w:rPr>
          <w:rFonts w:ascii="Book Antiqua" w:eastAsia="Calibri" w:hAnsi="Book Antiqua" w:cs="Arial"/>
          <w:sz w:val="20"/>
          <w:szCs w:val="20"/>
          <w:lang w:eastAsia="pl-PL"/>
        </w:rPr>
        <w:t xml:space="preserve">Cena musi obejmować wszelkie koszty, jakie poniesie Wykonawca z tytułu należytej oraz zgodnej </w:t>
      </w:r>
      <w:r w:rsidRPr="00E3646A">
        <w:rPr>
          <w:rFonts w:ascii="Book Antiqua" w:eastAsia="Calibri" w:hAnsi="Book Antiqua" w:cs="Arial"/>
          <w:sz w:val="20"/>
          <w:szCs w:val="20"/>
          <w:lang w:eastAsia="pl-PL"/>
        </w:rPr>
        <w:br/>
        <w:t>z obowiązującymi przepisami realizacji przedmiotu zamówienia.</w:t>
      </w:r>
    </w:p>
    <w:p w:rsidR="00E3646A" w:rsidRPr="00E3646A" w:rsidRDefault="00E3646A" w:rsidP="00E3646A">
      <w:pPr>
        <w:tabs>
          <w:tab w:val="left" w:pos="360"/>
        </w:tabs>
        <w:spacing w:after="0" w:line="360" w:lineRule="auto"/>
        <w:jc w:val="both"/>
        <w:rPr>
          <w:rFonts w:ascii="Book Antiqua" w:eastAsia="Calibri" w:hAnsi="Book Antiqua" w:cs="Arial"/>
          <w:b/>
          <w:bCs/>
          <w:sz w:val="20"/>
          <w:szCs w:val="20"/>
        </w:rPr>
      </w:pPr>
    </w:p>
    <w:p w:rsidR="00E3646A" w:rsidRPr="00E3646A" w:rsidRDefault="00E3646A" w:rsidP="00E3646A">
      <w:pPr>
        <w:tabs>
          <w:tab w:val="left" w:pos="360"/>
        </w:tabs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b/>
          <w:bCs/>
          <w:sz w:val="20"/>
          <w:szCs w:val="20"/>
        </w:rPr>
        <w:t>6. Kryteria wyboru oferty:</w:t>
      </w:r>
    </w:p>
    <w:p w:rsidR="00E3646A" w:rsidRPr="00E3646A" w:rsidRDefault="00E3646A" w:rsidP="00E3646A">
      <w:pPr>
        <w:tabs>
          <w:tab w:val="left" w:pos="284"/>
        </w:tabs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color w:val="000000"/>
          <w:sz w:val="20"/>
          <w:szCs w:val="20"/>
        </w:rPr>
        <w:t>6.1. Zamawiający oceni i porówna jedynie te oferty, które:</w:t>
      </w:r>
    </w:p>
    <w:p w:rsidR="00E3646A" w:rsidRP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color w:val="000000"/>
          <w:sz w:val="20"/>
          <w:szCs w:val="20"/>
        </w:rPr>
      </w:pPr>
      <w:r w:rsidRPr="00E3646A">
        <w:rPr>
          <w:rFonts w:ascii="Book Antiqua" w:eastAsia="Calibri" w:hAnsi="Book Antiqua" w:cs="Arial"/>
          <w:sz w:val="20"/>
          <w:szCs w:val="20"/>
        </w:rPr>
        <w:t xml:space="preserve">a) </w:t>
      </w:r>
      <w:r w:rsidRPr="00E3646A">
        <w:rPr>
          <w:rFonts w:ascii="Book Antiqua" w:eastAsia="Calibri" w:hAnsi="Book Antiqua" w:cs="Arial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E3646A" w:rsidRP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sz w:val="20"/>
          <w:szCs w:val="20"/>
        </w:rPr>
        <w:t xml:space="preserve">b) </w:t>
      </w:r>
      <w:r w:rsidRPr="00E3646A">
        <w:rPr>
          <w:rFonts w:ascii="Book Antiqua" w:eastAsia="Calibri" w:hAnsi="Book Antiqua" w:cs="Arial"/>
          <w:color w:val="000000"/>
          <w:sz w:val="20"/>
          <w:szCs w:val="20"/>
        </w:rPr>
        <w:t>nie zostaną odrzucone przez Zamawiającego</w:t>
      </w:r>
    </w:p>
    <w:p w:rsidR="00E3646A" w:rsidRPr="00E3646A" w:rsidRDefault="00E3646A" w:rsidP="00E3646A">
      <w:pPr>
        <w:spacing w:after="0" w:line="360" w:lineRule="auto"/>
        <w:rPr>
          <w:rFonts w:ascii="Book Antiqua" w:eastAsia="Calibri" w:hAnsi="Book Antiqua" w:cs="Arial"/>
          <w:color w:val="000000"/>
          <w:sz w:val="20"/>
          <w:szCs w:val="20"/>
        </w:rPr>
      </w:pPr>
      <w:r w:rsidRPr="00E3646A">
        <w:rPr>
          <w:rFonts w:ascii="Book Antiqua" w:eastAsia="Calibri" w:hAnsi="Book Antiqua" w:cs="Arial"/>
          <w:sz w:val="20"/>
          <w:szCs w:val="20"/>
        </w:rPr>
        <w:t xml:space="preserve">6.2. </w:t>
      </w:r>
      <w:r w:rsidRPr="00E3646A">
        <w:rPr>
          <w:rFonts w:ascii="Book Antiqua" w:eastAsia="Calibri" w:hAnsi="Book Antiqua" w:cs="Arial"/>
          <w:color w:val="000000"/>
          <w:sz w:val="20"/>
          <w:szCs w:val="20"/>
        </w:rPr>
        <w:t>Oferty zostaną ocenione przez Zamawiającego w oparciu o następujące kryteria i ich znaczenie: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4396"/>
        <w:gridCol w:w="1050"/>
      </w:tblGrid>
      <w:tr w:rsidR="00E3646A" w:rsidRPr="00E3646A" w:rsidTr="00E3646A">
        <w:tc>
          <w:tcPr>
            <w:tcW w:w="1387" w:type="dxa"/>
          </w:tcPr>
          <w:p w:rsidR="00E3646A" w:rsidRPr="00E3646A" w:rsidRDefault="00E3646A" w:rsidP="00E3646A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Book Antiqua" w:eastAsia="Calibri" w:hAnsi="Book Antiqua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E3646A">
              <w:rPr>
                <w:rFonts w:ascii="Book Antiqua" w:eastAsia="Calibri" w:hAnsi="Book Antiqua" w:cs="Arial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4396" w:type="dxa"/>
          </w:tcPr>
          <w:p w:rsidR="00E3646A" w:rsidRPr="00E3646A" w:rsidRDefault="00E3646A" w:rsidP="00E3646A">
            <w:pPr>
              <w:spacing w:after="0" w:line="360" w:lineRule="auto"/>
              <w:jc w:val="center"/>
              <w:rPr>
                <w:rFonts w:ascii="Book Antiqua" w:eastAsia="Calibri" w:hAnsi="Book Antiqua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E3646A">
              <w:rPr>
                <w:rFonts w:ascii="Book Antiqua" w:eastAsia="Calibri" w:hAnsi="Book Antiqua" w:cs="Arial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050" w:type="dxa"/>
          </w:tcPr>
          <w:p w:rsidR="00E3646A" w:rsidRPr="00E3646A" w:rsidRDefault="00E3646A" w:rsidP="00E3646A">
            <w:pPr>
              <w:spacing w:after="0" w:line="360" w:lineRule="auto"/>
              <w:jc w:val="center"/>
              <w:rPr>
                <w:rFonts w:ascii="Book Antiqua" w:eastAsia="Calibri" w:hAnsi="Book Antiqua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E3646A">
              <w:rPr>
                <w:rFonts w:ascii="Book Antiqua" w:eastAsia="Calibri" w:hAnsi="Book Antiqua" w:cs="Arial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E3646A" w:rsidRPr="00E3646A" w:rsidTr="00E3646A">
        <w:tc>
          <w:tcPr>
            <w:tcW w:w="1387" w:type="dxa"/>
          </w:tcPr>
          <w:p w:rsidR="00E3646A" w:rsidRPr="00E3646A" w:rsidRDefault="00E3646A" w:rsidP="00E3646A">
            <w:pPr>
              <w:spacing w:after="0" w:line="360" w:lineRule="auto"/>
              <w:jc w:val="both"/>
              <w:rPr>
                <w:rFonts w:ascii="Book Antiqua" w:eastAsia="Calibri" w:hAnsi="Book Antiqua" w:cs="Arial"/>
                <w:color w:val="000000"/>
                <w:spacing w:val="-3"/>
                <w:sz w:val="20"/>
                <w:szCs w:val="20"/>
              </w:rPr>
            </w:pPr>
            <w:r w:rsidRPr="00E3646A">
              <w:rPr>
                <w:rFonts w:ascii="Book Antiqua" w:eastAsia="Calibri" w:hAnsi="Book Antiqua" w:cs="Arial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4396" w:type="dxa"/>
          </w:tcPr>
          <w:p w:rsidR="00E3646A" w:rsidRPr="00E3646A" w:rsidRDefault="00E3646A" w:rsidP="00E3646A">
            <w:pPr>
              <w:spacing w:after="0" w:line="360" w:lineRule="auto"/>
              <w:jc w:val="center"/>
              <w:rPr>
                <w:rFonts w:ascii="Book Antiqua" w:eastAsia="Calibri" w:hAnsi="Book Antiqua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E3646A">
              <w:rPr>
                <w:rFonts w:ascii="Book Antiqua" w:eastAsia="Calibri" w:hAnsi="Book Antiqua" w:cs="Arial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050" w:type="dxa"/>
          </w:tcPr>
          <w:p w:rsidR="00E3646A" w:rsidRPr="00E3646A" w:rsidRDefault="00E3646A" w:rsidP="00E3646A">
            <w:pPr>
              <w:spacing w:after="0" w:line="360" w:lineRule="auto"/>
              <w:jc w:val="center"/>
              <w:rPr>
                <w:rFonts w:ascii="Book Antiqua" w:eastAsia="Calibri" w:hAnsi="Book Antiqua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E3646A">
              <w:rPr>
                <w:rFonts w:ascii="Book Antiqua" w:eastAsia="Calibri" w:hAnsi="Book Antiqua" w:cs="Arial"/>
                <w:b/>
                <w:bCs/>
                <w:color w:val="000000"/>
                <w:spacing w:val="-3"/>
                <w:sz w:val="20"/>
                <w:szCs w:val="20"/>
              </w:rPr>
              <w:t>80%</w:t>
            </w:r>
          </w:p>
        </w:tc>
      </w:tr>
      <w:tr w:rsidR="00E3646A" w:rsidRPr="00E3646A" w:rsidTr="00E3646A">
        <w:tc>
          <w:tcPr>
            <w:tcW w:w="1387" w:type="dxa"/>
          </w:tcPr>
          <w:p w:rsidR="00E3646A" w:rsidRPr="00E3646A" w:rsidRDefault="00E3646A" w:rsidP="00E3646A">
            <w:pPr>
              <w:spacing w:after="0" w:line="360" w:lineRule="auto"/>
              <w:jc w:val="both"/>
              <w:rPr>
                <w:rFonts w:ascii="Book Antiqua" w:eastAsia="Calibri" w:hAnsi="Book Antiqua" w:cs="Arial"/>
                <w:color w:val="000000"/>
                <w:spacing w:val="-3"/>
                <w:sz w:val="20"/>
                <w:szCs w:val="20"/>
              </w:rPr>
            </w:pPr>
            <w:r w:rsidRPr="00E3646A">
              <w:rPr>
                <w:rFonts w:ascii="Book Antiqua" w:eastAsia="Calibri" w:hAnsi="Book Antiqua" w:cs="Arial"/>
                <w:color w:val="000000"/>
                <w:spacing w:val="-3"/>
                <w:sz w:val="20"/>
                <w:szCs w:val="20"/>
              </w:rPr>
              <w:t>2.</w:t>
            </w:r>
          </w:p>
        </w:tc>
        <w:tc>
          <w:tcPr>
            <w:tcW w:w="4396" w:type="dxa"/>
          </w:tcPr>
          <w:p w:rsidR="00E3646A" w:rsidRPr="00E3646A" w:rsidRDefault="00E3646A" w:rsidP="00E3646A">
            <w:pPr>
              <w:spacing w:after="0" w:line="360" w:lineRule="auto"/>
              <w:jc w:val="center"/>
              <w:rPr>
                <w:rFonts w:ascii="Book Antiqua" w:eastAsia="Calibri" w:hAnsi="Book Antiqua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E3646A">
              <w:rPr>
                <w:rFonts w:ascii="Book Antiqua" w:eastAsia="Calibri" w:hAnsi="Book Antiqua" w:cs="Arial"/>
                <w:b/>
                <w:bCs/>
                <w:color w:val="000000"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050" w:type="dxa"/>
          </w:tcPr>
          <w:p w:rsidR="00E3646A" w:rsidRPr="00E3646A" w:rsidRDefault="00E3646A" w:rsidP="00E3646A">
            <w:pPr>
              <w:spacing w:after="0" w:line="360" w:lineRule="auto"/>
              <w:jc w:val="center"/>
              <w:rPr>
                <w:rFonts w:ascii="Book Antiqua" w:eastAsia="Calibri" w:hAnsi="Book Antiqua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E3646A">
              <w:rPr>
                <w:rFonts w:ascii="Book Antiqua" w:eastAsia="Calibri" w:hAnsi="Book Antiqua" w:cs="Arial"/>
                <w:b/>
                <w:bCs/>
                <w:color w:val="000000"/>
                <w:spacing w:val="-3"/>
                <w:sz w:val="20"/>
                <w:szCs w:val="20"/>
              </w:rPr>
              <w:t>20%</w:t>
            </w:r>
          </w:p>
        </w:tc>
      </w:tr>
      <w:tr w:rsidR="00E3646A" w:rsidRPr="00E3646A" w:rsidTr="00E3646A">
        <w:tc>
          <w:tcPr>
            <w:tcW w:w="5783" w:type="dxa"/>
            <w:gridSpan w:val="2"/>
          </w:tcPr>
          <w:p w:rsidR="00E3646A" w:rsidRPr="00E3646A" w:rsidRDefault="00E3646A" w:rsidP="00E3646A">
            <w:pPr>
              <w:spacing w:after="0" w:line="360" w:lineRule="auto"/>
              <w:jc w:val="right"/>
              <w:rPr>
                <w:rFonts w:ascii="Book Antiqua" w:eastAsia="Calibri" w:hAnsi="Book Antiqua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E3646A">
              <w:rPr>
                <w:rFonts w:ascii="Book Antiqua" w:eastAsia="Calibri" w:hAnsi="Book Antiqua" w:cs="Arial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050" w:type="dxa"/>
          </w:tcPr>
          <w:p w:rsidR="00E3646A" w:rsidRPr="00E3646A" w:rsidRDefault="00E3646A" w:rsidP="00E3646A">
            <w:pPr>
              <w:spacing w:after="0" w:line="360" w:lineRule="auto"/>
              <w:jc w:val="center"/>
              <w:rPr>
                <w:rFonts w:ascii="Book Antiqua" w:eastAsia="Calibri" w:hAnsi="Book Antiqua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E3646A">
              <w:rPr>
                <w:rFonts w:ascii="Book Antiqua" w:eastAsia="Calibri" w:hAnsi="Book Antiqua" w:cs="Arial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E3646A" w:rsidRPr="00E3646A" w:rsidRDefault="00E3646A" w:rsidP="00E3646A">
      <w:pPr>
        <w:tabs>
          <w:tab w:val="left" w:pos="284"/>
        </w:tabs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</w:rPr>
      </w:pPr>
    </w:p>
    <w:p w:rsidR="00E3646A" w:rsidRPr="00E3646A" w:rsidRDefault="00E3646A" w:rsidP="00E3646A">
      <w:pPr>
        <w:tabs>
          <w:tab w:val="left" w:pos="284"/>
        </w:tabs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sz w:val="20"/>
          <w:szCs w:val="20"/>
        </w:rPr>
        <w:t>Zamawiający dokona oceny na podstawie następujących wzorów:</w:t>
      </w:r>
    </w:p>
    <w:p w:rsidR="00E3646A" w:rsidRPr="00E3646A" w:rsidRDefault="00E3646A" w:rsidP="00E3646A">
      <w:pPr>
        <w:tabs>
          <w:tab w:val="left" w:pos="567"/>
        </w:tabs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b/>
          <w:bCs/>
          <w:color w:val="000000"/>
          <w:sz w:val="20"/>
          <w:szCs w:val="20"/>
        </w:rPr>
        <w:t>I. dla kryterium</w:t>
      </w:r>
      <w:r w:rsidRPr="00E3646A">
        <w:rPr>
          <w:rFonts w:ascii="Book Antiqua" w:eastAsia="Calibri" w:hAnsi="Book Antiqua" w:cs="Arial"/>
          <w:color w:val="000000"/>
          <w:sz w:val="20"/>
          <w:szCs w:val="20"/>
        </w:rPr>
        <w:t xml:space="preserve"> „</w:t>
      </w:r>
      <w:r w:rsidRPr="00E3646A">
        <w:rPr>
          <w:rFonts w:ascii="Book Antiqua" w:eastAsia="Calibri" w:hAnsi="Book Antiqua" w:cs="Arial"/>
          <w:b/>
          <w:bCs/>
          <w:color w:val="000000"/>
          <w:sz w:val="20"/>
          <w:szCs w:val="20"/>
        </w:rPr>
        <w:t>cena”</w:t>
      </w:r>
      <w:r w:rsidRPr="00E3646A">
        <w:rPr>
          <w:rFonts w:ascii="Book Antiqua" w:eastAsia="Calibri" w:hAnsi="Book Antiqua" w:cs="Arial"/>
          <w:color w:val="000000"/>
          <w:sz w:val="20"/>
          <w:szCs w:val="20"/>
        </w:rPr>
        <w:t>:</w:t>
      </w:r>
    </w:p>
    <w:p w:rsidR="00E3646A" w:rsidRPr="00E3646A" w:rsidRDefault="00E3646A" w:rsidP="00E3646A">
      <w:pPr>
        <w:tabs>
          <w:tab w:val="left" w:pos="709"/>
        </w:tabs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b/>
          <w:bCs/>
          <w:color w:val="000000"/>
          <w:sz w:val="20"/>
          <w:szCs w:val="20"/>
        </w:rPr>
        <w:tab/>
        <w:t>C</w:t>
      </w:r>
      <w:r w:rsidRPr="00E3646A">
        <w:rPr>
          <w:rFonts w:ascii="Book Antiqua" w:eastAsia="Calibri" w:hAnsi="Book Antiqua" w:cs="Arial"/>
          <w:color w:val="000000"/>
          <w:sz w:val="20"/>
          <w:szCs w:val="20"/>
        </w:rPr>
        <w:t xml:space="preserve">= </w:t>
      </w:r>
      <w:proofErr w:type="spellStart"/>
      <w:r w:rsidRPr="00E3646A">
        <w:rPr>
          <w:rFonts w:ascii="Book Antiqua" w:eastAsia="Calibri" w:hAnsi="Book Antiqua" w:cs="Arial"/>
          <w:color w:val="000000"/>
          <w:sz w:val="20"/>
          <w:szCs w:val="20"/>
        </w:rPr>
        <w:t>C</w:t>
      </w:r>
      <w:r w:rsidRPr="00E3646A">
        <w:rPr>
          <w:rFonts w:ascii="Book Antiqua" w:eastAsia="Calibri" w:hAnsi="Book Antiqua" w:cs="Arial"/>
          <w:color w:val="000000"/>
          <w:sz w:val="20"/>
          <w:szCs w:val="20"/>
          <w:vertAlign w:val="subscript"/>
        </w:rPr>
        <w:t>n</w:t>
      </w:r>
      <w:proofErr w:type="spellEnd"/>
      <w:r w:rsidRPr="00E3646A">
        <w:rPr>
          <w:rFonts w:ascii="Book Antiqua" w:eastAsia="Calibri" w:hAnsi="Book Antiqua" w:cs="Arial"/>
          <w:color w:val="000000"/>
          <w:sz w:val="20"/>
          <w:szCs w:val="20"/>
        </w:rPr>
        <w:t xml:space="preserve"> / C</w:t>
      </w:r>
      <w:r w:rsidRPr="00E3646A">
        <w:rPr>
          <w:rFonts w:ascii="Book Antiqua" w:eastAsia="Calibri" w:hAnsi="Book Antiqua" w:cs="Arial"/>
          <w:color w:val="000000"/>
          <w:sz w:val="20"/>
          <w:szCs w:val="20"/>
          <w:vertAlign w:val="subscript"/>
        </w:rPr>
        <w:t>o</w:t>
      </w:r>
      <w:r w:rsidRPr="00E3646A">
        <w:rPr>
          <w:rFonts w:ascii="Book Antiqua" w:eastAsia="Calibri" w:hAnsi="Book Antiqua" w:cs="Arial"/>
          <w:color w:val="000000"/>
          <w:sz w:val="20"/>
          <w:szCs w:val="20"/>
        </w:rPr>
        <w:t xml:space="preserve"> x 100 pkt x 80%</w:t>
      </w:r>
    </w:p>
    <w:p w:rsidR="00E3646A" w:rsidRPr="00E3646A" w:rsidRDefault="00E3646A" w:rsidP="00E3646A">
      <w:pPr>
        <w:tabs>
          <w:tab w:val="left" w:pos="709"/>
        </w:tabs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sz w:val="20"/>
          <w:szCs w:val="20"/>
        </w:rPr>
        <w:tab/>
        <w:t>gdzie:</w:t>
      </w:r>
    </w:p>
    <w:p w:rsidR="00E3646A" w:rsidRPr="00E3646A" w:rsidRDefault="00E3646A" w:rsidP="00E3646A">
      <w:pPr>
        <w:tabs>
          <w:tab w:val="left" w:pos="709"/>
        </w:tabs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b/>
          <w:bCs/>
          <w:sz w:val="20"/>
          <w:szCs w:val="20"/>
        </w:rPr>
        <w:tab/>
        <w:t>C</w:t>
      </w:r>
      <w:r w:rsidRPr="00E3646A">
        <w:rPr>
          <w:rFonts w:ascii="Book Antiqua" w:eastAsia="Calibri" w:hAnsi="Book Antiqua" w:cs="Arial"/>
          <w:sz w:val="20"/>
          <w:szCs w:val="20"/>
        </w:rPr>
        <w:t xml:space="preserve"> = przyznane punkty za cenę</w:t>
      </w:r>
    </w:p>
    <w:p w:rsidR="00E3646A" w:rsidRPr="00E3646A" w:rsidRDefault="00E3646A" w:rsidP="00E3646A">
      <w:pPr>
        <w:tabs>
          <w:tab w:val="left" w:pos="709"/>
        </w:tabs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b/>
          <w:bCs/>
          <w:sz w:val="20"/>
          <w:szCs w:val="20"/>
        </w:rPr>
        <w:tab/>
      </w:r>
      <w:proofErr w:type="spellStart"/>
      <w:r w:rsidRPr="00E3646A">
        <w:rPr>
          <w:rFonts w:ascii="Book Antiqua" w:eastAsia="Calibri" w:hAnsi="Book Antiqua" w:cs="Arial"/>
          <w:b/>
          <w:bCs/>
          <w:sz w:val="20"/>
          <w:szCs w:val="20"/>
        </w:rPr>
        <w:t>C</w:t>
      </w:r>
      <w:r w:rsidRPr="00E3646A">
        <w:rPr>
          <w:rFonts w:ascii="Book Antiqua" w:eastAsia="Calibri" w:hAnsi="Book Antiqua" w:cs="Arial"/>
          <w:b/>
          <w:bCs/>
          <w:sz w:val="20"/>
          <w:szCs w:val="20"/>
          <w:vertAlign w:val="subscript"/>
        </w:rPr>
        <w:t>n</w:t>
      </w:r>
      <w:proofErr w:type="spellEnd"/>
      <w:r w:rsidRPr="00E3646A">
        <w:rPr>
          <w:rFonts w:ascii="Book Antiqua" w:eastAsia="Calibri" w:hAnsi="Book Antiqua" w:cs="Arial"/>
          <w:sz w:val="20"/>
          <w:szCs w:val="20"/>
          <w:vertAlign w:val="subscript"/>
        </w:rPr>
        <w:t xml:space="preserve"> </w:t>
      </w:r>
      <w:r w:rsidRPr="00E3646A">
        <w:rPr>
          <w:rFonts w:ascii="Book Antiqua" w:eastAsia="Calibri" w:hAnsi="Book Antiqua" w:cs="Arial"/>
          <w:sz w:val="20"/>
          <w:szCs w:val="20"/>
        </w:rPr>
        <w:t>= najniższa cena ofertowa (brutto) spośród ważnych ofert</w:t>
      </w:r>
    </w:p>
    <w:p w:rsidR="00E3646A" w:rsidRPr="00E3646A" w:rsidRDefault="00E3646A" w:rsidP="00E3646A">
      <w:pPr>
        <w:tabs>
          <w:tab w:val="left" w:pos="709"/>
        </w:tabs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b/>
          <w:bCs/>
          <w:sz w:val="20"/>
          <w:szCs w:val="20"/>
        </w:rPr>
        <w:tab/>
        <w:t>C</w:t>
      </w:r>
      <w:r w:rsidRPr="00E3646A">
        <w:rPr>
          <w:rFonts w:ascii="Book Antiqua" w:eastAsia="Calibri" w:hAnsi="Book Antiqua" w:cs="Arial"/>
          <w:b/>
          <w:bCs/>
          <w:sz w:val="20"/>
          <w:szCs w:val="20"/>
          <w:vertAlign w:val="subscript"/>
        </w:rPr>
        <w:t>o</w:t>
      </w:r>
      <w:r w:rsidRPr="00E3646A">
        <w:rPr>
          <w:rFonts w:ascii="Book Antiqua" w:eastAsia="Calibri" w:hAnsi="Book Antiqua" w:cs="Arial"/>
          <w:sz w:val="20"/>
          <w:szCs w:val="20"/>
          <w:vertAlign w:val="subscript"/>
        </w:rPr>
        <w:t xml:space="preserve"> </w:t>
      </w:r>
      <w:r w:rsidRPr="00E3646A">
        <w:rPr>
          <w:rFonts w:ascii="Book Antiqua" w:eastAsia="Calibri" w:hAnsi="Book Antiqua" w:cs="Arial"/>
          <w:sz w:val="20"/>
          <w:szCs w:val="20"/>
        </w:rPr>
        <w:t>= cena oferty ocenianej</w:t>
      </w:r>
    </w:p>
    <w:p w:rsidR="00E3646A" w:rsidRPr="00E3646A" w:rsidRDefault="00E3646A" w:rsidP="00E3646A">
      <w:pPr>
        <w:spacing w:after="0" w:line="240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sz w:val="20"/>
          <w:szCs w:val="20"/>
        </w:rPr>
        <w:lastRenderedPageBreak/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E3646A" w:rsidRPr="00E3646A" w:rsidRDefault="00E3646A" w:rsidP="00E3646A">
      <w:pPr>
        <w:spacing w:after="0" w:line="240" w:lineRule="auto"/>
        <w:rPr>
          <w:rFonts w:ascii="Book Antiqua" w:eastAsia="Calibri" w:hAnsi="Book Antiqua" w:cs="Arial"/>
          <w:b/>
          <w:bCs/>
          <w:sz w:val="20"/>
          <w:szCs w:val="20"/>
        </w:rPr>
      </w:pPr>
      <w:r w:rsidRPr="00E3646A">
        <w:rPr>
          <w:rFonts w:ascii="Book Antiqua" w:eastAsia="Calibri" w:hAnsi="Book Antiqua" w:cs="Arial"/>
          <w:sz w:val="20"/>
          <w:szCs w:val="20"/>
        </w:rPr>
        <w:t>W kryterium tym Wykonawca może otrzymać maksymalnie 80 pkt.</w:t>
      </w:r>
      <w:r w:rsidRPr="00E3646A">
        <w:rPr>
          <w:rFonts w:ascii="Book Antiqua" w:eastAsia="Calibri" w:hAnsi="Book Antiqua" w:cs="Arial"/>
          <w:sz w:val="20"/>
          <w:szCs w:val="20"/>
        </w:rPr>
        <w:br/>
      </w:r>
    </w:p>
    <w:p w:rsidR="00E3646A" w:rsidRPr="00E3646A" w:rsidRDefault="00E3646A" w:rsidP="00E3646A">
      <w:pPr>
        <w:spacing w:after="0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b/>
          <w:bCs/>
          <w:sz w:val="20"/>
          <w:szCs w:val="20"/>
        </w:rPr>
        <w:t xml:space="preserve">II. </w:t>
      </w:r>
      <w:r w:rsidRPr="00E3646A">
        <w:rPr>
          <w:rFonts w:ascii="Book Antiqua" w:eastAsia="Calibri" w:hAnsi="Book Antiqua" w:cs="Arial"/>
          <w:b/>
          <w:bCs/>
          <w:color w:val="000000"/>
          <w:sz w:val="20"/>
          <w:szCs w:val="20"/>
        </w:rPr>
        <w:t xml:space="preserve">dla kryterium „termin realizacji zamówienia”: </w:t>
      </w:r>
    </w:p>
    <w:p w:rsidR="00E3646A" w:rsidRPr="00E3646A" w:rsidRDefault="00E3646A" w:rsidP="00E3646A">
      <w:pPr>
        <w:spacing w:line="360" w:lineRule="auto"/>
        <w:jc w:val="both"/>
        <w:rPr>
          <w:rFonts w:ascii="Book Antiqua" w:eastAsia="Calibri" w:hAnsi="Book Antiqua" w:cs="Book Antiqua"/>
          <w:bCs/>
          <w:sz w:val="20"/>
          <w:szCs w:val="20"/>
        </w:rPr>
      </w:pPr>
      <w:r w:rsidRPr="00E3646A">
        <w:rPr>
          <w:rFonts w:ascii="Book Antiqua" w:eastAsia="Calibri" w:hAnsi="Book Antiqua" w:cs="Book Antiqua"/>
          <w:b/>
          <w:bCs/>
          <w:sz w:val="20"/>
          <w:szCs w:val="20"/>
        </w:rPr>
        <w:t xml:space="preserve">                                                            </w:t>
      </w:r>
      <w:r w:rsidRPr="00E3646A">
        <w:rPr>
          <w:rFonts w:ascii="Book Antiqua" w:eastAsia="Calibri" w:hAnsi="Book Antiqua" w:cs="Book Antiqua"/>
          <w:bCs/>
          <w:sz w:val="20"/>
          <w:szCs w:val="20"/>
        </w:rPr>
        <w:t xml:space="preserve">Ilość punktów w badanej ofercie X </w:t>
      </w:r>
    </w:p>
    <w:p w:rsidR="00E3646A" w:rsidRPr="00E3646A" w:rsidRDefault="00E3646A" w:rsidP="00E3646A">
      <w:pPr>
        <w:spacing w:line="360" w:lineRule="auto"/>
        <w:jc w:val="both"/>
        <w:rPr>
          <w:rFonts w:ascii="Book Antiqua" w:eastAsia="Calibri" w:hAnsi="Book Antiqua" w:cs="Book Antiqua"/>
          <w:bCs/>
          <w:sz w:val="20"/>
          <w:szCs w:val="20"/>
        </w:rPr>
      </w:pPr>
      <w:r w:rsidRPr="00E3646A">
        <w:rPr>
          <w:rFonts w:ascii="Book Antiqua" w:eastAsia="Calibri" w:hAnsi="Book Antiqua" w:cs="Book Antiqua"/>
          <w:bCs/>
          <w:sz w:val="20"/>
          <w:szCs w:val="20"/>
        </w:rPr>
        <w:t xml:space="preserve">           </w:t>
      </w:r>
      <w:proofErr w:type="spellStart"/>
      <w:r w:rsidRPr="00E3646A">
        <w:rPr>
          <w:rFonts w:ascii="Book Antiqua" w:eastAsia="Calibri" w:hAnsi="Book Antiqua" w:cs="Book Antiqua"/>
          <w:bCs/>
          <w:sz w:val="20"/>
          <w:szCs w:val="20"/>
        </w:rPr>
        <w:t>Tr</w:t>
      </w:r>
      <w:proofErr w:type="spellEnd"/>
      <w:r w:rsidRPr="00E3646A">
        <w:rPr>
          <w:rFonts w:ascii="Book Antiqua" w:eastAsia="Calibri" w:hAnsi="Book Antiqua" w:cs="Book Antiqua"/>
          <w:bCs/>
          <w:sz w:val="20"/>
          <w:szCs w:val="20"/>
        </w:rPr>
        <w:t xml:space="preserve"> =       ---------------------------------------------------------------------------------- x 100 x 20%</w:t>
      </w:r>
    </w:p>
    <w:p w:rsidR="00E3646A" w:rsidRPr="00E3646A" w:rsidRDefault="00E3646A" w:rsidP="00E3646A">
      <w:pPr>
        <w:spacing w:after="0" w:line="240" w:lineRule="auto"/>
        <w:jc w:val="center"/>
        <w:rPr>
          <w:rFonts w:ascii="Book Antiqua" w:eastAsia="Calibri" w:hAnsi="Book Antiqua" w:cs="Book Antiqua"/>
          <w:bCs/>
          <w:sz w:val="20"/>
          <w:szCs w:val="20"/>
        </w:rPr>
      </w:pPr>
      <w:r w:rsidRPr="00E3646A">
        <w:rPr>
          <w:rFonts w:ascii="Book Antiqua" w:eastAsia="Calibri" w:hAnsi="Book Antiqua" w:cs="Book Antiqua"/>
          <w:bCs/>
          <w:sz w:val="20"/>
          <w:szCs w:val="20"/>
        </w:rPr>
        <w:t>Maksymalna ilość punktów uzyskana w kryterium</w:t>
      </w:r>
    </w:p>
    <w:p w:rsidR="00E3646A" w:rsidRPr="00E3646A" w:rsidRDefault="00E3646A" w:rsidP="00E3646A">
      <w:pPr>
        <w:spacing w:after="0" w:line="240" w:lineRule="auto"/>
        <w:jc w:val="center"/>
        <w:rPr>
          <w:rFonts w:ascii="Book Antiqua" w:eastAsia="Calibri" w:hAnsi="Book Antiqua" w:cs="Book Antiqua"/>
          <w:bCs/>
          <w:sz w:val="20"/>
          <w:szCs w:val="20"/>
        </w:rPr>
      </w:pPr>
      <w:r w:rsidRPr="00E3646A">
        <w:rPr>
          <w:rFonts w:ascii="Book Antiqua" w:eastAsia="Calibri" w:hAnsi="Book Antiqua" w:cs="Book Antiqua"/>
          <w:bCs/>
          <w:sz w:val="20"/>
          <w:szCs w:val="20"/>
        </w:rPr>
        <w:t xml:space="preserve"> „termin    realizacji zamówienia” wśród złożonych ofert</w:t>
      </w:r>
    </w:p>
    <w:p w:rsidR="00E3646A" w:rsidRPr="00E3646A" w:rsidRDefault="00E3646A" w:rsidP="00E3646A">
      <w:pPr>
        <w:spacing w:line="360" w:lineRule="auto"/>
        <w:jc w:val="both"/>
        <w:rPr>
          <w:rFonts w:ascii="Book Antiqua" w:eastAsia="Calibri" w:hAnsi="Book Antiqua" w:cs="Book Antiqua"/>
          <w:b/>
          <w:sz w:val="20"/>
          <w:szCs w:val="20"/>
        </w:rPr>
      </w:pPr>
    </w:p>
    <w:p w:rsidR="00E3646A" w:rsidRPr="00E3646A" w:rsidRDefault="00E3646A" w:rsidP="00E3646A">
      <w:pPr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 w:rsidRPr="00E3646A">
        <w:rPr>
          <w:rFonts w:ascii="Book Antiqua" w:eastAsia="Calibri" w:hAnsi="Book Antiqua" w:cs="Book Antiqua"/>
          <w:b/>
          <w:sz w:val="20"/>
          <w:szCs w:val="20"/>
        </w:rPr>
        <w:t>Opis kryterium:</w:t>
      </w:r>
    </w:p>
    <w:p w:rsidR="00E3646A" w:rsidRPr="00E3646A" w:rsidRDefault="00E3646A" w:rsidP="00E3646A">
      <w:pPr>
        <w:tabs>
          <w:tab w:val="left" w:pos="0"/>
        </w:tabs>
        <w:autoSpaceDE w:val="0"/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 w:rsidRPr="00E3646A">
        <w:rPr>
          <w:rFonts w:ascii="Book Antiqua" w:eastAsia="Calibri" w:hAnsi="Book Antiqua" w:cs="Book Antiqua"/>
          <w:sz w:val="20"/>
          <w:szCs w:val="20"/>
        </w:rPr>
        <w:t xml:space="preserve">Ocena za termin realizacji zamówienia dokonana zostanie na podstawie informacji o terminie realizacji zamówienia  określonym przez Wykonawcę w „formularzu ofertowym”, stanowiącym Zał. nr 1 do zapytania ofertowego. </w:t>
      </w:r>
    </w:p>
    <w:p w:rsidR="00E3646A" w:rsidRPr="00E3646A" w:rsidRDefault="00E3646A" w:rsidP="00E3646A">
      <w:pPr>
        <w:tabs>
          <w:tab w:val="left" w:pos="0"/>
        </w:tabs>
        <w:autoSpaceDE w:val="0"/>
        <w:spacing w:line="360" w:lineRule="auto"/>
        <w:jc w:val="both"/>
        <w:rPr>
          <w:rFonts w:ascii="Book Antiqua" w:eastAsia="Calibri" w:hAnsi="Book Antiqua" w:cs="Book Antiqua"/>
          <w:b/>
          <w:bCs/>
          <w:color w:val="000000"/>
          <w:sz w:val="20"/>
          <w:szCs w:val="20"/>
        </w:rPr>
      </w:pPr>
      <w:r w:rsidRPr="00E3646A">
        <w:rPr>
          <w:rFonts w:ascii="Book Antiqua" w:eastAsia="Calibri" w:hAnsi="Book Antiqua" w:cs="Book Antiqua"/>
          <w:sz w:val="20"/>
          <w:szCs w:val="20"/>
        </w:rPr>
        <w:t>W kryterium tym Wykonawca może otrzymać maksymalnie 20 pkt.</w:t>
      </w:r>
    </w:p>
    <w:p w:rsidR="00E3646A" w:rsidRPr="00E3646A" w:rsidRDefault="00E3646A" w:rsidP="00E3646A">
      <w:pPr>
        <w:spacing w:after="120" w:line="480" w:lineRule="auto"/>
        <w:rPr>
          <w:rFonts w:ascii="Book Antiqua" w:eastAsia="Calibri" w:hAnsi="Book Antiqua" w:cs="Calibri"/>
          <w:b/>
          <w:bCs/>
          <w:sz w:val="20"/>
          <w:szCs w:val="20"/>
          <w:u w:val="single"/>
        </w:rPr>
      </w:pPr>
      <w:r w:rsidRPr="00E3646A">
        <w:rPr>
          <w:rFonts w:ascii="Book Antiqua" w:eastAsia="Calibri" w:hAnsi="Book Antiqua" w:cs="Calibri"/>
          <w:b/>
          <w:bCs/>
          <w:sz w:val="20"/>
          <w:szCs w:val="20"/>
          <w:u w:val="single"/>
        </w:rPr>
        <w:t>Zasady przyznawania punktów w kryterium „termin realizacji zamówienia”:</w:t>
      </w: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0"/>
        <w:gridCol w:w="992"/>
        <w:gridCol w:w="992"/>
        <w:gridCol w:w="993"/>
        <w:gridCol w:w="992"/>
        <w:gridCol w:w="992"/>
        <w:gridCol w:w="1134"/>
        <w:gridCol w:w="1134"/>
      </w:tblGrid>
      <w:tr w:rsidR="00E3646A" w:rsidRPr="00E3646A" w:rsidTr="00E3646A">
        <w:trPr>
          <w:trHeight w:val="919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46A" w:rsidRPr="00E3646A" w:rsidRDefault="00E3646A" w:rsidP="00E3646A">
            <w:pPr>
              <w:spacing w:after="120" w:line="240" w:lineRule="auto"/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 w:rsidRPr="00E3646A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Termin realizacji zamówienia (liczony w dniach kalendarzowych)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46A" w:rsidRPr="00E3646A" w:rsidRDefault="00E3646A" w:rsidP="00E3646A">
            <w:pPr>
              <w:spacing w:after="120" w:line="480" w:lineRule="auto"/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 w:rsidRPr="00E3646A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Do 5 dni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46A" w:rsidRPr="00E3646A" w:rsidRDefault="00E3646A" w:rsidP="00E3646A">
            <w:pPr>
              <w:spacing w:after="120" w:line="480" w:lineRule="auto"/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 w:rsidRPr="00E3646A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3-4 dni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46A" w:rsidRPr="00E3646A" w:rsidRDefault="00E3646A" w:rsidP="00E3646A">
            <w:pPr>
              <w:spacing w:after="120" w:line="480" w:lineRule="auto"/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 w:rsidRPr="00E3646A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5-6 dni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46A" w:rsidRPr="00E3646A" w:rsidRDefault="00E3646A" w:rsidP="00E3646A">
            <w:pPr>
              <w:spacing w:after="120" w:line="480" w:lineRule="auto"/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 w:rsidRPr="00E3646A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7-8 dni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46A" w:rsidRPr="00E3646A" w:rsidRDefault="00E3646A" w:rsidP="00E3646A">
            <w:pPr>
              <w:spacing w:after="120" w:line="480" w:lineRule="auto"/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 w:rsidRPr="00E3646A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9-10 dni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46A" w:rsidRPr="00E3646A" w:rsidRDefault="00E3646A" w:rsidP="00E3646A">
            <w:pPr>
              <w:spacing w:after="120" w:line="480" w:lineRule="auto"/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 w:rsidRPr="00E3646A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11-12 dni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46A" w:rsidRPr="00E3646A" w:rsidRDefault="00E3646A" w:rsidP="00E3646A">
            <w:pPr>
              <w:spacing w:after="120" w:line="480" w:lineRule="auto"/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 w:rsidRPr="00E3646A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13-14 dni</w:t>
            </w:r>
          </w:p>
        </w:tc>
      </w:tr>
      <w:tr w:rsidR="00E3646A" w:rsidRPr="00E3646A" w:rsidTr="00E3646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46A" w:rsidRPr="00E3646A" w:rsidRDefault="00E3646A" w:rsidP="00E3646A">
            <w:pPr>
              <w:spacing w:after="120" w:line="480" w:lineRule="auto"/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 w:rsidRPr="00E3646A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46A" w:rsidRPr="00E3646A" w:rsidRDefault="00E3646A" w:rsidP="00E3646A">
            <w:pPr>
              <w:spacing w:after="120" w:line="480" w:lineRule="auto"/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 w:rsidRPr="00E3646A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46A" w:rsidRPr="00E3646A" w:rsidRDefault="00E3646A" w:rsidP="00E3646A">
            <w:pPr>
              <w:spacing w:after="120" w:line="480" w:lineRule="auto"/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 w:rsidRPr="00E3646A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46A" w:rsidRPr="00E3646A" w:rsidRDefault="00E3646A" w:rsidP="00E3646A">
            <w:pPr>
              <w:spacing w:after="120" w:line="480" w:lineRule="auto"/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 w:rsidRPr="00E3646A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46A" w:rsidRPr="00E3646A" w:rsidRDefault="00E3646A" w:rsidP="00E3646A">
            <w:pPr>
              <w:spacing w:after="120" w:line="480" w:lineRule="auto"/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 w:rsidRPr="00E3646A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46A" w:rsidRPr="00E3646A" w:rsidRDefault="00E3646A" w:rsidP="00E3646A">
            <w:pPr>
              <w:spacing w:after="120" w:line="480" w:lineRule="auto"/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 w:rsidRPr="00E3646A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46A" w:rsidRPr="00E3646A" w:rsidRDefault="00E3646A" w:rsidP="00E3646A">
            <w:pPr>
              <w:spacing w:after="120" w:line="480" w:lineRule="auto"/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 w:rsidRPr="00E3646A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46A" w:rsidRPr="00E3646A" w:rsidRDefault="00E3646A" w:rsidP="00E3646A">
            <w:pPr>
              <w:spacing w:after="120" w:line="480" w:lineRule="auto"/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 w:rsidRPr="00E3646A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1</w:t>
            </w:r>
          </w:p>
        </w:tc>
      </w:tr>
    </w:tbl>
    <w:p w:rsidR="00E3646A" w:rsidRPr="00E3646A" w:rsidRDefault="00E3646A" w:rsidP="00E3646A">
      <w:pPr>
        <w:spacing w:after="0" w:line="240" w:lineRule="auto"/>
        <w:jc w:val="both"/>
        <w:rPr>
          <w:rFonts w:ascii="Book Antiqua" w:eastAsia="Calibri" w:hAnsi="Book Antiqua" w:cs="Arial"/>
          <w:b/>
          <w:sz w:val="20"/>
          <w:szCs w:val="20"/>
        </w:rPr>
      </w:pPr>
    </w:p>
    <w:p w:rsidR="00E3646A" w:rsidRPr="00E3646A" w:rsidRDefault="00E3646A" w:rsidP="00E3646A">
      <w:pPr>
        <w:tabs>
          <w:tab w:val="left" w:pos="0"/>
          <w:tab w:val="left" w:pos="284"/>
        </w:tabs>
        <w:autoSpaceDE w:val="0"/>
        <w:jc w:val="both"/>
        <w:rPr>
          <w:rFonts w:ascii="Book Antiqua" w:eastAsia="Calibri" w:hAnsi="Book Antiqua" w:cs="Arial"/>
          <w:b/>
          <w:bCs/>
          <w:color w:val="000000"/>
          <w:sz w:val="20"/>
          <w:szCs w:val="20"/>
        </w:rPr>
      </w:pPr>
      <w:r w:rsidRPr="00E3646A">
        <w:rPr>
          <w:rFonts w:ascii="Book Antiqua" w:eastAsia="Calibri" w:hAnsi="Book Antiqua" w:cs="Arial"/>
          <w:b/>
          <w:bCs/>
          <w:color w:val="000000"/>
          <w:sz w:val="20"/>
          <w:szCs w:val="20"/>
        </w:rPr>
        <w:t>Łączna ilość punktów ocenianej oferty (ocena końcowa):</w:t>
      </w:r>
    </w:p>
    <w:p w:rsidR="00E3646A" w:rsidRPr="00E3646A" w:rsidRDefault="00E3646A" w:rsidP="00E3646A">
      <w:pPr>
        <w:tabs>
          <w:tab w:val="left" w:pos="0"/>
          <w:tab w:val="left" w:pos="567"/>
        </w:tabs>
        <w:autoSpaceDE w:val="0"/>
        <w:spacing w:after="0"/>
        <w:jc w:val="both"/>
        <w:rPr>
          <w:rFonts w:ascii="Book Antiqua" w:eastAsia="Calibri" w:hAnsi="Book Antiqua" w:cs="Arial"/>
          <w:b/>
          <w:bCs/>
          <w:color w:val="000000"/>
          <w:sz w:val="20"/>
          <w:szCs w:val="20"/>
        </w:rPr>
      </w:pPr>
      <w:r>
        <w:rPr>
          <w:rFonts w:ascii="Book Antiqua" w:eastAsia="Calibri" w:hAnsi="Book Antiqua" w:cs="Arial"/>
          <w:b/>
          <w:bCs/>
          <w:color w:val="000000"/>
          <w:sz w:val="20"/>
          <w:szCs w:val="20"/>
        </w:rPr>
        <w:tab/>
      </w:r>
      <w:r w:rsidRPr="00E3646A">
        <w:rPr>
          <w:rFonts w:ascii="Book Antiqua" w:eastAsia="Calibri" w:hAnsi="Book Antiqua" w:cs="Arial"/>
          <w:b/>
          <w:bCs/>
          <w:color w:val="000000"/>
          <w:sz w:val="20"/>
          <w:szCs w:val="20"/>
        </w:rPr>
        <w:t xml:space="preserve">W = C + </w:t>
      </w:r>
      <w:proofErr w:type="spellStart"/>
      <w:r w:rsidRPr="00E3646A">
        <w:rPr>
          <w:rFonts w:ascii="Book Antiqua" w:eastAsia="Calibri" w:hAnsi="Book Antiqua" w:cs="Arial"/>
          <w:b/>
          <w:bCs/>
          <w:sz w:val="20"/>
          <w:szCs w:val="20"/>
        </w:rPr>
        <w:t>T</w:t>
      </w:r>
      <w:r w:rsidRPr="00E3646A">
        <w:rPr>
          <w:rFonts w:ascii="Book Antiqua" w:eastAsia="Calibri" w:hAnsi="Book Antiqua" w:cs="Arial"/>
          <w:b/>
          <w:bCs/>
          <w:sz w:val="20"/>
          <w:szCs w:val="20"/>
          <w:vertAlign w:val="subscript"/>
        </w:rPr>
        <w:t>r</w:t>
      </w:r>
      <w:proofErr w:type="spellEnd"/>
    </w:p>
    <w:p w:rsidR="00E3646A" w:rsidRPr="00E3646A" w:rsidRDefault="00E3646A" w:rsidP="00E3646A">
      <w:pPr>
        <w:tabs>
          <w:tab w:val="left" w:pos="567"/>
        </w:tabs>
        <w:autoSpaceDE w:val="0"/>
        <w:spacing w:after="0"/>
        <w:jc w:val="both"/>
        <w:rPr>
          <w:rFonts w:ascii="Book Antiqua" w:eastAsia="Calibri" w:hAnsi="Book Antiqua" w:cs="Arial"/>
          <w:b/>
          <w:bCs/>
          <w:color w:val="000000"/>
          <w:sz w:val="20"/>
          <w:szCs w:val="20"/>
        </w:rPr>
      </w:pPr>
      <w:r w:rsidRPr="00E3646A">
        <w:rPr>
          <w:rFonts w:ascii="Book Antiqua" w:eastAsia="Calibri" w:hAnsi="Book Antiqua" w:cs="Arial"/>
          <w:color w:val="000000"/>
          <w:sz w:val="20"/>
          <w:szCs w:val="20"/>
        </w:rPr>
        <w:tab/>
        <w:t xml:space="preserve">gdzie: </w:t>
      </w:r>
    </w:p>
    <w:p w:rsidR="00E3646A" w:rsidRPr="00E3646A" w:rsidRDefault="00E3646A" w:rsidP="00E3646A">
      <w:pPr>
        <w:tabs>
          <w:tab w:val="left" w:pos="567"/>
        </w:tabs>
        <w:autoSpaceDE w:val="0"/>
        <w:spacing w:after="0" w:line="240" w:lineRule="auto"/>
        <w:jc w:val="both"/>
        <w:rPr>
          <w:rFonts w:ascii="Book Antiqua" w:eastAsia="Calibri" w:hAnsi="Book Antiqua" w:cs="Arial"/>
          <w:b/>
          <w:bCs/>
          <w:color w:val="000000"/>
          <w:sz w:val="20"/>
          <w:szCs w:val="20"/>
        </w:rPr>
      </w:pPr>
      <w:r w:rsidRPr="00E3646A">
        <w:rPr>
          <w:rFonts w:ascii="Book Antiqua" w:eastAsia="Calibri" w:hAnsi="Book Antiqua" w:cs="Arial"/>
          <w:b/>
          <w:bCs/>
          <w:color w:val="000000"/>
          <w:sz w:val="20"/>
          <w:szCs w:val="20"/>
        </w:rPr>
        <w:tab/>
        <w:t xml:space="preserve">W – </w:t>
      </w:r>
      <w:r w:rsidRPr="00E3646A">
        <w:rPr>
          <w:rFonts w:ascii="Book Antiqua" w:eastAsia="Calibri" w:hAnsi="Book Antiqua" w:cs="Arial"/>
          <w:color w:val="000000"/>
          <w:sz w:val="20"/>
          <w:szCs w:val="20"/>
        </w:rPr>
        <w:t xml:space="preserve">ocena końcowa, </w:t>
      </w:r>
    </w:p>
    <w:p w:rsidR="00E3646A" w:rsidRPr="00E3646A" w:rsidRDefault="00E3646A" w:rsidP="00E3646A">
      <w:pPr>
        <w:tabs>
          <w:tab w:val="left" w:pos="567"/>
        </w:tabs>
        <w:autoSpaceDE w:val="0"/>
        <w:spacing w:after="0" w:line="240" w:lineRule="auto"/>
        <w:jc w:val="both"/>
        <w:rPr>
          <w:rFonts w:ascii="Book Antiqua" w:eastAsia="Calibri" w:hAnsi="Book Antiqua" w:cs="Arial"/>
          <w:b/>
          <w:bCs/>
          <w:color w:val="000000"/>
          <w:sz w:val="20"/>
          <w:szCs w:val="20"/>
        </w:rPr>
      </w:pPr>
      <w:r w:rsidRPr="00E3646A">
        <w:rPr>
          <w:rFonts w:ascii="Book Antiqua" w:eastAsia="Calibri" w:hAnsi="Book Antiqua" w:cs="Arial"/>
          <w:b/>
          <w:bCs/>
          <w:color w:val="000000"/>
          <w:sz w:val="20"/>
          <w:szCs w:val="20"/>
        </w:rPr>
        <w:tab/>
        <w:t xml:space="preserve">C – </w:t>
      </w:r>
      <w:r w:rsidRPr="00E3646A">
        <w:rPr>
          <w:rFonts w:ascii="Book Antiqua" w:eastAsia="Calibri" w:hAnsi="Book Antiqua" w:cs="Arial"/>
          <w:color w:val="000000"/>
          <w:sz w:val="20"/>
          <w:szCs w:val="20"/>
        </w:rPr>
        <w:t xml:space="preserve">punkty za </w:t>
      </w:r>
      <w:r w:rsidRPr="00E3646A">
        <w:rPr>
          <w:rFonts w:ascii="Book Antiqua" w:eastAsia="Calibri" w:hAnsi="Book Antiqua" w:cs="Arial"/>
          <w:b/>
          <w:bCs/>
          <w:color w:val="000000"/>
          <w:sz w:val="20"/>
          <w:szCs w:val="20"/>
        </w:rPr>
        <w:t>cenę</w:t>
      </w:r>
      <w:r w:rsidRPr="00E3646A">
        <w:rPr>
          <w:rFonts w:ascii="Book Antiqua" w:eastAsia="Calibri" w:hAnsi="Book Antiqua" w:cs="Arial"/>
          <w:color w:val="000000"/>
          <w:sz w:val="20"/>
          <w:szCs w:val="20"/>
        </w:rPr>
        <w:t xml:space="preserve">, </w:t>
      </w:r>
    </w:p>
    <w:p w:rsidR="00E3646A" w:rsidRPr="00E3646A" w:rsidRDefault="00E3646A" w:rsidP="00E3646A">
      <w:pPr>
        <w:tabs>
          <w:tab w:val="left" w:pos="0"/>
          <w:tab w:val="left" w:pos="567"/>
        </w:tabs>
        <w:suppressAutoHyphens/>
        <w:spacing w:after="0" w:line="240" w:lineRule="auto"/>
        <w:jc w:val="both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  <w:r w:rsidRPr="00E3646A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ab/>
      </w:r>
      <w:proofErr w:type="spellStart"/>
      <w:r w:rsidRPr="00E3646A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>T</w:t>
      </w:r>
      <w:r w:rsidRPr="00E3646A">
        <w:rPr>
          <w:rFonts w:ascii="Book Antiqua" w:eastAsia="Times New Roman" w:hAnsi="Book Antiqua" w:cs="Arial"/>
          <w:b/>
          <w:bCs/>
          <w:sz w:val="20"/>
          <w:szCs w:val="20"/>
          <w:vertAlign w:val="subscript"/>
          <w:lang w:eastAsia="ar-SA"/>
        </w:rPr>
        <w:t>r</w:t>
      </w:r>
      <w:proofErr w:type="spellEnd"/>
      <w:r w:rsidRPr="00E3646A">
        <w:rPr>
          <w:rFonts w:ascii="Book Antiqua" w:eastAsia="Times New Roman" w:hAnsi="Book Antiqua" w:cs="Arial"/>
          <w:b/>
          <w:bCs/>
          <w:color w:val="000000"/>
          <w:sz w:val="20"/>
          <w:szCs w:val="20"/>
          <w:lang w:eastAsia="ar-SA"/>
        </w:rPr>
        <w:t xml:space="preserve"> – </w:t>
      </w:r>
      <w:r w:rsidRPr="00E3646A"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  <w:t xml:space="preserve">punkty </w:t>
      </w:r>
      <w:r w:rsidRPr="00E3646A">
        <w:rPr>
          <w:rFonts w:ascii="Book Antiqua" w:eastAsia="Times New Roman" w:hAnsi="Book Antiqua" w:cs="Arial"/>
          <w:sz w:val="20"/>
          <w:szCs w:val="20"/>
          <w:lang w:eastAsia="ar-SA"/>
        </w:rPr>
        <w:t xml:space="preserve">za </w:t>
      </w:r>
      <w:r w:rsidRPr="00E3646A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>termin realizacji zamówienia.</w:t>
      </w:r>
    </w:p>
    <w:p w:rsidR="00E3646A" w:rsidRPr="00E3646A" w:rsidRDefault="00E3646A" w:rsidP="00E3646A">
      <w:pPr>
        <w:tabs>
          <w:tab w:val="left" w:pos="567"/>
        </w:tabs>
        <w:suppressAutoHyphens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E3646A" w:rsidRP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b/>
          <w:bCs/>
          <w:sz w:val="20"/>
          <w:szCs w:val="20"/>
          <w:lang w:eastAsia="pl-PL"/>
        </w:rPr>
      </w:pPr>
      <w:r w:rsidRPr="00E3646A">
        <w:rPr>
          <w:rFonts w:ascii="Book Antiqua" w:eastAsia="Calibri" w:hAnsi="Book Antiqua" w:cs="Arial"/>
          <w:b/>
          <w:bCs/>
          <w:sz w:val="20"/>
          <w:szCs w:val="20"/>
          <w:lang w:eastAsia="pl-PL"/>
        </w:rPr>
        <w:t>7. Sposób przygotowania oferty:</w:t>
      </w:r>
    </w:p>
    <w:p w:rsidR="00E3646A" w:rsidRPr="00E3646A" w:rsidRDefault="00E3646A" w:rsidP="00E3646A">
      <w:pPr>
        <w:numPr>
          <w:ilvl w:val="0"/>
          <w:numId w:val="7"/>
        </w:numPr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>Każdy Wykonawca może złożyć tylko jedną ofertę.</w:t>
      </w:r>
    </w:p>
    <w:p w:rsidR="00E3646A" w:rsidRPr="00E3646A" w:rsidRDefault="00E3646A" w:rsidP="00E3646A">
      <w:pPr>
        <w:numPr>
          <w:ilvl w:val="0"/>
          <w:numId w:val="7"/>
        </w:numPr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zamówienia).</w:t>
      </w:r>
    </w:p>
    <w:p w:rsidR="00E3646A" w:rsidRPr="00E3646A" w:rsidRDefault="00E3646A" w:rsidP="00E3646A">
      <w:pPr>
        <w:numPr>
          <w:ilvl w:val="0"/>
          <w:numId w:val="7"/>
        </w:numPr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 xml:space="preserve">Oferta musi być sporządzona pod rygorem nieważności w formie pisemnej (papierowej), </w:t>
      </w:r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br/>
        <w:t xml:space="preserve">w języku polskim  w 1 egzemplarzu. </w:t>
      </w:r>
      <w:r w:rsidRPr="00E3646A">
        <w:rPr>
          <w:rFonts w:ascii="Book Antiqua" w:eastAsia="Times New Roman" w:hAnsi="Book Antiqua" w:cs="Arial"/>
          <w:sz w:val="20"/>
          <w:szCs w:val="20"/>
          <w:u w:val="single"/>
          <w:lang w:eastAsia="pl-PL"/>
        </w:rPr>
        <w:t>Zamawiający nie zgadza się na przesłanie oferty e-mailem.</w:t>
      </w:r>
    </w:p>
    <w:p w:rsidR="00E3646A" w:rsidRPr="00E3646A" w:rsidRDefault="00E3646A" w:rsidP="00E3646A">
      <w:pPr>
        <w:numPr>
          <w:ilvl w:val="0"/>
          <w:numId w:val="7"/>
        </w:numPr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>Wykonawca ponosi wszelkie koszty związane z przygotowaniem i złożeniem oferty.</w:t>
      </w:r>
    </w:p>
    <w:p w:rsidR="00E3646A" w:rsidRPr="00E3646A" w:rsidRDefault="00E3646A" w:rsidP="00E3646A">
      <w:pPr>
        <w:numPr>
          <w:ilvl w:val="0"/>
          <w:numId w:val="7"/>
        </w:numPr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lastRenderedPageBreak/>
        <w:t>Oferta oraz wszelkie załączniki muszą być podpisane przez osoby upoważnione do reprezentowania Wykonawcy. Oznacza to, iż jeżeli z dokumentu (ów) określającego (</w:t>
      </w:r>
      <w:proofErr w:type="spellStart"/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>ych</w:t>
      </w:r>
      <w:proofErr w:type="spellEnd"/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E3646A" w:rsidRPr="00E3646A" w:rsidRDefault="00E3646A" w:rsidP="00E3646A">
      <w:pPr>
        <w:numPr>
          <w:ilvl w:val="0"/>
          <w:numId w:val="7"/>
        </w:numPr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 xml:space="preserve">Upoważnienie osób podpisujących ofertę do jej podpisania musi bezpośrednio wynikać  </w:t>
      </w:r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br/>
        <w:t>z dokumentów dołączonych do oferty. Oznacza to, że jeżeli upoważnienie takie nie wynika wprost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E3646A" w:rsidRP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b/>
          <w:bCs/>
          <w:sz w:val="20"/>
          <w:szCs w:val="20"/>
        </w:rPr>
      </w:pPr>
    </w:p>
    <w:p w:rsidR="00E3646A" w:rsidRP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b/>
          <w:bCs/>
          <w:sz w:val="20"/>
          <w:szCs w:val="20"/>
        </w:rPr>
      </w:pPr>
      <w:r w:rsidRPr="00E3646A">
        <w:rPr>
          <w:rFonts w:ascii="Book Antiqua" w:eastAsia="Calibri" w:hAnsi="Book Antiqua" w:cs="Arial"/>
          <w:b/>
          <w:bCs/>
          <w:sz w:val="20"/>
          <w:szCs w:val="20"/>
        </w:rPr>
        <w:t>8. Miejsce i termin składania ofert:</w:t>
      </w:r>
    </w:p>
    <w:p w:rsidR="00E3646A" w:rsidRPr="00E3646A" w:rsidRDefault="00E3646A" w:rsidP="00E3646A">
      <w:pPr>
        <w:spacing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 w:rsidRPr="00E3646A">
        <w:rPr>
          <w:rFonts w:ascii="Book Antiqua" w:eastAsia="Calibri" w:hAnsi="Book Antiqua" w:cs="Arial"/>
          <w:b/>
          <w:sz w:val="20"/>
          <w:szCs w:val="20"/>
          <w:lang w:eastAsia="pl-PL"/>
        </w:rPr>
        <w:t>8.1</w:t>
      </w:r>
      <w:r w:rsidRPr="00E3646A">
        <w:rPr>
          <w:rFonts w:ascii="Book Antiqua" w:eastAsia="Calibri" w:hAnsi="Book Antiqua" w:cs="Arial"/>
          <w:sz w:val="20"/>
          <w:szCs w:val="20"/>
          <w:lang w:eastAsia="pl-PL"/>
        </w:rPr>
        <w:t xml:space="preserve">  Ofertę należy złożyć w siedzibie Zamawiającego, tj. Uniwersytet Kazimierza Wielkiego, </w:t>
      </w:r>
      <w:r w:rsidRPr="00E3646A">
        <w:rPr>
          <w:rFonts w:ascii="Book Antiqua" w:eastAsia="Calibri" w:hAnsi="Book Antiqua" w:cs="Arial"/>
          <w:sz w:val="20"/>
          <w:szCs w:val="20"/>
          <w:lang w:eastAsia="pl-PL"/>
        </w:rPr>
        <w:br/>
        <w:t xml:space="preserve">ul. Chodkiewicza 30, 85-064 Bydgoszcz, Budynek „C”  Kancelaria Główna (pok. 108), </w:t>
      </w:r>
      <w:r w:rsidRPr="00E3646A">
        <w:rPr>
          <w:rFonts w:ascii="Book Antiqua" w:eastAsia="Calibri" w:hAnsi="Book Antiqua" w:cs="Arial"/>
          <w:sz w:val="20"/>
          <w:szCs w:val="20"/>
          <w:lang w:eastAsia="pl-PL"/>
        </w:rPr>
        <w:br/>
        <w:t xml:space="preserve">w nieprzekraczalnym terminie: </w:t>
      </w:r>
    </w:p>
    <w:tbl>
      <w:tblPr>
        <w:tblpPr w:leftFromText="141" w:rightFromText="141" w:vertAnchor="text" w:tblpXSpec="center" w:tblpY="1"/>
        <w:tblOverlap w:val="never"/>
        <w:tblW w:w="4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68"/>
      </w:tblGrid>
      <w:tr w:rsidR="00E3646A" w:rsidRPr="00E3646A" w:rsidTr="00E3646A">
        <w:trPr>
          <w:trHeight w:val="778"/>
        </w:trPr>
        <w:tc>
          <w:tcPr>
            <w:tcW w:w="2219" w:type="dxa"/>
            <w:vAlign w:val="center"/>
          </w:tcPr>
          <w:p w:rsidR="00E3646A" w:rsidRPr="00E3646A" w:rsidRDefault="00E3646A" w:rsidP="00C0706D">
            <w:pPr>
              <w:spacing w:after="0" w:line="360" w:lineRule="auto"/>
              <w:jc w:val="center"/>
              <w:rPr>
                <w:rFonts w:ascii="Book Antiqua" w:eastAsia="Calibri" w:hAnsi="Book Antiqua" w:cs="Arial"/>
                <w:sz w:val="20"/>
                <w:szCs w:val="20"/>
                <w:lang w:eastAsia="pl-PL"/>
              </w:rPr>
            </w:pPr>
            <w:r w:rsidRPr="00E3646A">
              <w:rPr>
                <w:rFonts w:ascii="Book Antiqua" w:eastAsia="Calibri" w:hAnsi="Book Antiqua" w:cs="Arial"/>
                <w:sz w:val="20"/>
                <w:szCs w:val="20"/>
                <w:lang w:eastAsia="pl-PL"/>
              </w:rPr>
              <w:t xml:space="preserve">do dnia  </w:t>
            </w:r>
            <w:r w:rsidR="00ED4A13">
              <w:rPr>
                <w:rFonts w:ascii="Book Antiqua" w:eastAsia="Calibri" w:hAnsi="Book Antiqua" w:cs="Arial"/>
                <w:b/>
                <w:sz w:val="20"/>
                <w:szCs w:val="20"/>
                <w:lang w:eastAsia="pl-PL"/>
              </w:rPr>
              <w:t>0</w:t>
            </w:r>
            <w:r w:rsidR="00C0706D">
              <w:rPr>
                <w:rFonts w:ascii="Book Antiqua" w:eastAsia="Calibri" w:hAnsi="Book Antiqua" w:cs="Arial"/>
                <w:b/>
                <w:sz w:val="20"/>
                <w:szCs w:val="20"/>
                <w:lang w:eastAsia="pl-PL"/>
              </w:rPr>
              <w:t>2</w:t>
            </w:r>
            <w:r w:rsidR="00ED4A13">
              <w:rPr>
                <w:rFonts w:ascii="Book Antiqua" w:eastAsia="Calibri" w:hAnsi="Book Antiqua" w:cs="Arial"/>
                <w:b/>
                <w:sz w:val="20"/>
                <w:szCs w:val="20"/>
                <w:lang w:eastAsia="pl-PL"/>
              </w:rPr>
              <w:t>.08.2019</w:t>
            </w:r>
            <w:r w:rsidRPr="00E3646A">
              <w:rPr>
                <w:rFonts w:ascii="Book Antiqua" w:eastAsia="Calibri" w:hAnsi="Book Antiqua" w:cs="Arial"/>
                <w:b/>
                <w:sz w:val="20"/>
                <w:szCs w:val="20"/>
                <w:lang w:eastAsia="pl-PL"/>
              </w:rPr>
              <w:t xml:space="preserve"> r.</w:t>
            </w:r>
          </w:p>
        </w:tc>
        <w:tc>
          <w:tcPr>
            <w:tcW w:w="2268" w:type="dxa"/>
            <w:vAlign w:val="center"/>
          </w:tcPr>
          <w:p w:rsidR="00E3646A" w:rsidRPr="00E3646A" w:rsidRDefault="00E3646A" w:rsidP="00ED4A13">
            <w:pPr>
              <w:spacing w:after="0" w:line="360" w:lineRule="auto"/>
              <w:jc w:val="center"/>
              <w:rPr>
                <w:rFonts w:ascii="Book Antiqua" w:eastAsia="Calibri" w:hAnsi="Book Antiqua" w:cs="Arial"/>
                <w:sz w:val="20"/>
                <w:szCs w:val="20"/>
                <w:lang w:eastAsia="pl-PL"/>
              </w:rPr>
            </w:pPr>
            <w:r w:rsidRPr="00E3646A">
              <w:rPr>
                <w:rFonts w:ascii="Book Antiqua" w:eastAsia="Calibri" w:hAnsi="Book Antiqua" w:cs="Arial"/>
                <w:sz w:val="20"/>
                <w:szCs w:val="20"/>
                <w:lang w:eastAsia="pl-PL"/>
              </w:rPr>
              <w:t xml:space="preserve">do godz. </w:t>
            </w:r>
            <w:r w:rsidRPr="00E3646A">
              <w:rPr>
                <w:rFonts w:ascii="Book Antiqua" w:eastAsia="Calibri" w:hAnsi="Book Antiqua" w:cs="Arial"/>
                <w:b/>
                <w:sz w:val="20"/>
                <w:szCs w:val="20"/>
                <w:lang w:eastAsia="pl-PL"/>
              </w:rPr>
              <w:t>1</w:t>
            </w:r>
            <w:r w:rsidR="00ED4A13">
              <w:rPr>
                <w:rFonts w:ascii="Book Antiqua" w:eastAsia="Calibri" w:hAnsi="Book Antiqua" w:cs="Arial"/>
                <w:b/>
                <w:sz w:val="20"/>
                <w:szCs w:val="20"/>
                <w:lang w:eastAsia="pl-PL"/>
              </w:rPr>
              <w:t>1</w:t>
            </w:r>
            <w:r w:rsidRPr="00E3646A">
              <w:rPr>
                <w:rFonts w:ascii="Book Antiqua" w:eastAsia="Calibri" w:hAnsi="Book Antiqua" w:cs="Arial"/>
                <w:b/>
                <w:sz w:val="20"/>
                <w:szCs w:val="20"/>
                <w:lang w:eastAsia="pl-PL"/>
              </w:rPr>
              <w:t>:00</w:t>
            </w:r>
          </w:p>
        </w:tc>
      </w:tr>
    </w:tbl>
    <w:p w:rsidR="00E3646A" w:rsidRP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 w:rsidRPr="00E3646A">
        <w:rPr>
          <w:rFonts w:ascii="Book Antiqua" w:eastAsia="Calibri" w:hAnsi="Book Antiqua" w:cs="Arial"/>
          <w:sz w:val="20"/>
          <w:szCs w:val="20"/>
          <w:lang w:eastAsia="pl-PL"/>
        </w:rPr>
        <w:br w:type="textWrapping" w:clear="all"/>
      </w:r>
    </w:p>
    <w:p w:rsidR="00E3646A" w:rsidRP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 w:rsidRPr="00E3646A">
        <w:rPr>
          <w:rFonts w:ascii="Book Antiqua" w:eastAsia="Calibri" w:hAnsi="Book Antiqua" w:cs="Arial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E3646A" w:rsidRP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b/>
          <w:sz w:val="20"/>
          <w:szCs w:val="20"/>
        </w:rPr>
        <w:t>8.2</w:t>
      </w:r>
      <w:r w:rsidRPr="00E3646A">
        <w:rPr>
          <w:rFonts w:ascii="Book Antiqua" w:eastAsia="Calibri" w:hAnsi="Book Antiqua" w:cs="Arial"/>
          <w:sz w:val="20"/>
          <w:szCs w:val="20"/>
        </w:rPr>
        <w:t xml:space="preserve"> Ofertę należy złożyć lub przesłać w nieprzezroczystej, zabezpieczonej przed otwarciem kopercie (paczce). Kopertę (paczkę) należy opisać następująco:</w:t>
      </w:r>
    </w:p>
    <w:tbl>
      <w:tblPr>
        <w:tblW w:w="9137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37"/>
      </w:tblGrid>
      <w:tr w:rsidR="00E3646A" w:rsidRPr="00E3646A" w:rsidTr="00E3646A">
        <w:trPr>
          <w:trHeight w:val="2492"/>
        </w:trPr>
        <w:tc>
          <w:tcPr>
            <w:tcW w:w="9137" w:type="dxa"/>
          </w:tcPr>
          <w:p w:rsidR="00E3646A" w:rsidRPr="00E3646A" w:rsidRDefault="00E3646A" w:rsidP="00E3646A">
            <w:pPr>
              <w:spacing w:line="360" w:lineRule="auto"/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</w:p>
          <w:p w:rsidR="00E3646A" w:rsidRPr="00E3646A" w:rsidRDefault="00E3646A" w:rsidP="00E3646A">
            <w:pPr>
              <w:spacing w:line="360" w:lineRule="auto"/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  <w:r w:rsidRPr="00E3646A">
              <w:rPr>
                <w:rFonts w:ascii="Book Antiqua" w:eastAsia="Calibri" w:hAnsi="Book Antiqua" w:cs="Arial"/>
                <w:sz w:val="20"/>
                <w:szCs w:val="20"/>
              </w:rPr>
              <w:t>Nazwa i adres Wykonawcy: ……………………………………………………………..</w:t>
            </w:r>
          </w:p>
          <w:p w:rsidR="00E3646A" w:rsidRPr="00E3646A" w:rsidRDefault="00E3646A" w:rsidP="00E3646A">
            <w:pPr>
              <w:spacing w:after="0" w:line="240" w:lineRule="auto"/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  <w:r w:rsidRPr="00E3646A">
              <w:rPr>
                <w:rFonts w:ascii="Book Antiqua" w:eastAsia="Calibri" w:hAnsi="Book Antiqua" w:cs="Arial"/>
                <w:sz w:val="20"/>
                <w:szCs w:val="20"/>
              </w:rPr>
              <w:t>Nazwa i adres Zamawiającego:</w:t>
            </w:r>
          </w:p>
          <w:p w:rsidR="00E3646A" w:rsidRPr="00E3646A" w:rsidRDefault="00E3646A" w:rsidP="00E3646A">
            <w:pPr>
              <w:spacing w:after="0" w:line="240" w:lineRule="auto"/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  <w:r w:rsidRPr="00E3646A">
              <w:rPr>
                <w:rFonts w:ascii="Book Antiqua" w:eastAsia="Calibri" w:hAnsi="Book Antiqua" w:cs="Arial"/>
                <w:sz w:val="20"/>
                <w:szCs w:val="20"/>
              </w:rPr>
              <w:t>Uniwersytet Kazimierza Wielkiego w Bydgoszczy</w:t>
            </w:r>
          </w:p>
          <w:p w:rsidR="00E3646A" w:rsidRPr="00E3646A" w:rsidRDefault="00E3646A" w:rsidP="00E3646A">
            <w:pPr>
              <w:spacing w:after="0" w:line="240" w:lineRule="auto"/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  <w:r w:rsidRPr="00E3646A">
              <w:rPr>
                <w:rFonts w:ascii="Book Antiqua" w:eastAsia="Calibri" w:hAnsi="Book Antiqua" w:cs="Arial"/>
                <w:sz w:val="20"/>
                <w:szCs w:val="20"/>
              </w:rPr>
              <w:t>ul. Chodkiewicza 30, 85-064 Bydgoszcz,</w:t>
            </w:r>
          </w:p>
          <w:p w:rsidR="00E3646A" w:rsidRPr="00E3646A" w:rsidRDefault="00E3646A" w:rsidP="00E3646A">
            <w:pPr>
              <w:spacing w:after="0" w:line="360" w:lineRule="auto"/>
              <w:jc w:val="center"/>
              <w:rPr>
                <w:rFonts w:ascii="Book Antiqua" w:eastAsia="Calibri" w:hAnsi="Book Antiqua" w:cs="Arial"/>
                <w:i/>
                <w:iCs/>
                <w:sz w:val="20"/>
                <w:szCs w:val="20"/>
                <w:lang w:eastAsia="pl-PL"/>
              </w:rPr>
            </w:pPr>
            <w:r w:rsidRPr="00E3646A">
              <w:rPr>
                <w:rFonts w:ascii="Book Antiqua" w:eastAsia="Calibri" w:hAnsi="Book Antiqua" w:cs="Arial"/>
                <w:sz w:val="20"/>
                <w:szCs w:val="20"/>
              </w:rPr>
              <w:t>Tytuł zamówienia: „</w:t>
            </w:r>
            <w:r w:rsidRPr="00E3646A">
              <w:rPr>
                <w:rFonts w:ascii="Book Antiqua" w:eastAsia="Calibri" w:hAnsi="Book Antiqua" w:cs="Arial"/>
                <w:i/>
                <w:iCs/>
                <w:sz w:val="20"/>
                <w:szCs w:val="20"/>
              </w:rPr>
              <w:t xml:space="preserve">Dostawa </w:t>
            </w:r>
            <w:r w:rsidR="00ED4A13">
              <w:rPr>
                <w:rFonts w:ascii="Book Antiqua" w:eastAsia="Calibri" w:hAnsi="Book Antiqua" w:cs="Arial"/>
                <w:i/>
                <w:iCs/>
                <w:sz w:val="20"/>
                <w:szCs w:val="20"/>
              </w:rPr>
              <w:t>kserokopiarki</w:t>
            </w:r>
            <w:r w:rsidRPr="00E3646A">
              <w:rPr>
                <w:rFonts w:ascii="Book Antiqua" w:eastAsia="Calibri" w:hAnsi="Book Antiqua" w:cs="Arial"/>
                <w:i/>
                <w:iCs/>
                <w:sz w:val="20"/>
                <w:szCs w:val="20"/>
              </w:rPr>
              <w:t xml:space="preserve"> na potrzeby UKW”</w:t>
            </w:r>
          </w:p>
          <w:p w:rsidR="00E3646A" w:rsidRPr="00E3646A" w:rsidRDefault="00E3646A" w:rsidP="00E3646A">
            <w:pPr>
              <w:jc w:val="center"/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</w:pPr>
            <w:r w:rsidRPr="00E3646A"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  <w:t>nr sprawy: UKW/DZP-282-ZO-</w:t>
            </w:r>
            <w:r w:rsidR="00ED4A13"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  <w:t>95</w:t>
            </w:r>
            <w:r w:rsidRPr="00E3646A"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  <w:t>/201</w:t>
            </w:r>
            <w:r w:rsidR="00ED4A13"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  <w:t>9</w:t>
            </w:r>
            <w:r w:rsidRPr="00E3646A"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  <w:t>,</w:t>
            </w:r>
          </w:p>
          <w:p w:rsidR="00E3646A" w:rsidRPr="00E3646A" w:rsidRDefault="00E3646A" w:rsidP="00C0706D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E3646A"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  <w:t xml:space="preserve">nie otwierać przed </w:t>
            </w:r>
            <w:r w:rsidR="00ED4A13"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  <w:t>0</w:t>
            </w:r>
            <w:r w:rsidR="00C0706D"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  <w:t>2</w:t>
            </w:r>
            <w:bookmarkStart w:id="0" w:name="_GoBack"/>
            <w:bookmarkEnd w:id="0"/>
            <w:r w:rsidR="00ED4A13"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  <w:t>.08.2019</w:t>
            </w:r>
            <w:r w:rsidRPr="00E3646A"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  <w:t xml:space="preserve"> r.,  godz. 1</w:t>
            </w:r>
            <w:r w:rsidR="00ED4A13"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  <w:t>1</w:t>
            </w:r>
            <w:r w:rsidRPr="00E3646A"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  <w:t>:00</w:t>
            </w:r>
          </w:p>
        </w:tc>
      </w:tr>
    </w:tbl>
    <w:p w:rsidR="00E3646A" w:rsidRP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b/>
          <w:bCs/>
          <w:sz w:val="20"/>
          <w:szCs w:val="20"/>
        </w:rPr>
      </w:pPr>
    </w:p>
    <w:p w:rsidR="00E3646A" w:rsidRP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b/>
          <w:bCs/>
          <w:sz w:val="20"/>
          <w:szCs w:val="20"/>
        </w:rPr>
      </w:pPr>
    </w:p>
    <w:p w:rsidR="00E3646A" w:rsidRP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b/>
          <w:bCs/>
          <w:sz w:val="20"/>
          <w:szCs w:val="20"/>
        </w:rPr>
      </w:pPr>
    </w:p>
    <w:p w:rsidR="00E3646A" w:rsidRP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b/>
          <w:bCs/>
          <w:sz w:val="20"/>
          <w:szCs w:val="20"/>
        </w:rPr>
      </w:pPr>
      <w:r w:rsidRPr="00E3646A">
        <w:rPr>
          <w:rFonts w:ascii="Book Antiqua" w:eastAsia="Calibri" w:hAnsi="Book Antiqua" w:cs="Arial"/>
          <w:b/>
          <w:bCs/>
          <w:sz w:val="20"/>
          <w:szCs w:val="20"/>
        </w:rPr>
        <w:t>9. Opis warunków udziału w postępowaniu:</w:t>
      </w:r>
    </w:p>
    <w:p w:rsidR="00E3646A" w:rsidRP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bCs/>
          <w:sz w:val="20"/>
          <w:szCs w:val="20"/>
        </w:rPr>
      </w:pPr>
      <w:r w:rsidRPr="00E3646A">
        <w:rPr>
          <w:rFonts w:ascii="Book Antiqua" w:eastAsia="Calibri" w:hAnsi="Book Antiqua" w:cs="Arial"/>
          <w:bCs/>
          <w:sz w:val="20"/>
          <w:szCs w:val="20"/>
        </w:rPr>
        <w:t>O udzielenie zamówienia mogą ubiegać się Wykonawcy, którzy:</w:t>
      </w:r>
    </w:p>
    <w:p w:rsidR="00E3646A" w:rsidRP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bCs/>
          <w:sz w:val="20"/>
          <w:szCs w:val="20"/>
        </w:rPr>
      </w:pPr>
      <w:r w:rsidRPr="00E3646A">
        <w:rPr>
          <w:rFonts w:ascii="Book Antiqua" w:eastAsia="Calibri" w:hAnsi="Book Antiqua" w:cs="Arial"/>
          <w:bCs/>
          <w:sz w:val="20"/>
          <w:szCs w:val="20"/>
        </w:rPr>
        <w:t>1)  nie podlegają wykluczeniu;</w:t>
      </w:r>
    </w:p>
    <w:p w:rsidR="00E3646A" w:rsidRP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bCs/>
          <w:sz w:val="20"/>
          <w:szCs w:val="20"/>
        </w:rPr>
      </w:pPr>
      <w:r w:rsidRPr="00E3646A">
        <w:rPr>
          <w:rFonts w:ascii="Book Antiqua" w:eastAsia="Calibri" w:hAnsi="Book Antiqua" w:cs="Arial"/>
          <w:bCs/>
          <w:sz w:val="20"/>
          <w:szCs w:val="20"/>
        </w:rPr>
        <w:lastRenderedPageBreak/>
        <w:t xml:space="preserve">2) spełniają warunki udziału w postępowaniu, o ile zostały one określone przez zamawiającego </w:t>
      </w:r>
      <w:r w:rsidRPr="00E3646A">
        <w:rPr>
          <w:rFonts w:ascii="Book Antiqua" w:eastAsia="Calibri" w:hAnsi="Book Antiqua" w:cs="Arial"/>
          <w:bCs/>
          <w:sz w:val="20"/>
          <w:szCs w:val="20"/>
        </w:rPr>
        <w:br/>
        <w:t>w ogłoszeniu o zamówieniu, dotyczące:</w:t>
      </w:r>
    </w:p>
    <w:p w:rsidR="00E3646A" w:rsidRP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bCs/>
          <w:sz w:val="20"/>
          <w:szCs w:val="20"/>
        </w:rPr>
      </w:pPr>
      <w:r w:rsidRPr="00E3646A">
        <w:rPr>
          <w:rFonts w:ascii="Book Antiqua" w:eastAsia="Calibri" w:hAnsi="Book Antiqua" w:cs="Arial"/>
          <w:bCs/>
          <w:sz w:val="20"/>
          <w:szCs w:val="20"/>
        </w:rPr>
        <w:t xml:space="preserve">a) kompetencji lub uprawnień do prowadzenia określonej działalności zawodowej, o ile wynika to </w:t>
      </w:r>
      <w:r w:rsidR="00C7511D">
        <w:rPr>
          <w:rFonts w:ascii="Book Antiqua" w:eastAsia="Calibri" w:hAnsi="Book Antiqua" w:cs="Arial"/>
          <w:bCs/>
          <w:sz w:val="20"/>
          <w:szCs w:val="20"/>
        </w:rPr>
        <w:br/>
      </w:r>
      <w:r w:rsidRPr="00E3646A">
        <w:rPr>
          <w:rFonts w:ascii="Book Antiqua" w:eastAsia="Calibri" w:hAnsi="Book Antiqua" w:cs="Arial"/>
          <w:bCs/>
          <w:sz w:val="20"/>
          <w:szCs w:val="20"/>
        </w:rPr>
        <w:t>z odrębnych przepisów;</w:t>
      </w:r>
    </w:p>
    <w:p w:rsidR="00E3646A" w:rsidRP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bCs/>
          <w:sz w:val="20"/>
          <w:szCs w:val="20"/>
        </w:rPr>
      </w:pPr>
      <w:r w:rsidRPr="00E3646A">
        <w:rPr>
          <w:rFonts w:ascii="Book Antiqua" w:eastAsia="Calibri" w:hAnsi="Book Antiqua" w:cs="Arial"/>
          <w:bCs/>
          <w:sz w:val="20"/>
          <w:szCs w:val="20"/>
        </w:rPr>
        <w:t>b) sytuacji ekonomicznej lub finansowej;</w:t>
      </w:r>
    </w:p>
    <w:p w:rsidR="00E3646A" w:rsidRP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bCs/>
          <w:sz w:val="20"/>
          <w:szCs w:val="20"/>
        </w:rPr>
      </w:pPr>
      <w:r w:rsidRPr="00E3646A">
        <w:rPr>
          <w:rFonts w:ascii="Book Antiqua" w:eastAsia="Calibri" w:hAnsi="Book Antiqua" w:cs="Arial"/>
          <w:bCs/>
          <w:sz w:val="20"/>
          <w:szCs w:val="20"/>
        </w:rPr>
        <w:t>c) zdolności technicznej lub zawodowej;</w:t>
      </w:r>
    </w:p>
    <w:p w:rsidR="00E3646A" w:rsidRP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b/>
          <w:bCs/>
          <w:sz w:val="20"/>
          <w:szCs w:val="20"/>
        </w:rPr>
      </w:pPr>
      <w:r w:rsidRPr="00E3646A">
        <w:rPr>
          <w:rFonts w:ascii="Book Antiqua" w:eastAsia="Calibri" w:hAnsi="Book Antiqua" w:cs="Arial"/>
          <w:bCs/>
          <w:sz w:val="20"/>
          <w:szCs w:val="20"/>
        </w:rPr>
        <w:t>W celu potwierdzenia warunków udziału w postępowaniu Wykonawca powinien złożyć wypełniony</w:t>
      </w:r>
      <w:r w:rsidRPr="00E3646A">
        <w:rPr>
          <w:rFonts w:ascii="Book Antiqua" w:eastAsia="Calibri" w:hAnsi="Book Antiqua" w:cs="Arial"/>
          <w:bCs/>
          <w:sz w:val="20"/>
          <w:szCs w:val="20"/>
        </w:rPr>
        <w:br/>
        <w:t>i podpisany formularz ofertowy (załącznik nr 1 do zapytania ofertowego).</w:t>
      </w:r>
    </w:p>
    <w:p w:rsidR="00E3646A" w:rsidRP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b/>
          <w:bCs/>
          <w:sz w:val="20"/>
          <w:szCs w:val="20"/>
        </w:rPr>
      </w:pPr>
      <w:r w:rsidRPr="00E3646A">
        <w:rPr>
          <w:rFonts w:ascii="Book Antiqua" w:eastAsia="Calibri" w:hAnsi="Book Antiqua" w:cs="Arial"/>
          <w:b/>
          <w:bCs/>
          <w:sz w:val="20"/>
          <w:szCs w:val="20"/>
        </w:rPr>
        <w:t xml:space="preserve">10. Oświadczenia i dokumenty wymagane dla potwierdzenia spełnienia warunków udziału </w:t>
      </w:r>
      <w:r w:rsidRPr="00E3646A">
        <w:rPr>
          <w:rFonts w:ascii="Book Antiqua" w:eastAsia="Calibri" w:hAnsi="Book Antiqua" w:cs="Arial"/>
          <w:b/>
          <w:bCs/>
          <w:sz w:val="20"/>
          <w:szCs w:val="20"/>
        </w:rPr>
        <w:br/>
        <w:t>w postępowaniu:</w:t>
      </w:r>
    </w:p>
    <w:p w:rsidR="00E3646A" w:rsidRPr="00E3646A" w:rsidRDefault="00E3646A" w:rsidP="00E3646A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E3646A">
        <w:rPr>
          <w:rFonts w:ascii="Book Antiqua" w:eastAsia="Calibri" w:hAnsi="Book Antiqua" w:cs="Times New Roman"/>
          <w:b/>
          <w:sz w:val="20"/>
          <w:szCs w:val="20"/>
          <w:lang w:eastAsia="pl-PL"/>
        </w:rPr>
        <w:t>1)</w:t>
      </w:r>
      <w:r w:rsidRPr="00E3646A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E3646A" w:rsidRPr="00E3646A" w:rsidRDefault="00E3646A" w:rsidP="00E3646A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E3646A"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E3646A" w:rsidRPr="00E3646A" w:rsidRDefault="00E3646A" w:rsidP="00E3646A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E3646A"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E3646A" w:rsidRPr="00E3646A" w:rsidRDefault="00E3646A" w:rsidP="00E3646A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E3646A">
        <w:rPr>
          <w:rFonts w:ascii="Book Antiqua" w:eastAsia="Calibri" w:hAnsi="Book Antiqua" w:cs="Times New Roman"/>
          <w:sz w:val="20"/>
          <w:szCs w:val="20"/>
          <w:lang w:eastAsia="pl-PL"/>
        </w:rPr>
        <w:t>- działalności prowadzonej w formie spółki cywilnej – umowa spółki cywilnej lub zaświadczenie                   o wpisie do ewidencji działalności gospodarczej każdego ze wspólników.</w:t>
      </w:r>
    </w:p>
    <w:p w:rsidR="00E3646A" w:rsidRPr="00E3646A" w:rsidRDefault="00E3646A" w:rsidP="00E3646A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E3646A"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E3646A" w:rsidRPr="00E3646A" w:rsidRDefault="00E3646A" w:rsidP="00E3646A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E3646A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</w:t>
      </w:r>
      <w:r w:rsidRPr="00E3646A">
        <w:rPr>
          <w:rFonts w:ascii="Book Antiqua" w:eastAsia="Calibri" w:hAnsi="Book Antiqua" w:cs="Times New Roman"/>
          <w:b/>
          <w:sz w:val="20"/>
          <w:szCs w:val="20"/>
          <w:lang w:eastAsia="pl-PL"/>
        </w:rPr>
        <w:t>6 miesięcy</w:t>
      </w:r>
      <w:r w:rsidRPr="00E3646A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przed upływem terminu składania ofert. </w:t>
      </w:r>
    </w:p>
    <w:p w:rsidR="00E3646A" w:rsidRPr="00E3646A" w:rsidRDefault="00E3646A" w:rsidP="00E3646A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E3646A">
        <w:rPr>
          <w:rFonts w:ascii="Book Antiqua" w:eastAsia="Calibri" w:hAnsi="Book Antiqua" w:cs="Times New Roman"/>
          <w:b/>
          <w:sz w:val="20"/>
          <w:szCs w:val="20"/>
          <w:lang w:eastAsia="pl-PL"/>
        </w:rPr>
        <w:t>2)</w:t>
      </w:r>
      <w:r w:rsidRPr="00E3646A"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 w:rsidRPr="00E3646A">
        <w:rPr>
          <w:rFonts w:ascii="Book Antiqua" w:eastAsia="Calibri" w:hAnsi="Book Antiqua" w:cs="Book Antiqua"/>
          <w:b/>
          <w:sz w:val="20"/>
          <w:szCs w:val="20"/>
          <w:lang w:eastAsia="pl-PL"/>
        </w:rPr>
        <w:t>Formularz Ofertowy</w:t>
      </w:r>
      <w:r w:rsidRPr="00E3646A">
        <w:rPr>
          <w:rFonts w:ascii="Book Antiqua" w:eastAsia="Calibri" w:hAnsi="Book Antiqua" w:cs="Book Antiqua"/>
          <w:sz w:val="20"/>
          <w:szCs w:val="20"/>
          <w:lang w:eastAsia="pl-PL"/>
        </w:rPr>
        <w:t xml:space="preserve">, stanowiący załącznik   nr 1 do zapytania ofertowego oraz wypełniony i podpisany </w:t>
      </w:r>
      <w:r w:rsidRPr="00E3646A">
        <w:rPr>
          <w:rFonts w:ascii="Book Antiqua" w:eastAsia="Calibri" w:hAnsi="Book Antiqua" w:cs="Book Antiqua"/>
          <w:b/>
          <w:sz w:val="20"/>
          <w:szCs w:val="20"/>
          <w:lang w:eastAsia="pl-PL"/>
        </w:rPr>
        <w:t>Formularz Cenowy</w:t>
      </w:r>
      <w:r w:rsidRPr="00E3646A">
        <w:rPr>
          <w:rFonts w:ascii="Book Antiqua" w:eastAsia="Calibri" w:hAnsi="Book Antiqua" w:cs="Book Antiqua"/>
          <w:sz w:val="20"/>
          <w:szCs w:val="20"/>
          <w:lang w:eastAsia="pl-PL"/>
        </w:rPr>
        <w:t xml:space="preserve">, stanowiący załącznik nr 2 do zapytania ofertowego. </w:t>
      </w:r>
      <w:r w:rsidRPr="00E3646A"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wymaganych załączników, będzie skutkowało odrzuceniem oferty.</w:t>
      </w:r>
    </w:p>
    <w:p w:rsidR="00E3646A" w:rsidRPr="00E3646A" w:rsidRDefault="00E3646A" w:rsidP="00E3646A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E3646A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3) </w:t>
      </w:r>
      <w:r w:rsidRPr="00E3646A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Pełnomocnictwo do podpisania oferty (oryginał lub kopia potwierdzona za zgodność                                  z oryginałem przez </w:t>
      </w:r>
      <w:r w:rsidR="00ED4A13">
        <w:rPr>
          <w:rFonts w:ascii="Book Antiqua" w:eastAsia="Calibri" w:hAnsi="Book Antiqua" w:cs="Times New Roman"/>
          <w:sz w:val="20"/>
          <w:szCs w:val="20"/>
          <w:lang w:eastAsia="pl-PL"/>
        </w:rPr>
        <w:t>notariusza</w:t>
      </w:r>
      <w:r w:rsidRPr="00E3646A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) względnie do podpisania innych dokumentów składanych wraz </w:t>
      </w:r>
      <w:r w:rsidR="00ED4A13">
        <w:rPr>
          <w:rFonts w:ascii="Book Antiqua" w:eastAsia="Calibri" w:hAnsi="Book Antiqua" w:cs="Times New Roman"/>
          <w:sz w:val="20"/>
          <w:szCs w:val="20"/>
          <w:lang w:eastAsia="pl-PL"/>
        </w:rPr>
        <w:br/>
      </w:r>
      <w:r w:rsidRPr="00E3646A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z ofertą, o ile prawo do ich podpisania nie wynika z innych dokumentów złożonych wraz                         z ofertą. Pełnomocnictwo do reprezentowania wszystkich Wykonawców wspólnie ubiegających się                     o udzielenie zamówienia, ewentualnie umowa o współdziałaniu, z której będzie wynikać przedmiotowe pełnomocnictwo (oryginał lub kopia potwierdzona za zgodność z oryginałem przez </w:t>
      </w:r>
      <w:r w:rsidRPr="00E3646A">
        <w:rPr>
          <w:rFonts w:ascii="Book Antiqua" w:eastAsia="Calibri" w:hAnsi="Book Antiqua" w:cs="Times New Roman"/>
          <w:sz w:val="20"/>
          <w:szCs w:val="20"/>
          <w:lang w:eastAsia="pl-PL"/>
        </w:rPr>
        <w:lastRenderedPageBreak/>
        <w:t>notariusza). Pełnomocnik może być ustanowiony do reprezentowania Wykonawców                                       w postępowaniu, albo reprezentowania w postępowaniu i zawarcia umowy;</w:t>
      </w:r>
    </w:p>
    <w:p w:rsidR="00E3646A" w:rsidRPr="00E3646A" w:rsidRDefault="00E3646A" w:rsidP="00E3646A">
      <w:pPr>
        <w:tabs>
          <w:tab w:val="left" w:pos="284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Arial"/>
          <w:bCs/>
          <w:sz w:val="20"/>
          <w:szCs w:val="20"/>
        </w:rPr>
      </w:pPr>
    </w:p>
    <w:p w:rsidR="00E3646A" w:rsidRPr="00E3646A" w:rsidRDefault="00E3646A" w:rsidP="00E3646A">
      <w:pPr>
        <w:suppressAutoHyphens/>
        <w:spacing w:after="0" w:line="360" w:lineRule="auto"/>
        <w:jc w:val="both"/>
        <w:rPr>
          <w:rFonts w:ascii="Book Antiqua" w:eastAsia="Calibri" w:hAnsi="Book Antiqua" w:cs="Arial"/>
          <w:color w:val="000000"/>
          <w:sz w:val="20"/>
          <w:szCs w:val="20"/>
          <w:lang w:eastAsia="ar-SA"/>
        </w:rPr>
      </w:pPr>
      <w:r w:rsidRPr="00E3646A">
        <w:rPr>
          <w:rFonts w:ascii="Book Antiqua" w:eastAsia="Calibri" w:hAnsi="Book Antiqua" w:cs="Arial"/>
          <w:b/>
          <w:bCs/>
          <w:color w:val="000000"/>
          <w:sz w:val="20"/>
          <w:szCs w:val="20"/>
          <w:lang w:eastAsia="ar-SA"/>
        </w:rPr>
        <w:t xml:space="preserve">11. Termin i warunki płatności: </w:t>
      </w:r>
      <w:r w:rsidRPr="00E3646A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>Wykonawca otrzyma wynagrodzenie po dostarczeniu przedmiotu zamówienia, przelewem w terminie do 30 dni licząc od daty wpływu do siedziby Uczelni prawidłowo wystawionego rachunku/faktury.</w:t>
      </w:r>
    </w:p>
    <w:p w:rsidR="00E3646A" w:rsidRPr="00E3646A" w:rsidRDefault="00E3646A" w:rsidP="00E3646A">
      <w:pPr>
        <w:suppressAutoHyphens/>
        <w:spacing w:after="0" w:line="360" w:lineRule="auto"/>
        <w:jc w:val="both"/>
        <w:rPr>
          <w:rFonts w:ascii="Book Antiqua" w:eastAsia="Calibri" w:hAnsi="Book Antiqua" w:cs="Arial"/>
          <w:color w:val="000000"/>
          <w:sz w:val="20"/>
          <w:szCs w:val="20"/>
          <w:lang w:eastAsia="ar-SA"/>
        </w:rPr>
      </w:pPr>
      <w:r w:rsidRPr="00E3646A">
        <w:rPr>
          <w:rFonts w:ascii="Book Antiqua" w:eastAsia="Calibri" w:hAnsi="Book Antiqua" w:cs="Arial"/>
          <w:b/>
          <w:color w:val="000000"/>
          <w:sz w:val="20"/>
          <w:szCs w:val="20"/>
          <w:lang w:eastAsia="ar-SA"/>
        </w:rPr>
        <w:t>12.</w:t>
      </w:r>
      <w:r w:rsidRPr="00E3646A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 xml:space="preserve"> Zamawiający zastrzega sobie prawo wyboru oferty o cenie wyższej, przy czym w takim wypadku uzasadni dokonanie wyboru. </w:t>
      </w:r>
    </w:p>
    <w:p w:rsidR="00E3646A" w:rsidRPr="00E3646A" w:rsidRDefault="00E3646A" w:rsidP="00E3646A">
      <w:pPr>
        <w:suppressAutoHyphens/>
        <w:spacing w:after="0" w:line="360" w:lineRule="auto"/>
        <w:jc w:val="both"/>
        <w:rPr>
          <w:rFonts w:ascii="Book Antiqua" w:eastAsia="Calibri" w:hAnsi="Book Antiqua" w:cs="Arial"/>
          <w:color w:val="000000"/>
          <w:sz w:val="20"/>
          <w:szCs w:val="20"/>
          <w:lang w:eastAsia="ar-SA"/>
        </w:rPr>
      </w:pPr>
      <w:r w:rsidRPr="00E3646A">
        <w:rPr>
          <w:rFonts w:ascii="Book Antiqua" w:eastAsia="Calibri" w:hAnsi="Book Antiqua" w:cs="Arial"/>
          <w:b/>
          <w:color w:val="000000"/>
          <w:sz w:val="20"/>
          <w:szCs w:val="20"/>
          <w:lang w:eastAsia="ar-SA"/>
        </w:rPr>
        <w:t>13.</w:t>
      </w:r>
      <w:r w:rsidRPr="00E3646A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E3646A" w:rsidRP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b/>
          <w:sz w:val="20"/>
          <w:szCs w:val="20"/>
        </w:rPr>
        <w:t>14.</w:t>
      </w:r>
      <w:r w:rsidRPr="00E3646A">
        <w:rPr>
          <w:rFonts w:ascii="Book Antiqua" w:eastAsia="Calibri" w:hAnsi="Book Antiqua" w:cs="Arial"/>
          <w:sz w:val="20"/>
          <w:szCs w:val="20"/>
        </w:rPr>
        <w:t xml:space="preserve"> 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E3646A" w:rsidRP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</w:rPr>
      </w:pPr>
    </w:p>
    <w:p w:rsidR="00E3646A" w:rsidRPr="00E3646A" w:rsidRDefault="00E3646A" w:rsidP="00E3646A">
      <w:pPr>
        <w:numPr>
          <w:ilvl w:val="0"/>
          <w:numId w:val="4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 xml:space="preserve">administratorem Pani/Pana </w:t>
      </w:r>
      <w:r w:rsidRPr="00E3646A">
        <w:rPr>
          <w:rFonts w:ascii="Book Antiqua" w:eastAsia="Times New Roman" w:hAnsi="Book Antiqua" w:cs="Calibri"/>
          <w:sz w:val="20"/>
          <w:szCs w:val="20"/>
          <w:lang w:eastAsia="pl-PL"/>
        </w:rPr>
        <w:t>danych osobowych jest Uniwersytet Kazimierza Wielkiego z siedzibą przy ul. Chodkiewicza 30, 85-064 Bydgoszcz;</w:t>
      </w:r>
    </w:p>
    <w:p w:rsidR="00E3646A" w:rsidRPr="00E3646A" w:rsidRDefault="00E3646A" w:rsidP="00E3646A">
      <w:pPr>
        <w:numPr>
          <w:ilvl w:val="0"/>
          <w:numId w:val="4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E3646A">
        <w:rPr>
          <w:rFonts w:ascii="Book Antiqua" w:eastAsia="Times New Roman" w:hAnsi="Book Antiqua" w:cs="Calibri"/>
          <w:sz w:val="20"/>
          <w:szCs w:val="20"/>
          <w:lang w:eastAsia="pl-PL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>;</w:t>
      </w:r>
    </w:p>
    <w:p w:rsidR="00E3646A" w:rsidRPr="00E3646A" w:rsidRDefault="00E3646A" w:rsidP="00E3646A">
      <w:pPr>
        <w:numPr>
          <w:ilvl w:val="0"/>
          <w:numId w:val="4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>Pani/Pana dane osobowe przetwarzane będą na podstawie art. 6 ust. 1 lit. c RODO w celu związanym z postępowaniem o udzielenie zamówienia publicznego prowadzonym w trybie Zapytania ofertowego.</w:t>
      </w:r>
    </w:p>
    <w:p w:rsidR="00E3646A" w:rsidRPr="00E3646A" w:rsidRDefault="00E3646A" w:rsidP="00E3646A">
      <w:pPr>
        <w:numPr>
          <w:ilvl w:val="0"/>
          <w:numId w:val="4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>Pzp</w:t>
      </w:r>
      <w:proofErr w:type="spellEnd"/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 xml:space="preserve">”;  </w:t>
      </w:r>
    </w:p>
    <w:p w:rsidR="00E3646A" w:rsidRPr="00E3646A" w:rsidRDefault="00E3646A" w:rsidP="00E3646A">
      <w:pPr>
        <w:numPr>
          <w:ilvl w:val="0"/>
          <w:numId w:val="4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 xml:space="preserve">Pani/Pana dane osobowe będą przechowywane, zgodnie z art. 97 ust. 1 ustawy </w:t>
      </w:r>
      <w:proofErr w:type="spellStart"/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>Pzp</w:t>
      </w:r>
      <w:proofErr w:type="spellEnd"/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>, przez okres 4 lat od dnia zakończenia postępowania o udzielenie zamówienia, a jeżeli czas trwania umowy przekracza 4 lata, okres przechowywania obejmuje cały czas trwania umowy;</w:t>
      </w:r>
    </w:p>
    <w:p w:rsidR="00E3646A" w:rsidRPr="00E3646A" w:rsidRDefault="00E3646A" w:rsidP="00E3646A">
      <w:pPr>
        <w:numPr>
          <w:ilvl w:val="0"/>
          <w:numId w:val="4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>Pzp</w:t>
      </w:r>
      <w:proofErr w:type="spellEnd"/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>Pzp</w:t>
      </w:r>
      <w:proofErr w:type="spellEnd"/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>;</w:t>
      </w:r>
    </w:p>
    <w:p w:rsidR="00E3646A" w:rsidRPr="00E3646A" w:rsidRDefault="00E3646A" w:rsidP="00E3646A">
      <w:pPr>
        <w:numPr>
          <w:ilvl w:val="0"/>
          <w:numId w:val="4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lastRenderedPageBreak/>
        <w:t>w odniesieniu do Pani/Pana danych osobowych decyzje nie będą podejmowane w sposób zautomatyzowany, stosowanie do art. 22 RODO;</w:t>
      </w:r>
    </w:p>
    <w:p w:rsidR="00E3646A" w:rsidRPr="00E3646A" w:rsidRDefault="00E3646A" w:rsidP="00E3646A">
      <w:pPr>
        <w:numPr>
          <w:ilvl w:val="0"/>
          <w:numId w:val="4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>posiada Pani/Pan:</w:t>
      </w:r>
    </w:p>
    <w:p w:rsidR="00E3646A" w:rsidRPr="00E3646A" w:rsidRDefault="00E3646A" w:rsidP="00E3646A">
      <w:pPr>
        <w:numPr>
          <w:ilvl w:val="0"/>
          <w:numId w:val="5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>na podstawie art. 15 RODO prawo dostępu do danych osobowych Pani/Pana dotyczących;</w:t>
      </w:r>
    </w:p>
    <w:p w:rsidR="00E3646A" w:rsidRPr="00E3646A" w:rsidRDefault="00E3646A" w:rsidP="00E3646A">
      <w:pPr>
        <w:numPr>
          <w:ilvl w:val="0"/>
          <w:numId w:val="5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 xml:space="preserve">na podstawie art. 16 RODO prawo do sprostowania Pani/Pana danych osobowych </w:t>
      </w:r>
      <w:r w:rsidRPr="00E3646A">
        <w:rPr>
          <w:rFonts w:ascii="Book Antiqua" w:eastAsia="Times New Roman" w:hAnsi="Book Antiqua" w:cs="Arial"/>
          <w:sz w:val="20"/>
          <w:szCs w:val="20"/>
          <w:vertAlign w:val="superscript"/>
          <w:lang w:eastAsia="pl-PL"/>
        </w:rPr>
        <w:t>1</w:t>
      </w:r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>;</w:t>
      </w:r>
    </w:p>
    <w:p w:rsidR="00E3646A" w:rsidRPr="00E3646A" w:rsidRDefault="00E3646A" w:rsidP="00E3646A">
      <w:pPr>
        <w:numPr>
          <w:ilvl w:val="0"/>
          <w:numId w:val="5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 xml:space="preserve">na podstawie art. 18 RODO prawo żądania od administratora ograniczenia przetwarzania danych osobowych z zastrzeżeniem przypadków, o których mowa w art. 18 ust. 2 RODO </w:t>
      </w:r>
      <w:r w:rsidRPr="00E3646A">
        <w:rPr>
          <w:rFonts w:ascii="Book Antiqua" w:eastAsia="Times New Roman" w:hAnsi="Book Antiqua" w:cs="Arial"/>
          <w:sz w:val="20"/>
          <w:szCs w:val="20"/>
          <w:vertAlign w:val="superscript"/>
          <w:lang w:eastAsia="pl-PL"/>
        </w:rPr>
        <w:t>2</w:t>
      </w:r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>;</w:t>
      </w:r>
    </w:p>
    <w:p w:rsidR="00E3646A" w:rsidRPr="00E3646A" w:rsidRDefault="00E3646A" w:rsidP="00E3646A">
      <w:pPr>
        <w:numPr>
          <w:ilvl w:val="0"/>
          <w:numId w:val="5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>prawo do wniesienia skargi do Prezesa Urzędu Ochrony Danych Osobowych, gdy uzna Pani/Pan, że przetwarzanie danych osobowych Pani/Pana dotyczących narusza przepisy RODO;</w:t>
      </w:r>
    </w:p>
    <w:p w:rsidR="00E3646A" w:rsidRPr="00E3646A" w:rsidRDefault="00E3646A" w:rsidP="00E3646A">
      <w:pPr>
        <w:numPr>
          <w:ilvl w:val="0"/>
          <w:numId w:val="4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>nie przysługuje Pani/Panu:</w:t>
      </w:r>
    </w:p>
    <w:p w:rsidR="00E3646A" w:rsidRPr="00E3646A" w:rsidRDefault="00E3646A" w:rsidP="00E3646A">
      <w:pPr>
        <w:numPr>
          <w:ilvl w:val="0"/>
          <w:numId w:val="6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>w związku z art. 17 ust. 3 lit. b, d lub e RODO prawo do usunięcia danych osobowych;</w:t>
      </w:r>
    </w:p>
    <w:p w:rsidR="00E3646A" w:rsidRPr="00E3646A" w:rsidRDefault="00E3646A" w:rsidP="00E3646A">
      <w:pPr>
        <w:numPr>
          <w:ilvl w:val="0"/>
          <w:numId w:val="6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>prawo do przenoszenia danych osobowych, o którym mowa w art. 20 RODO;</w:t>
      </w:r>
    </w:p>
    <w:p w:rsidR="00E3646A" w:rsidRPr="00E3646A" w:rsidRDefault="00E3646A" w:rsidP="00E3646A">
      <w:pPr>
        <w:numPr>
          <w:ilvl w:val="0"/>
          <w:numId w:val="6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>na podstawie art. 21 RODO prawo sprzeciwu, wobec przetwarzania danych osobowych, gdyż podstawą prawną przetwarzania Pani/Pana danych osobowych jest art. 6 ust. 1 lit. c RODO.</w:t>
      </w:r>
    </w:p>
    <w:p w:rsidR="00E3646A" w:rsidRPr="00E3646A" w:rsidRDefault="00E3646A" w:rsidP="00E3646A">
      <w:pPr>
        <w:spacing w:line="36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</w:p>
    <w:p w:rsidR="00E3646A" w:rsidRPr="00E3646A" w:rsidRDefault="00E3646A" w:rsidP="00E3646A">
      <w:pPr>
        <w:jc w:val="both"/>
        <w:rPr>
          <w:rFonts w:ascii="Book Antiqua" w:eastAsia="Times New Roman" w:hAnsi="Book Antiqua" w:cs="Arial"/>
          <w:i/>
          <w:sz w:val="20"/>
          <w:szCs w:val="20"/>
          <w:lang w:eastAsia="pl-PL"/>
        </w:rPr>
      </w:pPr>
      <w:r w:rsidRPr="00E3646A">
        <w:rPr>
          <w:rFonts w:ascii="Book Antiqua" w:eastAsia="Times New Roman" w:hAnsi="Book Antiqua" w:cs="Arial"/>
          <w:b/>
          <w:i/>
          <w:sz w:val="20"/>
          <w:szCs w:val="20"/>
          <w:vertAlign w:val="superscript"/>
          <w:lang w:eastAsia="pl-PL"/>
        </w:rPr>
        <w:t xml:space="preserve">1  </w:t>
      </w:r>
      <w:r w:rsidRPr="00E3646A">
        <w:rPr>
          <w:rFonts w:ascii="Book Antiqua" w:eastAsia="Times New Roman" w:hAnsi="Book Antiqua" w:cs="Arial"/>
          <w:b/>
          <w:i/>
          <w:sz w:val="20"/>
          <w:szCs w:val="20"/>
          <w:lang w:eastAsia="pl-PL"/>
        </w:rPr>
        <w:t>Wyjaśnienie:</w:t>
      </w:r>
      <w:r w:rsidRPr="00E3646A">
        <w:rPr>
          <w:rFonts w:ascii="Book Antiqua" w:eastAsia="Times New Roman" w:hAnsi="Book Antiqua" w:cs="Arial"/>
          <w:i/>
          <w:sz w:val="20"/>
          <w:szCs w:val="20"/>
          <w:lang w:eastAsia="pl-PL"/>
        </w:rPr>
        <w:t xml:space="preserve"> skorzystanie z prawa do sprostowania nie może skutkować zmianą wyniku postępowania</w:t>
      </w:r>
      <w:r w:rsidRPr="00E3646A">
        <w:rPr>
          <w:rFonts w:ascii="Book Antiqua" w:eastAsia="Times New Roman" w:hAnsi="Book Antiqua" w:cs="Arial"/>
          <w:i/>
          <w:sz w:val="20"/>
          <w:szCs w:val="20"/>
          <w:lang w:eastAsia="pl-PL"/>
        </w:rPr>
        <w:br/>
        <w:t xml:space="preserve">o udzielenie zamówienia publicznego ani zmianą postanowień umowy w zakresie niezgodnym z ustawą </w:t>
      </w:r>
      <w:proofErr w:type="spellStart"/>
      <w:r w:rsidRPr="00E3646A">
        <w:rPr>
          <w:rFonts w:ascii="Book Antiqua" w:eastAsia="Times New Roman" w:hAnsi="Book Antiqua" w:cs="Arial"/>
          <w:i/>
          <w:sz w:val="20"/>
          <w:szCs w:val="20"/>
          <w:lang w:eastAsia="pl-PL"/>
        </w:rPr>
        <w:t>Pzp</w:t>
      </w:r>
      <w:proofErr w:type="spellEnd"/>
      <w:r w:rsidRPr="00E3646A">
        <w:rPr>
          <w:rFonts w:ascii="Book Antiqua" w:eastAsia="Times New Roman" w:hAnsi="Book Antiqua" w:cs="Arial"/>
          <w:i/>
          <w:sz w:val="20"/>
          <w:szCs w:val="20"/>
          <w:lang w:eastAsia="pl-PL"/>
        </w:rPr>
        <w:t xml:space="preserve"> oraz nie może naruszać integralności protokołu oraz jego załączników.</w:t>
      </w:r>
    </w:p>
    <w:p w:rsidR="00E3646A" w:rsidRPr="00E3646A" w:rsidRDefault="00E3646A" w:rsidP="00E3646A">
      <w:pPr>
        <w:jc w:val="both"/>
        <w:rPr>
          <w:rFonts w:ascii="Book Antiqua" w:eastAsia="Times New Roman" w:hAnsi="Book Antiqua" w:cs="Arial"/>
          <w:i/>
          <w:sz w:val="20"/>
          <w:szCs w:val="20"/>
          <w:lang w:eastAsia="pl-PL"/>
        </w:rPr>
      </w:pPr>
      <w:r w:rsidRPr="00E3646A">
        <w:rPr>
          <w:rFonts w:ascii="Book Antiqua" w:eastAsia="Times New Roman" w:hAnsi="Book Antiqua" w:cs="Arial"/>
          <w:b/>
          <w:i/>
          <w:sz w:val="20"/>
          <w:szCs w:val="20"/>
          <w:vertAlign w:val="superscript"/>
          <w:lang w:eastAsia="pl-PL"/>
        </w:rPr>
        <w:t xml:space="preserve">2 </w:t>
      </w:r>
      <w:r w:rsidRPr="00E3646A">
        <w:rPr>
          <w:rFonts w:ascii="Book Antiqua" w:eastAsia="Times New Roman" w:hAnsi="Book Antiqua" w:cs="Arial"/>
          <w:b/>
          <w:i/>
          <w:sz w:val="20"/>
          <w:szCs w:val="20"/>
          <w:lang w:eastAsia="pl-PL"/>
        </w:rPr>
        <w:t>Wyjaśnienie:</w:t>
      </w:r>
      <w:r w:rsidRPr="00E3646A">
        <w:rPr>
          <w:rFonts w:ascii="Book Antiqua" w:eastAsia="Times New Roman" w:hAnsi="Book Antiqua" w:cs="Arial"/>
          <w:i/>
          <w:sz w:val="20"/>
          <w:szCs w:val="20"/>
          <w:lang w:eastAsia="pl-PL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E3646A" w:rsidRPr="00E3646A" w:rsidRDefault="00E3646A" w:rsidP="00E3646A">
      <w:pPr>
        <w:spacing w:after="0"/>
        <w:rPr>
          <w:rFonts w:ascii="Book Antiqua" w:eastAsia="Calibri" w:hAnsi="Book Antiqua" w:cs="Calibri"/>
          <w:sz w:val="20"/>
          <w:szCs w:val="20"/>
        </w:rPr>
      </w:pPr>
    </w:p>
    <w:p w:rsidR="00E3646A" w:rsidRPr="00E3646A" w:rsidRDefault="00E3646A" w:rsidP="00E3646A">
      <w:pPr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 w:rsidRPr="00E3646A">
        <w:rPr>
          <w:rFonts w:ascii="Book Antiqua" w:eastAsia="Calibri" w:hAnsi="Book Antiqua" w:cs="Calibri"/>
          <w:sz w:val="20"/>
          <w:szCs w:val="20"/>
        </w:rPr>
        <w:t xml:space="preserve">W przypadku przekazywania przez Wykonawcę przy składaniu oferty </w:t>
      </w:r>
      <w:r w:rsidRPr="00E3646A">
        <w:rPr>
          <w:rFonts w:ascii="Book Antiqua" w:eastAsia="Calibri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E3646A" w:rsidRPr="00E3646A" w:rsidRDefault="00E3646A" w:rsidP="00E3646A">
      <w:pPr>
        <w:spacing w:after="0"/>
        <w:rPr>
          <w:rFonts w:ascii="Book Antiqua" w:eastAsia="Calibri" w:hAnsi="Book Antiqua" w:cs="Calibri"/>
          <w:sz w:val="20"/>
          <w:szCs w:val="20"/>
        </w:rPr>
      </w:pPr>
    </w:p>
    <w:p w:rsidR="00E3646A" w:rsidRPr="00E3646A" w:rsidRDefault="00E3646A" w:rsidP="00E3646A">
      <w:pPr>
        <w:suppressAutoHyphens/>
        <w:spacing w:after="0" w:line="360" w:lineRule="auto"/>
        <w:jc w:val="both"/>
        <w:rPr>
          <w:rFonts w:ascii="Book Antiqua" w:eastAsia="Calibri" w:hAnsi="Book Antiqua" w:cs="Arial"/>
          <w:color w:val="000000"/>
          <w:sz w:val="20"/>
          <w:szCs w:val="20"/>
          <w:lang w:eastAsia="ar-SA"/>
        </w:rPr>
      </w:pPr>
      <w:r w:rsidRPr="00E3646A">
        <w:rPr>
          <w:rFonts w:ascii="Book Antiqua" w:eastAsia="Calibri" w:hAnsi="Book Antiqua" w:cs="Arial"/>
          <w:b/>
          <w:color w:val="000000"/>
          <w:sz w:val="20"/>
          <w:szCs w:val="20"/>
          <w:lang w:eastAsia="ar-SA"/>
        </w:rPr>
        <w:t>15.</w:t>
      </w:r>
      <w:r w:rsidRPr="00E3646A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 xml:space="preserve">  W sprawie zamówienia należy kontaktować się z przedstawicielem Zamawiającego:</w:t>
      </w:r>
    </w:p>
    <w:p w:rsidR="00E3646A" w:rsidRPr="00E3646A" w:rsidRDefault="00E3646A" w:rsidP="00E3646A">
      <w:pPr>
        <w:numPr>
          <w:ilvl w:val="0"/>
          <w:numId w:val="2"/>
        </w:numPr>
        <w:suppressAutoHyphens/>
        <w:spacing w:after="0" w:line="360" w:lineRule="auto"/>
        <w:jc w:val="both"/>
        <w:rPr>
          <w:rFonts w:ascii="Book Antiqua" w:eastAsia="Calibri" w:hAnsi="Book Antiqua" w:cs="Arial"/>
          <w:color w:val="000000"/>
          <w:sz w:val="20"/>
          <w:szCs w:val="20"/>
          <w:lang w:eastAsia="ar-SA"/>
        </w:rPr>
      </w:pPr>
      <w:r w:rsidRPr="00E3646A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 xml:space="preserve">W sprawach formalno-prawnych: Weronika Janecka, tel. 52/ 34 19 165, </w:t>
      </w:r>
      <w:hyperlink r:id="rId9" w:history="1">
        <w:r w:rsidRPr="00E3646A">
          <w:rPr>
            <w:rFonts w:ascii="Book Antiqua" w:eastAsia="Calibri" w:hAnsi="Book Antiqua" w:cs="Arial"/>
            <w:color w:val="0000FF"/>
            <w:sz w:val="20"/>
            <w:szCs w:val="20"/>
            <w:u w:val="single"/>
            <w:lang w:eastAsia="ar-SA"/>
          </w:rPr>
          <w:t>zampub@ukw.edu.pl</w:t>
        </w:r>
      </w:hyperlink>
    </w:p>
    <w:p w:rsidR="00E3646A" w:rsidRPr="00E3646A" w:rsidRDefault="00E3646A" w:rsidP="00654EF4">
      <w:pPr>
        <w:numPr>
          <w:ilvl w:val="0"/>
          <w:numId w:val="2"/>
        </w:numPr>
        <w:suppressAutoHyphens/>
        <w:spacing w:after="0" w:line="360" w:lineRule="auto"/>
        <w:jc w:val="both"/>
        <w:rPr>
          <w:rFonts w:ascii="Book Antiqua" w:eastAsia="Calibri" w:hAnsi="Book Antiqua" w:cs="Arial"/>
          <w:color w:val="000000"/>
          <w:sz w:val="20"/>
          <w:szCs w:val="20"/>
          <w:lang w:eastAsia="ar-SA"/>
        </w:rPr>
      </w:pPr>
      <w:r w:rsidRPr="00E3646A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 xml:space="preserve">W sprawach merytorycznych: </w:t>
      </w:r>
      <w:r w:rsidR="00654EF4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>Daria Kowalska</w:t>
      </w:r>
      <w:r w:rsidRPr="00E3646A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>, tel. 52/34 19 2</w:t>
      </w:r>
      <w:r w:rsidR="00A83FC1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>30</w:t>
      </w:r>
      <w:r w:rsidRPr="00654EF4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 xml:space="preserve">, </w:t>
      </w:r>
      <w:hyperlink r:id="rId10" w:history="1">
        <w:r w:rsidR="00654EF4" w:rsidRPr="00654EF4">
          <w:rPr>
            <w:rStyle w:val="Hipercze"/>
            <w:rFonts w:ascii="Book Antiqua" w:hAnsi="Book Antiqua"/>
          </w:rPr>
          <w:t>darkow@ukw.edu.pl</w:t>
        </w:r>
      </w:hyperlink>
      <w:r w:rsidR="00654EF4">
        <w:t xml:space="preserve"> </w:t>
      </w:r>
    </w:p>
    <w:p w:rsidR="00E3646A" w:rsidRPr="00E3646A" w:rsidRDefault="00E3646A" w:rsidP="00E3646A">
      <w:pPr>
        <w:rPr>
          <w:rFonts w:ascii="Book Antiqua" w:eastAsia="Calibri" w:hAnsi="Book Antiqua" w:cs="Arial"/>
          <w:sz w:val="20"/>
          <w:szCs w:val="20"/>
        </w:rPr>
      </w:pPr>
    </w:p>
    <w:p w:rsidR="00E3646A" w:rsidRPr="008C6714" w:rsidRDefault="00ED4A13" w:rsidP="00E3646A">
      <w:pPr>
        <w:jc w:val="right"/>
        <w:rPr>
          <w:rFonts w:ascii="Book Antiqua" w:eastAsia="Calibri" w:hAnsi="Book Antiqua" w:cs="Arial"/>
          <w:b/>
          <w:sz w:val="20"/>
          <w:szCs w:val="20"/>
        </w:rPr>
      </w:pPr>
      <w:r w:rsidRPr="008C6714">
        <w:rPr>
          <w:rFonts w:ascii="Book Antiqua" w:eastAsia="Calibri" w:hAnsi="Book Antiqua" w:cs="Arial"/>
          <w:b/>
          <w:sz w:val="20"/>
          <w:szCs w:val="20"/>
        </w:rPr>
        <w:t>Kanclerz</w:t>
      </w:r>
      <w:r w:rsidR="00E3646A" w:rsidRPr="008C6714">
        <w:rPr>
          <w:rFonts w:ascii="Book Antiqua" w:eastAsia="Calibri" w:hAnsi="Book Antiqua" w:cs="Arial"/>
          <w:b/>
          <w:sz w:val="20"/>
          <w:szCs w:val="20"/>
        </w:rPr>
        <w:t xml:space="preserve"> UKW</w:t>
      </w:r>
    </w:p>
    <w:p w:rsidR="00E3646A" w:rsidRPr="008C6714" w:rsidRDefault="00E3646A" w:rsidP="00E3646A">
      <w:pPr>
        <w:jc w:val="right"/>
        <w:rPr>
          <w:rFonts w:ascii="Book Antiqua" w:eastAsia="Calibri" w:hAnsi="Book Antiqua" w:cs="Arial"/>
          <w:b/>
          <w:sz w:val="20"/>
          <w:szCs w:val="20"/>
        </w:rPr>
      </w:pPr>
      <w:r w:rsidRPr="008C6714">
        <w:rPr>
          <w:rFonts w:ascii="Book Antiqua" w:eastAsia="Calibri" w:hAnsi="Book Antiqua" w:cs="Arial"/>
          <w:b/>
          <w:sz w:val="20"/>
          <w:szCs w:val="20"/>
        </w:rPr>
        <w:t xml:space="preserve">mgr </w:t>
      </w:r>
      <w:r w:rsidR="00ED4A13" w:rsidRPr="008C6714">
        <w:rPr>
          <w:rFonts w:ascii="Book Antiqua" w:eastAsia="Calibri" w:hAnsi="Book Antiqua" w:cs="Arial"/>
          <w:b/>
          <w:sz w:val="20"/>
          <w:szCs w:val="20"/>
        </w:rPr>
        <w:t>Renata Malak</w:t>
      </w:r>
    </w:p>
    <w:p w:rsidR="00E3646A" w:rsidRPr="008C6714" w:rsidRDefault="00E3646A" w:rsidP="00E3646A">
      <w:pPr>
        <w:jc w:val="right"/>
        <w:rPr>
          <w:rFonts w:ascii="Book Antiqua" w:eastAsia="Calibri" w:hAnsi="Book Antiqua" w:cs="Arial"/>
          <w:sz w:val="20"/>
          <w:szCs w:val="20"/>
        </w:rPr>
      </w:pPr>
    </w:p>
    <w:p w:rsidR="00AB538F" w:rsidRPr="008C6714" w:rsidRDefault="00AB538F" w:rsidP="00E3646A">
      <w:pPr>
        <w:jc w:val="right"/>
        <w:rPr>
          <w:rFonts w:ascii="Book Antiqua" w:eastAsia="Calibri" w:hAnsi="Book Antiqua" w:cs="Arial"/>
          <w:sz w:val="20"/>
          <w:szCs w:val="20"/>
        </w:rPr>
      </w:pPr>
    </w:p>
    <w:p w:rsidR="00AB538F" w:rsidRPr="00E3646A" w:rsidRDefault="00AB538F" w:rsidP="00E3646A">
      <w:pPr>
        <w:jc w:val="right"/>
        <w:rPr>
          <w:rFonts w:ascii="Book Antiqua" w:eastAsia="Calibri" w:hAnsi="Book Antiqua" w:cs="Arial"/>
          <w:sz w:val="20"/>
          <w:szCs w:val="20"/>
        </w:rPr>
      </w:pPr>
    </w:p>
    <w:p w:rsidR="00E3646A" w:rsidRPr="00E3646A" w:rsidRDefault="00E3646A" w:rsidP="00E3646A">
      <w:pPr>
        <w:jc w:val="right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sz w:val="20"/>
          <w:szCs w:val="20"/>
        </w:rPr>
        <w:lastRenderedPageBreak/>
        <w:t>Załącznik nr 1</w:t>
      </w:r>
    </w:p>
    <w:p w:rsidR="00E3646A" w:rsidRPr="00E3646A" w:rsidRDefault="00E3646A" w:rsidP="00E3646A">
      <w:pPr>
        <w:jc w:val="center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b/>
          <w:bCs/>
          <w:sz w:val="20"/>
          <w:szCs w:val="20"/>
        </w:rPr>
        <w:t>FORMULARZ OFERTOWY</w:t>
      </w:r>
    </w:p>
    <w:p w:rsidR="00E3646A" w:rsidRPr="00E3646A" w:rsidRDefault="00E3646A" w:rsidP="00E3646A">
      <w:pPr>
        <w:spacing w:line="360" w:lineRule="auto"/>
        <w:jc w:val="center"/>
        <w:rPr>
          <w:rFonts w:ascii="Book Antiqua" w:eastAsia="Calibri" w:hAnsi="Book Antiqua" w:cs="Arial"/>
          <w:b/>
          <w:bCs/>
          <w:sz w:val="20"/>
          <w:szCs w:val="20"/>
        </w:rPr>
      </w:pPr>
      <w:r w:rsidRPr="00E3646A">
        <w:rPr>
          <w:rFonts w:ascii="Book Antiqua" w:eastAsia="Calibri" w:hAnsi="Book Antiqua" w:cs="Arial"/>
          <w:b/>
          <w:bCs/>
          <w:sz w:val="20"/>
          <w:szCs w:val="20"/>
        </w:rPr>
        <w:t>DO ZAPYTANIA OFERTOWEGO UKW/DZP-282-ZO-</w:t>
      </w:r>
      <w:r w:rsidR="00ED4A13">
        <w:rPr>
          <w:rFonts w:ascii="Book Antiqua" w:eastAsia="Calibri" w:hAnsi="Book Antiqua" w:cs="Arial"/>
          <w:b/>
          <w:bCs/>
          <w:sz w:val="20"/>
          <w:szCs w:val="20"/>
        </w:rPr>
        <w:t>95/2019</w:t>
      </w:r>
    </w:p>
    <w:p w:rsidR="00E3646A" w:rsidRPr="00E3646A" w:rsidRDefault="00E3646A" w:rsidP="00E3646A">
      <w:pPr>
        <w:keepNext/>
        <w:spacing w:after="0" w:line="240" w:lineRule="auto"/>
        <w:jc w:val="both"/>
        <w:outlineLvl w:val="0"/>
        <w:rPr>
          <w:rFonts w:ascii="Book Antiqua" w:eastAsia="Calibri" w:hAnsi="Book Antiqua" w:cs="Arial"/>
          <w:sz w:val="20"/>
          <w:szCs w:val="20"/>
          <w:lang w:eastAsia="pl-PL"/>
        </w:rPr>
      </w:pPr>
      <w:r w:rsidRPr="00E3646A">
        <w:rPr>
          <w:rFonts w:ascii="Book Antiqua" w:eastAsia="Calibri" w:hAnsi="Book Antiqua" w:cs="Arial"/>
          <w:sz w:val="20"/>
          <w:szCs w:val="20"/>
          <w:lang w:eastAsia="pl-PL"/>
        </w:rPr>
        <w:t>1. Dane dotyczące Wykonawcy:</w:t>
      </w:r>
    </w:p>
    <w:p w:rsidR="00E3646A" w:rsidRPr="00E3646A" w:rsidRDefault="00E3646A" w:rsidP="00E3646A">
      <w:pPr>
        <w:jc w:val="both"/>
        <w:rPr>
          <w:rFonts w:ascii="Book Antiqua" w:eastAsia="Calibri" w:hAnsi="Book Antiqua" w:cs="Arial"/>
          <w:sz w:val="20"/>
          <w:szCs w:val="20"/>
        </w:rPr>
      </w:pPr>
    </w:p>
    <w:p w:rsidR="00E3646A" w:rsidRPr="00E3646A" w:rsidRDefault="00E3646A" w:rsidP="00E3646A">
      <w:pPr>
        <w:tabs>
          <w:tab w:val="left" w:leader="dot" w:pos="8222"/>
        </w:tabs>
        <w:jc w:val="both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sz w:val="20"/>
          <w:szCs w:val="20"/>
        </w:rPr>
        <w:t>Nazwa:</w:t>
      </w:r>
      <w:r w:rsidRPr="00E3646A">
        <w:rPr>
          <w:rFonts w:ascii="Book Antiqua" w:eastAsia="Calibri" w:hAnsi="Book Antiqua" w:cs="Arial"/>
          <w:sz w:val="20"/>
          <w:szCs w:val="20"/>
        </w:rPr>
        <w:tab/>
      </w:r>
    </w:p>
    <w:p w:rsidR="00E3646A" w:rsidRPr="00E3646A" w:rsidRDefault="00E3646A" w:rsidP="00E3646A">
      <w:pPr>
        <w:tabs>
          <w:tab w:val="left" w:leader="dot" w:pos="8222"/>
        </w:tabs>
        <w:jc w:val="both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sz w:val="20"/>
          <w:szCs w:val="20"/>
        </w:rPr>
        <w:t>Siedziba:</w:t>
      </w:r>
      <w:r w:rsidRPr="00E3646A">
        <w:rPr>
          <w:rFonts w:ascii="Book Antiqua" w:eastAsia="Calibri" w:hAnsi="Book Antiqua" w:cs="Arial"/>
          <w:sz w:val="20"/>
          <w:szCs w:val="20"/>
        </w:rPr>
        <w:tab/>
      </w:r>
    </w:p>
    <w:p w:rsidR="00E3646A" w:rsidRPr="00E3646A" w:rsidRDefault="00E3646A" w:rsidP="00E3646A">
      <w:pPr>
        <w:tabs>
          <w:tab w:val="left" w:leader="dot" w:pos="8222"/>
        </w:tabs>
        <w:jc w:val="both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sz w:val="20"/>
          <w:szCs w:val="20"/>
        </w:rPr>
        <w:t>Nr telefonu/faksu:</w:t>
      </w:r>
      <w:r w:rsidRPr="00E3646A">
        <w:rPr>
          <w:rFonts w:ascii="Book Antiqua" w:eastAsia="Calibri" w:hAnsi="Book Antiqua" w:cs="Arial"/>
          <w:sz w:val="20"/>
          <w:szCs w:val="20"/>
        </w:rPr>
        <w:tab/>
      </w:r>
    </w:p>
    <w:p w:rsidR="00E3646A" w:rsidRPr="00E3646A" w:rsidRDefault="00E3646A" w:rsidP="00E3646A">
      <w:pPr>
        <w:tabs>
          <w:tab w:val="left" w:leader="dot" w:pos="8222"/>
        </w:tabs>
        <w:jc w:val="both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sz w:val="20"/>
          <w:szCs w:val="20"/>
        </w:rPr>
        <w:t>Nr NIP:</w:t>
      </w:r>
      <w:r w:rsidRPr="00E3646A">
        <w:rPr>
          <w:rFonts w:ascii="Book Antiqua" w:eastAsia="Calibri" w:hAnsi="Book Antiqua" w:cs="Arial"/>
          <w:sz w:val="20"/>
          <w:szCs w:val="20"/>
        </w:rPr>
        <w:tab/>
      </w:r>
    </w:p>
    <w:p w:rsidR="00E3646A" w:rsidRPr="00E3646A" w:rsidRDefault="00E3646A" w:rsidP="00E3646A">
      <w:pPr>
        <w:tabs>
          <w:tab w:val="left" w:leader="dot" w:pos="8222"/>
        </w:tabs>
        <w:jc w:val="both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sz w:val="20"/>
          <w:szCs w:val="20"/>
        </w:rPr>
        <w:t>Nr REGON:</w:t>
      </w:r>
      <w:r w:rsidRPr="00E3646A">
        <w:rPr>
          <w:rFonts w:ascii="Book Antiqua" w:eastAsia="Calibri" w:hAnsi="Book Antiqua" w:cs="Arial"/>
          <w:sz w:val="20"/>
          <w:szCs w:val="20"/>
        </w:rPr>
        <w:tab/>
      </w:r>
    </w:p>
    <w:p w:rsidR="00E3646A" w:rsidRPr="00E3646A" w:rsidRDefault="00E3646A" w:rsidP="00E3646A">
      <w:pPr>
        <w:tabs>
          <w:tab w:val="left" w:leader="dot" w:pos="8222"/>
        </w:tabs>
        <w:jc w:val="both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sz w:val="20"/>
          <w:szCs w:val="20"/>
        </w:rPr>
        <w:t>Osoba do kontaktu, tel. e-mail:</w:t>
      </w:r>
      <w:r w:rsidRPr="00E3646A">
        <w:rPr>
          <w:rFonts w:ascii="Book Antiqua" w:eastAsia="Calibri" w:hAnsi="Book Antiqua" w:cs="Arial"/>
          <w:sz w:val="20"/>
          <w:szCs w:val="20"/>
        </w:rPr>
        <w:tab/>
      </w:r>
    </w:p>
    <w:p w:rsidR="00E3646A" w:rsidRPr="00E3646A" w:rsidRDefault="00E3646A" w:rsidP="00E3646A">
      <w:pPr>
        <w:spacing w:after="0" w:line="240" w:lineRule="auto"/>
        <w:jc w:val="both"/>
        <w:rPr>
          <w:rFonts w:ascii="Book Antiqua" w:eastAsia="Calibri" w:hAnsi="Book Antiqua" w:cs="Arial"/>
          <w:i/>
          <w:iCs/>
          <w:sz w:val="20"/>
          <w:szCs w:val="20"/>
          <w:lang w:eastAsia="pl-PL"/>
        </w:rPr>
      </w:pPr>
      <w:r w:rsidRPr="00E3646A">
        <w:rPr>
          <w:rFonts w:ascii="Book Antiqua" w:eastAsia="Calibri" w:hAnsi="Book Antiqua" w:cs="Arial"/>
          <w:sz w:val="20"/>
          <w:szCs w:val="20"/>
        </w:rPr>
        <w:t xml:space="preserve">2. Nawiązując do ogłoszenia w trybie Zapytania Ofertowego oferujemy wykonanie zamówienia na: </w:t>
      </w:r>
      <w:r w:rsidRPr="00E3646A">
        <w:rPr>
          <w:rFonts w:ascii="Book Antiqua" w:eastAsia="Calibri" w:hAnsi="Book Antiqua" w:cs="Arial"/>
          <w:i/>
          <w:iCs/>
          <w:sz w:val="20"/>
          <w:szCs w:val="20"/>
        </w:rPr>
        <w:t xml:space="preserve">Dostawa </w:t>
      </w:r>
      <w:r w:rsidR="00ED4A13">
        <w:rPr>
          <w:rFonts w:ascii="Book Antiqua" w:eastAsia="Calibri" w:hAnsi="Book Antiqua" w:cs="Arial"/>
          <w:i/>
          <w:iCs/>
          <w:sz w:val="20"/>
          <w:szCs w:val="20"/>
        </w:rPr>
        <w:t>kserokopiarki</w:t>
      </w:r>
      <w:r w:rsidRPr="00E3646A">
        <w:rPr>
          <w:rFonts w:ascii="Book Antiqua" w:eastAsia="Calibri" w:hAnsi="Book Antiqua" w:cs="Arial"/>
          <w:i/>
          <w:iCs/>
          <w:sz w:val="20"/>
          <w:szCs w:val="20"/>
        </w:rPr>
        <w:t xml:space="preserve"> na potrzeby UKW </w:t>
      </w:r>
      <w:r w:rsidRPr="00E3646A">
        <w:rPr>
          <w:rFonts w:ascii="Book Antiqua" w:eastAsia="Calibri" w:hAnsi="Book Antiqua" w:cs="Arial"/>
          <w:sz w:val="20"/>
          <w:szCs w:val="20"/>
        </w:rPr>
        <w:t xml:space="preserve">w zakresie i na warunkach określonych </w:t>
      </w:r>
      <w:r w:rsidRPr="00E3646A">
        <w:rPr>
          <w:rFonts w:ascii="Book Antiqua" w:eastAsia="Calibri" w:hAnsi="Book Antiqua" w:cs="Arial"/>
          <w:sz w:val="20"/>
          <w:szCs w:val="20"/>
        </w:rPr>
        <w:br/>
        <w:t>w Zapytaniu Ofertowym nr UKW/DZP-282-ZO-</w:t>
      </w:r>
      <w:r w:rsidR="00ED4A13">
        <w:rPr>
          <w:rFonts w:ascii="Book Antiqua" w:eastAsia="Calibri" w:hAnsi="Book Antiqua" w:cs="Arial"/>
          <w:sz w:val="20"/>
          <w:szCs w:val="20"/>
        </w:rPr>
        <w:t>95/2019</w:t>
      </w:r>
    </w:p>
    <w:p w:rsidR="00E3646A" w:rsidRPr="00E3646A" w:rsidRDefault="00E3646A" w:rsidP="00E3646A">
      <w:pPr>
        <w:spacing w:line="240" w:lineRule="auto"/>
        <w:jc w:val="both"/>
        <w:rPr>
          <w:rFonts w:ascii="Book Antiqua" w:eastAsia="Calibri" w:hAnsi="Book Antiqua" w:cs="Arial"/>
          <w:sz w:val="20"/>
          <w:szCs w:val="20"/>
        </w:rPr>
      </w:pPr>
    </w:p>
    <w:p w:rsidR="00E3646A" w:rsidRPr="00E3646A" w:rsidRDefault="00E3646A" w:rsidP="00E3646A">
      <w:pPr>
        <w:jc w:val="both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sz w:val="20"/>
          <w:szCs w:val="20"/>
        </w:rPr>
        <w:t>Kryterium I – Cena</w:t>
      </w:r>
    </w:p>
    <w:p w:rsidR="00E3646A" w:rsidRPr="00E3646A" w:rsidRDefault="00E3646A" w:rsidP="00E3646A">
      <w:pPr>
        <w:numPr>
          <w:ilvl w:val="3"/>
          <w:numId w:val="3"/>
        </w:numPr>
        <w:suppressAutoHyphens/>
        <w:spacing w:before="120" w:after="0" w:line="24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E3646A">
        <w:rPr>
          <w:rFonts w:ascii="Book Antiqua" w:eastAsia="Times New Roman" w:hAnsi="Book Antiqua" w:cs="Arial"/>
          <w:bCs/>
          <w:sz w:val="20"/>
          <w:szCs w:val="20"/>
          <w:lang w:eastAsia="ar-SA"/>
        </w:rPr>
        <w:t xml:space="preserve">wartość ofertową brutto </w:t>
      </w:r>
      <w:r w:rsidRPr="00E3646A">
        <w:rPr>
          <w:rFonts w:ascii="Book Antiqua" w:eastAsia="Times New Roman" w:hAnsi="Book Antiqua" w:cs="Arial"/>
          <w:sz w:val="20"/>
          <w:szCs w:val="20"/>
          <w:lang w:eastAsia="ar-SA"/>
        </w:rPr>
        <w:t>................................................................................................ PLN</w:t>
      </w:r>
    </w:p>
    <w:p w:rsidR="00E3646A" w:rsidRPr="00E3646A" w:rsidRDefault="00E3646A" w:rsidP="00E3646A">
      <w:pPr>
        <w:suppressAutoHyphens/>
        <w:spacing w:before="120" w:after="0" w:line="240" w:lineRule="auto"/>
        <w:rPr>
          <w:rFonts w:ascii="Book Antiqua" w:eastAsia="Times New Roman" w:hAnsi="Book Antiqua" w:cs="Arial"/>
          <w:bCs/>
          <w:sz w:val="20"/>
          <w:szCs w:val="20"/>
          <w:lang w:eastAsia="ar-SA"/>
        </w:rPr>
      </w:pPr>
      <w:r w:rsidRPr="00E3646A">
        <w:rPr>
          <w:rFonts w:ascii="Book Antiqua" w:eastAsia="Times New Roman" w:hAnsi="Book Antiqua" w:cs="Arial"/>
          <w:bCs/>
          <w:sz w:val="20"/>
          <w:szCs w:val="20"/>
          <w:lang w:eastAsia="ar-SA"/>
        </w:rPr>
        <w:t>słownie .....................................................................................................................</w:t>
      </w:r>
    </w:p>
    <w:p w:rsidR="00E3646A" w:rsidRPr="00E3646A" w:rsidRDefault="00E3646A" w:rsidP="00E3646A">
      <w:pPr>
        <w:numPr>
          <w:ilvl w:val="3"/>
          <w:numId w:val="3"/>
        </w:numPr>
        <w:suppressAutoHyphens/>
        <w:spacing w:before="120"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E3646A">
        <w:rPr>
          <w:rFonts w:ascii="Book Antiqua" w:eastAsia="Times New Roman" w:hAnsi="Book Antiqua" w:cs="Arial"/>
          <w:sz w:val="20"/>
          <w:szCs w:val="20"/>
          <w:lang w:eastAsia="ar-SA"/>
        </w:rPr>
        <w:t>wartość netto ........…………………………………………………………………………. PLN</w:t>
      </w:r>
    </w:p>
    <w:p w:rsidR="00E3646A" w:rsidRPr="00E3646A" w:rsidRDefault="00E3646A" w:rsidP="00E3646A">
      <w:pPr>
        <w:numPr>
          <w:ilvl w:val="3"/>
          <w:numId w:val="3"/>
        </w:numPr>
        <w:suppressAutoHyphens/>
        <w:spacing w:before="120"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E3646A">
        <w:rPr>
          <w:rFonts w:ascii="Book Antiqua" w:eastAsia="Times New Roman" w:hAnsi="Book Antiqua" w:cs="Arial"/>
          <w:sz w:val="20"/>
          <w:szCs w:val="20"/>
          <w:lang w:eastAsia="ar-SA"/>
        </w:rPr>
        <w:t>podatek od towarów i usług ..................... % wartość podatku .............…………… PLN</w:t>
      </w:r>
    </w:p>
    <w:p w:rsidR="00E3646A" w:rsidRPr="00E3646A" w:rsidRDefault="00E3646A" w:rsidP="00E3646A">
      <w:pPr>
        <w:spacing w:before="60" w:after="60"/>
        <w:rPr>
          <w:rFonts w:ascii="Book Antiqua" w:eastAsia="Arial" w:hAnsi="Book Antiqua" w:cs="Arial"/>
          <w:b/>
          <w:bCs/>
          <w:sz w:val="20"/>
          <w:szCs w:val="20"/>
        </w:rPr>
      </w:pPr>
    </w:p>
    <w:p w:rsidR="00E3646A" w:rsidRPr="00E3646A" w:rsidRDefault="00E3646A" w:rsidP="00E3646A">
      <w:pPr>
        <w:jc w:val="both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sz w:val="20"/>
          <w:szCs w:val="20"/>
        </w:rPr>
        <w:t>Kryterium II – Termin realizacji zamówienia.</w:t>
      </w:r>
    </w:p>
    <w:p w:rsidR="00E3646A" w:rsidRPr="00E3646A" w:rsidRDefault="00E3646A" w:rsidP="00E3646A">
      <w:pPr>
        <w:jc w:val="both"/>
        <w:rPr>
          <w:rFonts w:ascii="Book Antiqua" w:eastAsia="Calibri" w:hAnsi="Book Antiqua" w:cs="Arial"/>
          <w:bCs/>
          <w:sz w:val="20"/>
          <w:szCs w:val="20"/>
        </w:rPr>
      </w:pPr>
      <w:r w:rsidRPr="00E3646A">
        <w:rPr>
          <w:rFonts w:ascii="Book Antiqua" w:eastAsia="Calibri" w:hAnsi="Book Antiqua" w:cs="Arial"/>
          <w:sz w:val="20"/>
          <w:szCs w:val="20"/>
        </w:rPr>
        <w:t xml:space="preserve">Zobowiązujemy się do dostarczenia przedmiotu zamówienia </w:t>
      </w:r>
      <w:r w:rsidRPr="00E3646A">
        <w:rPr>
          <w:rFonts w:ascii="Book Antiqua" w:eastAsia="Calibri" w:hAnsi="Book Antiqua" w:cs="Arial"/>
          <w:bCs/>
          <w:sz w:val="20"/>
          <w:szCs w:val="20"/>
        </w:rPr>
        <w:t xml:space="preserve">w terminie </w:t>
      </w:r>
      <w:r w:rsidRPr="00E3646A">
        <w:rPr>
          <w:rFonts w:ascii="Book Antiqua" w:eastAsia="Calibri" w:hAnsi="Book Antiqua" w:cs="Arial"/>
          <w:sz w:val="20"/>
          <w:szCs w:val="20"/>
        </w:rPr>
        <w:t xml:space="preserve">do </w:t>
      </w:r>
      <w:r w:rsidRPr="00E3646A">
        <w:rPr>
          <w:rFonts w:ascii="Book Antiqua" w:eastAsia="Calibri" w:hAnsi="Book Antiqua" w:cs="Arial"/>
          <w:b/>
          <w:bCs/>
          <w:sz w:val="20"/>
          <w:szCs w:val="20"/>
        </w:rPr>
        <w:t>…….</w:t>
      </w:r>
      <w:r w:rsidRPr="00E3646A">
        <w:rPr>
          <w:rFonts w:ascii="Book Antiqua" w:eastAsia="Calibri" w:hAnsi="Book Antiqua" w:cs="Arial"/>
          <w:bCs/>
          <w:sz w:val="20"/>
          <w:szCs w:val="20"/>
        </w:rPr>
        <w:t xml:space="preserve"> dni kalendarzowych</w:t>
      </w:r>
    </w:p>
    <w:p w:rsidR="00E3646A" w:rsidRPr="00E3646A" w:rsidRDefault="00E3646A" w:rsidP="00E3646A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bCs/>
          <w:sz w:val="20"/>
          <w:szCs w:val="20"/>
          <w:lang w:eastAsia="ar-SA"/>
        </w:rPr>
      </w:pPr>
      <w:r w:rsidRPr="00E3646A">
        <w:rPr>
          <w:rFonts w:ascii="Book Antiqua" w:eastAsia="Times New Roman" w:hAnsi="Book Antiqua" w:cs="Arial"/>
          <w:sz w:val="20"/>
          <w:szCs w:val="20"/>
          <w:lang w:eastAsia="ar-SA"/>
        </w:rPr>
        <w:t>od dnia przesłania zlecenia, z zastrzeżeniem pkt. 3 Zapytania Ofertowego nr UKW/</w:t>
      </w:r>
      <w:r w:rsidRPr="00E3646A">
        <w:rPr>
          <w:rFonts w:ascii="Book Antiqua" w:eastAsia="Times New Roman" w:hAnsi="Book Antiqua" w:cs="Arial"/>
          <w:bCs/>
          <w:sz w:val="20"/>
          <w:szCs w:val="20"/>
          <w:lang w:eastAsia="ar-SA"/>
        </w:rPr>
        <w:t>DZP-282-ZO-</w:t>
      </w:r>
      <w:r w:rsidR="00ED4A13">
        <w:rPr>
          <w:rFonts w:ascii="Book Antiqua" w:eastAsia="Times New Roman" w:hAnsi="Book Antiqua" w:cs="Arial"/>
          <w:bCs/>
          <w:sz w:val="20"/>
          <w:szCs w:val="20"/>
          <w:lang w:eastAsia="ar-SA"/>
        </w:rPr>
        <w:t>95/2019</w:t>
      </w:r>
      <w:r w:rsidRPr="00E3646A">
        <w:rPr>
          <w:rFonts w:ascii="Book Antiqua" w:eastAsia="Times New Roman" w:hAnsi="Book Antiqua" w:cs="Arial"/>
          <w:bCs/>
          <w:sz w:val="20"/>
          <w:szCs w:val="20"/>
          <w:lang w:eastAsia="ar-SA"/>
        </w:rPr>
        <w:t>.</w:t>
      </w:r>
    </w:p>
    <w:p w:rsidR="00E3646A" w:rsidRPr="00E3646A" w:rsidRDefault="00E3646A" w:rsidP="00E3646A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bCs/>
          <w:sz w:val="20"/>
          <w:szCs w:val="20"/>
          <w:lang w:eastAsia="ar-SA"/>
        </w:rPr>
      </w:pPr>
      <w:r w:rsidRPr="00E3646A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ab/>
      </w:r>
    </w:p>
    <w:p w:rsidR="00E3646A" w:rsidRPr="00E3646A" w:rsidRDefault="00E3646A" w:rsidP="00E3646A">
      <w:pPr>
        <w:spacing w:after="0"/>
        <w:jc w:val="both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sz w:val="20"/>
          <w:szCs w:val="20"/>
        </w:rPr>
        <w:t>3. Oświadczam/my, że w cenie oferty zostały uwzględnione wszystkie koszty związane z realizacją zamówienia, w tym udzielone rabaty.</w:t>
      </w:r>
    </w:p>
    <w:p w:rsidR="00E3646A" w:rsidRPr="00E3646A" w:rsidRDefault="00E3646A" w:rsidP="00E3646A">
      <w:pPr>
        <w:spacing w:after="0"/>
        <w:jc w:val="both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sz w:val="20"/>
          <w:szCs w:val="20"/>
        </w:rPr>
        <w:t>4. Oświadczam/my, że spełniamy warunki udziału w postępowaniu zgodnie z ust. 9 Zapytania Ofertowego nr UKW/DZP-282-ZO-</w:t>
      </w:r>
      <w:r w:rsidR="00ED4A13">
        <w:rPr>
          <w:rFonts w:ascii="Book Antiqua" w:eastAsia="Calibri" w:hAnsi="Book Antiqua" w:cs="Arial"/>
          <w:sz w:val="20"/>
          <w:szCs w:val="20"/>
        </w:rPr>
        <w:t>95/2019</w:t>
      </w:r>
    </w:p>
    <w:p w:rsidR="00E3646A" w:rsidRPr="00E3646A" w:rsidRDefault="00E3646A" w:rsidP="00E3646A">
      <w:pPr>
        <w:spacing w:after="0"/>
        <w:jc w:val="both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sz w:val="20"/>
          <w:szCs w:val="20"/>
        </w:rPr>
        <w:t xml:space="preserve">5. Zobowiązuje/my się wykonać całość przedmiotu zamówienia z należytą starannością. </w:t>
      </w:r>
    </w:p>
    <w:p w:rsidR="00E3646A" w:rsidRPr="00E3646A" w:rsidRDefault="00E3646A" w:rsidP="00E3646A">
      <w:pPr>
        <w:spacing w:after="0"/>
        <w:jc w:val="both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sz w:val="20"/>
          <w:szCs w:val="20"/>
        </w:rPr>
        <w:t xml:space="preserve">6. </w:t>
      </w:r>
      <w:r w:rsidRPr="00ED4A13">
        <w:rPr>
          <w:rFonts w:ascii="Book Antiqua" w:eastAsia="Calibri" w:hAnsi="Book Antiqua" w:cs="Arial"/>
          <w:sz w:val="20"/>
          <w:szCs w:val="20"/>
        </w:rPr>
        <w:t xml:space="preserve">Oświadczam/my, że zapoznaliśmy się z Zapytaniem Ofertowym oraz wyjaśnieniami </w:t>
      </w:r>
      <w:r w:rsidRPr="00ED4A13">
        <w:rPr>
          <w:rFonts w:ascii="Book Antiqua" w:eastAsia="Calibri" w:hAnsi="Book Antiqua" w:cs="Arial"/>
          <w:sz w:val="20"/>
          <w:szCs w:val="20"/>
        </w:rPr>
        <w:br/>
        <w:t>i ewentualnymi zmianami Zapytania</w:t>
      </w:r>
      <w:r w:rsidRPr="00E3646A">
        <w:rPr>
          <w:rFonts w:ascii="Book Antiqua" w:eastAsia="Calibri" w:hAnsi="Book Antiqua" w:cs="Arial"/>
          <w:sz w:val="20"/>
          <w:szCs w:val="20"/>
        </w:rPr>
        <w:t xml:space="preserve"> Ofertowego przekazanymi przez Zamawiającego i uznajemy się za związanych określonymi w nich postanowieniami i zasadami postępowania.</w:t>
      </w:r>
    </w:p>
    <w:p w:rsidR="00E3646A" w:rsidRPr="00E3646A" w:rsidRDefault="00E3646A" w:rsidP="00E3646A">
      <w:pPr>
        <w:spacing w:after="0"/>
        <w:jc w:val="both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sz w:val="20"/>
          <w:szCs w:val="20"/>
        </w:rPr>
        <w:t>7. Oświadczam/my, że w przypadku nie wykonania lub nienależytego wykonania przedmiotu zamówienia zapłacimy kary określone w pkt 4.</w:t>
      </w:r>
      <w:r w:rsidR="006C16CC">
        <w:rPr>
          <w:rFonts w:ascii="Book Antiqua" w:eastAsia="Calibri" w:hAnsi="Book Antiqua" w:cs="Arial"/>
          <w:sz w:val="20"/>
          <w:szCs w:val="20"/>
        </w:rPr>
        <w:t>6</w:t>
      </w:r>
      <w:r w:rsidRPr="00E3646A">
        <w:rPr>
          <w:rFonts w:ascii="Book Antiqua" w:eastAsia="Calibri" w:hAnsi="Book Antiqua" w:cs="Arial"/>
          <w:sz w:val="20"/>
          <w:szCs w:val="20"/>
        </w:rPr>
        <w:t xml:space="preserve"> niniejszego zapytania.</w:t>
      </w:r>
    </w:p>
    <w:p w:rsidR="00E3646A" w:rsidRPr="00E3646A" w:rsidRDefault="00E3646A" w:rsidP="00E3646A">
      <w:pPr>
        <w:spacing w:after="0" w:line="240" w:lineRule="auto"/>
        <w:jc w:val="both"/>
        <w:rPr>
          <w:rFonts w:ascii="Book Antiqua" w:eastAsia="Calibri" w:hAnsi="Book Antiqua" w:cs="Calibri"/>
          <w:bCs/>
          <w:color w:val="000000"/>
          <w:sz w:val="20"/>
          <w:szCs w:val="20"/>
        </w:rPr>
      </w:pPr>
      <w:r w:rsidRPr="00E3646A">
        <w:rPr>
          <w:rFonts w:ascii="Book Antiqua" w:eastAsia="Calibri" w:hAnsi="Book Antiqua" w:cs="Arial"/>
          <w:sz w:val="20"/>
          <w:szCs w:val="20"/>
        </w:rPr>
        <w:t xml:space="preserve">8. </w:t>
      </w:r>
      <w:r w:rsidRPr="00E3646A">
        <w:rPr>
          <w:rFonts w:ascii="Book Antiqua" w:eastAsia="Calibri" w:hAnsi="Book Antiqua" w:cs="Calibri"/>
          <w:bCs/>
          <w:color w:val="000000"/>
          <w:sz w:val="20"/>
          <w:szCs w:val="20"/>
        </w:rPr>
        <w:t>Oświadczam, że wypełniłem obowiązki informacyjne przewidziane w art. 13 lub art. 14 RODO</w:t>
      </w:r>
      <w:r w:rsidRPr="00E3646A">
        <w:rPr>
          <w:rFonts w:ascii="Book Antiqua" w:eastAsia="Calibri" w:hAnsi="Book Antiqua" w:cs="Calibri"/>
          <w:bCs/>
          <w:color w:val="000000"/>
          <w:sz w:val="20"/>
          <w:szCs w:val="20"/>
          <w:vertAlign w:val="superscript"/>
        </w:rPr>
        <w:t>1</w:t>
      </w:r>
      <w:r w:rsidRPr="00E3646A">
        <w:rPr>
          <w:rFonts w:ascii="Book Antiqua" w:eastAsia="Calibri" w:hAnsi="Book Antiqua" w:cs="Calibri"/>
          <w:bCs/>
          <w:color w:val="000000"/>
          <w:sz w:val="20"/>
          <w:szCs w:val="20"/>
        </w:rPr>
        <w:t xml:space="preserve"> wobec osób fizycznych, od których dane osobowe bezpośrednio lub pośrednio pozyskałem w celu ubiegania się o udzielenie zamówienia publicznego w niniejszym postępowaniu</w:t>
      </w:r>
      <w:r w:rsidRPr="00E3646A">
        <w:rPr>
          <w:rFonts w:ascii="Book Antiqua" w:eastAsia="Calibri" w:hAnsi="Book Antiqua" w:cs="Calibri"/>
          <w:bCs/>
          <w:color w:val="000000"/>
          <w:sz w:val="20"/>
          <w:szCs w:val="20"/>
          <w:vertAlign w:val="superscript"/>
        </w:rPr>
        <w:t>2</w:t>
      </w:r>
      <w:r w:rsidRPr="00E3646A">
        <w:rPr>
          <w:rFonts w:ascii="Book Antiqua" w:eastAsia="Calibri" w:hAnsi="Book Antiqua" w:cs="Calibri"/>
          <w:bCs/>
          <w:color w:val="000000"/>
          <w:sz w:val="20"/>
          <w:szCs w:val="20"/>
        </w:rPr>
        <w:t>.</w:t>
      </w:r>
    </w:p>
    <w:p w:rsidR="00E3646A" w:rsidRPr="00E3646A" w:rsidRDefault="00E3646A" w:rsidP="00E3646A">
      <w:pPr>
        <w:spacing w:after="0" w:line="240" w:lineRule="auto"/>
        <w:jc w:val="both"/>
        <w:rPr>
          <w:rFonts w:ascii="Book Antiqua" w:eastAsia="Calibri" w:hAnsi="Book Antiqua" w:cs="Calibri"/>
          <w:bCs/>
          <w:color w:val="000000"/>
          <w:sz w:val="20"/>
          <w:szCs w:val="20"/>
        </w:rPr>
      </w:pPr>
    </w:p>
    <w:p w:rsidR="00E3646A" w:rsidRPr="00E3646A" w:rsidRDefault="00E3646A" w:rsidP="00E3646A">
      <w:pPr>
        <w:widowControl w:val="0"/>
        <w:suppressAutoHyphens/>
        <w:spacing w:after="0" w:line="240" w:lineRule="auto"/>
        <w:jc w:val="both"/>
        <w:rPr>
          <w:rFonts w:ascii="Book Antiqua" w:eastAsia="HG Mincho Light J" w:hAnsi="Book Antiqua" w:cs="Arial"/>
          <w:color w:val="000000"/>
          <w:sz w:val="20"/>
          <w:szCs w:val="20"/>
          <w:lang w:val="x-none" w:eastAsia="x-none"/>
        </w:rPr>
      </w:pPr>
      <w:r w:rsidRPr="00E3646A">
        <w:rPr>
          <w:rFonts w:ascii="Book Antiqua" w:eastAsia="HG Mincho Light J" w:hAnsi="Book Antiqua" w:cs="Arial"/>
          <w:color w:val="000000"/>
          <w:sz w:val="20"/>
          <w:szCs w:val="20"/>
          <w:vertAlign w:val="superscript"/>
          <w:lang w:eastAsia="x-none"/>
        </w:rPr>
        <w:t xml:space="preserve">1 </w:t>
      </w:r>
      <w:r w:rsidRPr="00E3646A">
        <w:rPr>
          <w:rFonts w:ascii="Book Antiqua" w:eastAsia="HG Mincho Light J" w:hAnsi="Book Antiqua" w:cs="Arial"/>
          <w:color w:val="000000"/>
          <w:sz w:val="20"/>
          <w:szCs w:val="20"/>
          <w:lang w:eastAsia="x-none"/>
        </w:rPr>
        <w:t xml:space="preserve"> </w:t>
      </w:r>
      <w:r w:rsidRPr="00E3646A">
        <w:rPr>
          <w:rFonts w:ascii="Book Antiqua" w:eastAsia="HG Mincho Light J" w:hAnsi="Book Antiqua" w:cs="Arial"/>
          <w:color w:val="000000"/>
          <w:sz w:val="20"/>
          <w:szCs w:val="20"/>
          <w:lang w:val="x-none" w:eastAsia="x-none"/>
        </w:rPr>
        <w:t xml:space="preserve">rozporządzenie Parlamentu Europejskiego i Rady (UE) 2016/679 z dnia 27 kwietnia 2016 r. </w:t>
      </w:r>
      <w:r w:rsidRPr="00E3646A">
        <w:rPr>
          <w:rFonts w:ascii="Book Antiqua" w:eastAsia="HG Mincho Light J" w:hAnsi="Book Antiqua" w:cs="Arial"/>
          <w:color w:val="000000"/>
          <w:sz w:val="20"/>
          <w:szCs w:val="20"/>
          <w:lang w:eastAsia="x-none"/>
        </w:rPr>
        <w:br/>
      </w:r>
      <w:r w:rsidRPr="00E3646A">
        <w:rPr>
          <w:rFonts w:ascii="Book Antiqua" w:eastAsia="HG Mincho Light J" w:hAnsi="Book Antiqua" w:cs="Arial"/>
          <w:color w:val="000000"/>
          <w:sz w:val="20"/>
          <w:szCs w:val="20"/>
          <w:lang w:val="x-none" w:eastAsia="x-none"/>
        </w:rPr>
        <w:t xml:space="preserve">w sprawie ochrony osób fizycznych w związku z przetwarzaniem danych osobowych i w sprawie swobodnego przepływu takich danych oraz uchylenia dyrektywy 95/46/WE (ogólne rozporządzenie o ochronie danych) (Dz. Urz. UE L 119 z 04.05.2016, str. 1). </w:t>
      </w:r>
    </w:p>
    <w:p w:rsidR="00E3646A" w:rsidRPr="00E3646A" w:rsidRDefault="00E3646A" w:rsidP="00E3646A">
      <w:pPr>
        <w:widowControl w:val="0"/>
        <w:suppressAutoHyphens/>
        <w:spacing w:after="0" w:line="240" w:lineRule="auto"/>
        <w:jc w:val="both"/>
        <w:rPr>
          <w:rFonts w:ascii="Book Antiqua" w:eastAsia="HG Mincho Light J" w:hAnsi="Book Antiqua" w:cs="Times New Roman"/>
          <w:color w:val="000000"/>
          <w:sz w:val="20"/>
          <w:szCs w:val="20"/>
          <w:lang w:val="x-none" w:eastAsia="x-none"/>
        </w:rPr>
      </w:pPr>
    </w:p>
    <w:p w:rsidR="00E3646A" w:rsidRPr="00E3646A" w:rsidRDefault="00E3646A" w:rsidP="00E3646A">
      <w:pPr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E3646A">
        <w:rPr>
          <w:rFonts w:ascii="Book Antiqua" w:eastAsia="Times New Roman" w:hAnsi="Book Antiqua" w:cs="Arial"/>
          <w:color w:val="000000"/>
          <w:sz w:val="20"/>
          <w:szCs w:val="20"/>
          <w:vertAlign w:val="superscript"/>
          <w:lang w:eastAsia="pl-PL"/>
        </w:rPr>
        <w:t>2</w:t>
      </w:r>
      <w:r w:rsidRPr="00E3646A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 w przypadku gdy wykonawca </w:t>
      </w:r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>nie przekazuje danych osobowych innych, niż bezpośrednio jego dotyczących, oświadczenia wykonawca nie składa (usunięcie treści oświadczenia np. przez jego wykreślenie).</w:t>
      </w:r>
    </w:p>
    <w:p w:rsidR="00E3646A" w:rsidRPr="00E3646A" w:rsidRDefault="00E3646A" w:rsidP="00E3646A">
      <w:pPr>
        <w:spacing w:after="0"/>
        <w:jc w:val="both"/>
        <w:rPr>
          <w:rFonts w:ascii="Book Antiqua" w:eastAsia="Calibri" w:hAnsi="Book Antiqua" w:cs="Arial"/>
          <w:sz w:val="20"/>
          <w:szCs w:val="20"/>
        </w:rPr>
      </w:pPr>
    </w:p>
    <w:p w:rsidR="00E3646A" w:rsidRP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sz w:val="20"/>
          <w:szCs w:val="20"/>
          <w:u w:val="single"/>
        </w:rPr>
        <w:t>Załącznikami do oferty są:</w:t>
      </w:r>
    </w:p>
    <w:p w:rsidR="00E3646A" w:rsidRP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sz w:val="20"/>
          <w:szCs w:val="20"/>
        </w:rPr>
        <w:t>1. ……………………………………………..</w:t>
      </w:r>
    </w:p>
    <w:p w:rsidR="00E3646A" w:rsidRP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sz w:val="20"/>
          <w:szCs w:val="20"/>
        </w:rPr>
        <w:t>2. ……………………………………………..</w:t>
      </w:r>
    </w:p>
    <w:p w:rsidR="00E3646A" w:rsidRPr="00E3646A" w:rsidRDefault="00E3646A" w:rsidP="00E3646A">
      <w:pPr>
        <w:widowControl w:val="0"/>
        <w:suppressAutoHyphens/>
        <w:spacing w:line="360" w:lineRule="auto"/>
        <w:jc w:val="both"/>
        <w:outlineLvl w:val="0"/>
        <w:rPr>
          <w:rFonts w:ascii="Book Antiqua" w:eastAsia="Calibri" w:hAnsi="Book Antiqua" w:cs="Arial"/>
          <w:kern w:val="1"/>
          <w:sz w:val="20"/>
          <w:szCs w:val="20"/>
          <w:lang w:eastAsia="ar-SA"/>
        </w:rPr>
      </w:pPr>
      <w:r w:rsidRPr="00E3646A">
        <w:rPr>
          <w:rFonts w:ascii="Book Antiqua" w:eastAsia="Calibri" w:hAnsi="Book Antiqua" w:cs="Arial"/>
          <w:kern w:val="1"/>
          <w:sz w:val="20"/>
          <w:szCs w:val="20"/>
          <w:lang w:eastAsia="ar-SA"/>
        </w:rPr>
        <w:t xml:space="preserve">............................., dnia ..................... </w:t>
      </w:r>
      <w:r w:rsidRPr="00E3646A">
        <w:rPr>
          <w:rFonts w:ascii="Book Antiqua" w:eastAsia="Calibri" w:hAnsi="Book Antiqua" w:cs="Arial"/>
          <w:kern w:val="1"/>
          <w:sz w:val="20"/>
          <w:szCs w:val="20"/>
          <w:lang w:eastAsia="ar-SA"/>
        </w:rPr>
        <w:tab/>
      </w:r>
      <w:r w:rsidRPr="00E3646A">
        <w:rPr>
          <w:rFonts w:ascii="Book Antiqua" w:eastAsia="Calibri" w:hAnsi="Book Antiqua" w:cs="Arial"/>
          <w:kern w:val="1"/>
          <w:sz w:val="20"/>
          <w:szCs w:val="20"/>
          <w:lang w:eastAsia="ar-SA"/>
        </w:rPr>
        <w:tab/>
      </w:r>
    </w:p>
    <w:p w:rsidR="00E3646A" w:rsidRPr="00E3646A" w:rsidRDefault="00E3646A" w:rsidP="00E3646A">
      <w:pPr>
        <w:widowControl w:val="0"/>
        <w:suppressAutoHyphens/>
        <w:spacing w:line="360" w:lineRule="auto"/>
        <w:jc w:val="both"/>
        <w:outlineLvl w:val="0"/>
        <w:rPr>
          <w:rFonts w:ascii="Book Antiqua" w:eastAsia="Calibri" w:hAnsi="Book Antiqua" w:cs="Arial"/>
          <w:kern w:val="1"/>
          <w:sz w:val="20"/>
          <w:szCs w:val="20"/>
          <w:lang w:eastAsia="ar-SA"/>
        </w:rPr>
      </w:pPr>
    </w:p>
    <w:p w:rsidR="00E3646A" w:rsidRPr="00E3646A" w:rsidRDefault="00E3646A" w:rsidP="00E3646A">
      <w:pPr>
        <w:widowControl w:val="0"/>
        <w:suppressAutoHyphens/>
        <w:spacing w:line="360" w:lineRule="auto"/>
        <w:jc w:val="right"/>
        <w:outlineLvl w:val="0"/>
        <w:rPr>
          <w:rFonts w:ascii="Book Antiqua" w:eastAsia="Calibri" w:hAnsi="Book Antiqua" w:cs="Arial"/>
          <w:kern w:val="1"/>
          <w:sz w:val="20"/>
          <w:szCs w:val="20"/>
          <w:lang w:eastAsia="ar-SA"/>
        </w:rPr>
      </w:pPr>
      <w:r w:rsidRPr="00E3646A">
        <w:rPr>
          <w:rFonts w:ascii="Book Antiqua" w:eastAsia="Calibri" w:hAnsi="Book Antiqua" w:cs="Arial"/>
          <w:kern w:val="1"/>
          <w:sz w:val="20"/>
          <w:szCs w:val="20"/>
          <w:lang w:eastAsia="ar-SA"/>
        </w:rPr>
        <w:t>………..........................................................</w:t>
      </w:r>
    </w:p>
    <w:p w:rsidR="00E3646A" w:rsidRPr="00E3646A" w:rsidRDefault="00E3646A" w:rsidP="00E3646A">
      <w:pPr>
        <w:widowControl w:val="0"/>
        <w:suppressAutoHyphens/>
        <w:jc w:val="right"/>
        <w:rPr>
          <w:rFonts w:ascii="Book Antiqua" w:eastAsia="Calibri" w:hAnsi="Book Antiqua" w:cs="Arial"/>
          <w:kern w:val="1"/>
          <w:sz w:val="20"/>
          <w:szCs w:val="20"/>
          <w:lang w:eastAsia="ar-SA"/>
        </w:rPr>
        <w:sectPr w:rsidR="00E3646A" w:rsidRPr="00E3646A" w:rsidSect="00E3646A">
          <w:footerReference w:type="default" r:id="rId11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E3646A">
        <w:rPr>
          <w:rFonts w:ascii="Book Antiqua" w:eastAsia="Calibri" w:hAnsi="Book Antiqua" w:cs="Arial"/>
          <w:kern w:val="1"/>
          <w:sz w:val="20"/>
          <w:szCs w:val="20"/>
          <w:lang w:eastAsia="ar-SA"/>
        </w:rPr>
        <w:t>(podpis Wykonawcy/osób upoważnionych)</w:t>
      </w:r>
    </w:p>
    <w:p w:rsidR="00E3646A" w:rsidRPr="00E3646A" w:rsidRDefault="00E3646A" w:rsidP="00E3646A">
      <w:pPr>
        <w:jc w:val="right"/>
        <w:rPr>
          <w:rFonts w:ascii="Book Antiqua" w:eastAsia="Calibri" w:hAnsi="Book Antiqua" w:cs="Book Antiqua"/>
          <w:bCs/>
          <w:i/>
          <w:spacing w:val="-4"/>
          <w:sz w:val="20"/>
          <w:szCs w:val="20"/>
        </w:rPr>
      </w:pPr>
      <w:r w:rsidRPr="00E3646A">
        <w:rPr>
          <w:rFonts w:ascii="Book Antiqua" w:eastAsia="Calibri" w:hAnsi="Book Antiqua" w:cs="Book Antiqua"/>
          <w:bCs/>
          <w:i/>
          <w:spacing w:val="-4"/>
          <w:sz w:val="20"/>
          <w:szCs w:val="20"/>
        </w:rPr>
        <w:lastRenderedPageBreak/>
        <w:t>Załącznik nr 2</w:t>
      </w:r>
    </w:p>
    <w:p w:rsidR="00E3646A" w:rsidRPr="00E3646A" w:rsidRDefault="00E3646A" w:rsidP="00E3646A">
      <w:pPr>
        <w:jc w:val="center"/>
        <w:rPr>
          <w:rFonts w:ascii="Book Antiqua" w:eastAsia="Calibri" w:hAnsi="Book Antiqua" w:cs="Book Antiqua"/>
          <w:b/>
          <w:bCs/>
          <w:i/>
          <w:spacing w:val="-4"/>
          <w:sz w:val="20"/>
          <w:szCs w:val="20"/>
        </w:rPr>
      </w:pPr>
      <w:r w:rsidRPr="00E3646A">
        <w:rPr>
          <w:rFonts w:ascii="Book Antiqua" w:eastAsia="Calibri" w:hAnsi="Book Antiqua" w:cs="Book Antiqua"/>
          <w:b/>
          <w:bCs/>
          <w:i/>
          <w:spacing w:val="-4"/>
          <w:sz w:val="20"/>
          <w:szCs w:val="20"/>
        </w:rPr>
        <w:t xml:space="preserve">FORMULARZ CENOWY   </w:t>
      </w:r>
    </w:p>
    <w:p w:rsidR="00E3646A" w:rsidRPr="00E3646A" w:rsidRDefault="00E3646A" w:rsidP="00E3646A">
      <w:pPr>
        <w:spacing w:after="0"/>
        <w:ind w:right="-108"/>
        <w:rPr>
          <w:rFonts w:ascii="Book Antiqua" w:eastAsia="Calibri" w:hAnsi="Book Antiqua" w:cs="Arial"/>
          <w:b/>
          <w:sz w:val="20"/>
          <w:szCs w:val="20"/>
        </w:rPr>
      </w:pP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336"/>
        <w:gridCol w:w="1626"/>
        <w:gridCol w:w="851"/>
        <w:gridCol w:w="1598"/>
        <w:gridCol w:w="1737"/>
      </w:tblGrid>
      <w:tr w:rsidR="00E3646A" w:rsidRPr="00E3646A" w:rsidTr="00FF0344">
        <w:trPr>
          <w:trHeight w:val="756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3646A" w:rsidRPr="00E3646A" w:rsidRDefault="00E3646A" w:rsidP="00E3646A">
            <w:pPr>
              <w:tabs>
                <w:tab w:val="right" w:pos="14580"/>
              </w:tabs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  <w:proofErr w:type="spellStart"/>
            <w:r w:rsidRPr="00E3646A">
              <w:rPr>
                <w:rFonts w:ascii="Book Antiqua" w:eastAsia="Calibri" w:hAnsi="Book Antiqua" w:cs="Arial"/>
                <w:sz w:val="20"/>
                <w:szCs w:val="20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E3646A" w:rsidRPr="00E3646A" w:rsidRDefault="00E3646A" w:rsidP="00E3646A">
            <w:pPr>
              <w:tabs>
                <w:tab w:val="right" w:pos="14580"/>
              </w:tabs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  <w:r w:rsidRPr="00E3646A">
              <w:rPr>
                <w:rFonts w:ascii="Book Antiqua" w:eastAsia="Calibri" w:hAnsi="Book Antiqua" w:cs="Arial"/>
                <w:sz w:val="20"/>
                <w:szCs w:val="20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3646A" w:rsidRPr="00E3646A" w:rsidRDefault="00E3646A" w:rsidP="00E3646A">
            <w:pPr>
              <w:tabs>
                <w:tab w:val="right" w:pos="14580"/>
              </w:tabs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  <w:r w:rsidRPr="00E3646A">
              <w:rPr>
                <w:rFonts w:ascii="Book Antiqua" w:eastAsia="Calibri" w:hAnsi="Book Antiqua" w:cs="Arial"/>
                <w:sz w:val="20"/>
                <w:szCs w:val="20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E3646A" w:rsidRPr="00E3646A" w:rsidRDefault="00E3646A" w:rsidP="00E3646A">
            <w:pPr>
              <w:tabs>
                <w:tab w:val="right" w:pos="14580"/>
              </w:tabs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  <w:r w:rsidRPr="00E3646A">
              <w:rPr>
                <w:rFonts w:ascii="Book Antiqua" w:eastAsia="Calibri" w:hAnsi="Book Antiqua" w:cs="Arial"/>
                <w:sz w:val="20"/>
                <w:szCs w:val="20"/>
              </w:rPr>
              <w:t>Ilość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3646A" w:rsidRPr="00E3646A" w:rsidRDefault="00E3646A" w:rsidP="00E3646A">
            <w:pPr>
              <w:tabs>
                <w:tab w:val="right" w:pos="14580"/>
              </w:tabs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  <w:r w:rsidRPr="00E3646A">
              <w:rPr>
                <w:rFonts w:ascii="Book Antiqua" w:eastAsia="Calibri" w:hAnsi="Book Antiqua" w:cs="Arial"/>
                <w:sz w:val="20"/>
                <w:szCs w:val="20"/>
              </w:rPr>
              <w:t>Cena jednostkowa netto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3646A" w:rsidRPr="00E3646A" w:rsidRDefault="00E3646A" w:rsidP="00E3646A">
            <w:pPr>
              <w:tabs>
                <w:tab w:val="right" w:pos="14580"/>
              </w:tabs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  <w:r w:rsidRPr="00E3646A">
              <w:rPr>
                <w:rFonts w:ascii="Book Antiqua" w:eastAsia="Calibri" w:hAnsi="Book Antiqua" w:cs="Arial"/>
                <w:sz w:val="20"/>
                <w:szCs w:val="20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3646A" w:rsidRPr="00E3646A" w:rsidRDefault="00E3646A" w:rsidP="00E3646A">
            <w:pPr>
              <w:tabs>
                <w:tab w:val="right" w:pos="14580"/>
              </w:tabs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  <w:r w:rsidRPr="00E3646A">
              <w:rPr>
                <w:rFonts w:ascii="Book Antiqua" w:eastAsia="Calibri" w:hAnsi="Book Antiqua" w:cs="Arial"/>
                <w:sz w:val="20"/>
                <w:szCs w:val="20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3646A" w:rsidRPr="00E3646A" w:rsidRDefault="00E3646A" w:rsidP="00E3646A">
            <w:pPr>
              <w:tabs>
                <w:tab w:val="right" w:pos="14580"/>
              </w:tabs>
              <w:jc w:val="center"/>
              <w:rPr>
                <w:rFonts w:ascii="Book Antiqua" w:eastAsia="Calibri" w:hAnsi="Book Antiqua" w:cs="Arial"/>
                <w:bCs/>
                <w:sz w:val="20"/>
                <w:szCs w:val="20"/>
              </w:rPr>
            </w:pPr>
            <w:r w:rsidRPr="00E3646A">
              <w:rPr>
                <w:rFonts w:ascii="Book Antiqua" w:eastAsia="Calibri" w:hAnsi="Book Antiqua" w:cs="Arial"/>
                <w:bCs/>
                <w:sz w:val="20"/>
                <w:szCs w:val="20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3646A" w:rsidRPr="00E3646A" w:rsidRDefault="00E3646A" w:rsidP="00E3646A">
            <w:pPr>
              <w:tabs>
                <w:tab w:val="right" w:pos="14580"/>
              </w:tabs>
              <w:jc w:val="center"/>
              <w:rPr>
                <w:rFonts w:ascii="Book Antiqua" w:eastAsia="Calibri" w:hAnsi="Book Antiqua" w:cs="Arial"/>
                <w:bCs/>
                <w:sz w:val="20"/>
                <w:szCs w:val="20"/>
              </w:rPr>
            </w:pPr>
            <w:r w:rsidRPr="00E3646A">
              <w:rPr>
                <w:rFonts w:ascii="Book Antiqua" w:eastAsia="Calibri" w:hAnsi="Book Antiqua" w:cs="Arial"/>
                <w:bCs/>
                <w:sz w:val="20"/>
                <w:szCs w:val="20"/>
              </w:rPr>
              <w:t>Model, producent oferowanego produktu</w:t>
            </w:r>
            <w:r w:rsidRPr="00E3646A" w:rsidDel="0088076C">
              <w:rPr>
                <w:rFonts w:ascii="Book Antiqua" w:eastAsia="Calibri" w:hAnsi="Book Antiqua" w:cs="Arial"/>
                <w:bCs/>
                <w:sz w:val="20"/>
                <w:szCs w:val="20"/>
              </w:rPr>
              <w:t xml:space="preserve"> </w:t>
            </w:r>
          </w:p>
        </w:tc>
      </w:tr>
      <w:tr w:rsidR="00E3646A" w:rsidRPr="00E3646A" w:rsidTr="00FF0344">
        <w:trPr>
          <w:trHeight w:val="515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646A" w:rsidRPr="00E3646A" w:rsidRDefault="00E3646A" w:rsidP="00E3646A">
            <w:pPr>
              <w:tabs>
                <w:tab w:val="right" w:pos="14580"/>
              </w:tabs>
              <w:spacing w:after="0"/>
              <w:jc w:val="center"/>
              <w:rPr>
                <w:rFonts w:ascii="Book Antiqua" w:eastAsia="Calibri" w:hAnsi="Book Antiqua" w:cs="Arial"/>
                <w:b/>
                <w:sz w:val="20"/>
                <w:szCs w:val="20"/>
              </w:rPr>
            </w:pPr>
            <w:r w:rsidRPr="00E3646A">
              <w:rPr>
                <w:rFonts w:ascii="Book Antiqua" w:eastAsia="Calibri" w:hAnsi="Book Antiqua" w:cs="Arial"/>
                <w:b/>
                <w:sz w:val="20"/>
                <w:szCs w:val="20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B538F" w:rsidRDefault="00ED4A13" w:rsidP="00AB538F">
            <w:pPr>
              <w:spacing w:after="0"/>
              <w:jc w:val="both"/>
              <w:rPr>
                <w:rFonts w:ascii="Book Antiqua" w:eastAsia="Calibri" w:hAnsi="Book Antiqua" w:cs="Arial"/>
                <w:spacing w:val="-4"/>
                <w:sz w:val="20"/>
                <w:szCs w:val="20"/>
              </w:rPr>
            </w:pPr>
            <w:r w:rsidRPr="001F646E">
              <w:rPr>
                <w:rFonts w:ascii="Book Antiqua" w:eastAsia="Calibri" w:hAnsi="Book Antiqua" w:cs="Arial"/>
                <w:spacing w:val="-4"/>
                <w:sz w:val="20"/>
                <w:szCs w:val="20"/>
              </w:rPr>
              <w:t xml:space="preserve">Kserokopiarka – specyfikacja </w:t>
            </w:r>
            <w:r w:rsidR="001F646E" w:rsidRPr="001F646E">
              <w:rPr>
                <w:rFonts w:ascii="Book Antiqua" w:eastAsia="Calibri" w:hAnsi="Book Antiqua" w:cs="Arial"/>
                <w:spacing w:val="-4"/>
                <w:sz w:val="20"/>
                <w:szCs w:val="20"/>
              </w:rPr>
              <w:t>techniczna, minimalne wymagania:</w:t>
            </w:r>
          </w:p>
          <w:p w:rsidR="00AB538F" w:rsidRDefault="00AB538F" w:rsidP="00AB538F">
            <w:pPr>
              <w:spacing w:after="0"/>
              <w:jc w:val="both"/>
              <w:rPr>
                <w:rFonts w:ascii="Book Antiqua" w:eastAsia="Calibri" w:hAnsi="Book Antiqua" w:cs="Arial"/>
                <w:spacing w:val="-4"/>
                <w:sz w:val="20"/>
                <w:szCs w:val="20"/>
              </w:rPr>
            </w:pPr>
          </w:p>
          <w:p w:rsidR="001F646E" w:rsidRPr="001F646E" w:rsidRDefault="00AB538F" w:rsidP="00AB538F">
            <w:pPr>
              <w:spacing w:after="0"/>
              <w:jc w:val="both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="001F646E" w:rsidRPr="001F646E">
              <w:rPr>
                <w:rFonts w:ascii="Book Antiqua" w:hAnsi="Book Antiqua"/>
                <w:sz w:val="20"/>
                <w:szCs w:val="20"/>
              </w:rPr>
              <w:t>Szybkość kopiowania/druku A4 (mono/kolor): 25 str./min.</w:t>
            </w:r>
            <w:r w:rsidR="001F646E" w:rsidRPr="001F646E">
              <w:rPr>
                <w:rFonts w:ascii="Book Antiqua" w:hAnsi="Book Antiqua"/>
                <w:sz w:val="20"/>
                <w:szCs w:val="20"/>
              </w:rPr>
              <w:br/>
            </w: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="001F646E" w:rsidRPr="001F646E">
              <w:rPr>
                <w:rFonts w:ascii="Book Antiqua" w:hAnsi="Book Antiqua"/>
                <w:sz w:val="20"/>
                <w:szCs w:val="20"/>
              </w:rPr>
              <w:t>Szybkość kopiowania/druku A3 (mono/kolor): 15 str./min.</w:t>
            </w:r>
            <w:r w:rsidR="001F646E" w:rsidRPr="001F646E">
              <w:rPr>
                <w:rFonts w:ascii="Book Antiqua" w:hAnsi="Book Antiqua"/>
                <w:sz w:val="20"/>
                <w:szCs w:val="20"/>
              </w:rPr>
              <w:br/>
            </w: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="001F646E" w:rsidRPr="001F646E">
              <w:rPr>
                <w:rFonts w:ascii="Book Antiqua" w:hAnsi="Book Antiqua"/>
                <w:sz w:val="20"/>
                <w:szCs w:val="20"/>
              </w:rPr>
              <w:t>Szybkość w automatycznym trybie dwustronnym A4 (mono/kolor):  25 str./min.</w:t>
            </w:r>
            <w:r w:rsidR="001F646E" w:rsidRPr="001F646E">
              <w:rPr>
                <w:rFonts w:ascii="Book Antiqua" w:hAnsi="Book Antiqua"/>
                <w:sz w:val="20"/>
                <w:szCs w:val="20"/>
              </w:rPr>
              <w:br/>
            </w: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="001F646E" w:rsidRPr="001F646E">
              <w:rPr>
                <w:rFonts w:ascii="Book Antiqua" w:hAnsi="Book Antiqua"/>
                <w:sz w:val="20"/>
                <w:szCs w:val="20"/>
              </w:rPr>
              <w:t>Czas oczekiwania na pierwszą kopię (mono/kolor):  6,1 sek./7,5 sek.</w:t>
            </w:r>
            <w:r w:rsidR="001F646E" w:rsidRPr="001F646E">
              <w:rPr>
                <w:rFonts w:ascii="Book Antiqua" w:hAnsi="Book Antiqua"/>
                <w:sz w:val="20"/>
                <w:szCs w:val="20"/>
              </w:rPr>
              <w:br/>
            </w: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="001F646E" w:rsidRPr="001F646E">
              <w:rPr>
                <w:rFonts w:ascii="Book Antiqua" w:hAnsi="Book Antiqua"/>
                <w:sz w:val="20"/>
                <w:szCs w:val="20"/>
              </w:rPr>
              <w:t>Czas przygotowania do pracy: 20 s.</w:t>
            </w:r>
            <w:r w:rsidR="001F646E" w:rsidRPr="001F646E">
              <w:rPr>
                <w:rFonts w:ascii="Book Antiqua" w:hAnsi="Book Antiqua"/>
                <w:sz w:val="20"/>
                <w:szCs w:val="20"/>
              </w:rPr>
              <w:br/>
            </w: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="001F646E" w:rsidRPr="001F646E">
              <w:rPr>
                <w:rFonts w:ascii="Book Antiqua" w:hAnsi="Book Antiqua"/>
                <w:sz w:val="20"/>
                <w:szCs w:val="20"/>
              </w:rPr>
              <w:t xml:space="preserve">Rozdzielczość kopiowania: 600 x 600 </w:t>
            </w:r>
            <w:proofErr w:type="spellStart"/>
            <w:r w:rsidR="001F646E" w:rsidRPr="001F646E">
              <w:rPr>
                <w:rFonts w:ascii="Book Antiqua" w:hAnsi="Book Antiqua"/>
                <w:sz w:val="20"/>
                <w:szCs w:val="20"/>
              </w:rPr>
              <w:t>dpi</w:t>
            </w:r>
            <w:proofErr w:type="spellEnd"/>
            <w:r w:rsidR="001F646E" w:rsidRPr="001F646E">
              <w:rPr>
                <w:rFonts w:ascii="Book Antiqua" w:hAnsi="Book Antiqua"/>
                <w:sz w:val="20"/>
                <w:szCs w:val="20"/>
              </w:rPr>
              <w:br/>
            </w: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="001F646E" w:rsidRPr="001F646E">
              <w:rPr>
                <w:rFonts w:ascii="Book Antiqua" w:hAnsi="Book Antiqua"/>
                <w:sz w:val="20"/>
                <w:szCs w:val="20"/>
              </w:rPr>
              <w:t>Półtony: 256 odcieni</w:t>
            </w:r>
          </w:p>
          <w:p w:rsidR="001F646E" w:rsidRPr="001F646E" w:rsidRDefault="00AB538F" w:rsidP="001F646E">
            <w:pPr>
              <w:pStyle w:val="NormalnyWeb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="001F646E" w:rsidRPr="001F646E">
              <w:rPr>
                <w:rFonts w:ascii="Book Antiqua" w:hAnsi="Book Antiqua"/>
                <w:sz w:val="20"/>
                <w:szCs w:val="20"/>
              </w:rPr>
              <w:t xml:space="preserve">Rozdzielczość drukowania: 1800 x 600 </w:t>
            </w:r>
            <w:proofErr w:type="spellStart"/>
            <w:r w:rsidR="001F646E" w:rsidRPr="001F646E">
              <w:rPr>
                <w:rFonts w:ascii="Book Antiqua" w:hAnsi="Book Antiqua"/>
                <w:sz w:val="20"/>
                <w:szCs w:val="20"/>
              </w:rPr>
              <w:t>dpi</w:t>
            </w:r>
            <w:proofErr w:type="spellEnd"/>
            <w:r w:rsidR="001F646E" w:rsidRPr="001F646E">
              <w:rPr>
                <w:rFonts w:ascii="Book Antiqua" w:hAnsi="Book Antiqua"/>
                <w:sz w:val="20"/>
                <w:szCs w:val="20"/>
              </w:rPr>
              <w:t xml:space="preserve">; 1200 x 1200 </w:t>
            </w:r>
            <w:proofErr w:type="spellStart"/>
            <w:r w:rsidR="001F646E" w:rsidRPr="001F646E">
              <w:rPr>
                <w:rFonts w:ascii="Book Antiqua" w:hAnsi="Book Antiqua"/>
                <w:sz w:val="20"/>
                <w:szCs w:val="20"/>
              </w:rPr>
              <w:t>dpi</w:t>
            </w:r>
            <w:proofErr w:type="spellEnd"/>
            <w:r w:rsidR="001F646E" w:rsidRPr="001F646E">
              <w:rPr>
                <w:rFonts w:ascii="Book Antiqua" w:hAnsi="Book Antiqua"/>
                <w:sz w:val="20"/>
                <w:szCs w:val="20"/>
              </w:rPr>
              <w:br/>
              <w:t xml:space="preserve">Język opisu strony: PCL 6 (XL 3.0); PCL 5c; </w:t>
            </w:r>
            <w:proofErr w:type="spellStart"/>
            <w:r w:rsidR="001F646E" w:rsidRPr="001F646E">
              <w:rPr>
                <w:rFonts w:ascii="Book Antiqua" w:hAnsi="Book Antiqua"/>
                <w:sz w:val="20"/>
                <w:szCs w:val="20"/>
              </w:rPr>
              <w:t>PostScript</w:t>
            </w:r>
            <w:proofErr w:type="spellEnd"/>
            <w:r w:rsidR="001F646E" w:rsidRPr="001F646E">
              <w:rPr>
                <w:rFonts w:ascii="Book Antiqua" w:hAnsi="Book Antiqua"/>
                <w:sz w:val="20"/>
                <w:szCs w:val="20"/>
              </w:rPr>
              <w:t xml:space="preserve"> 3 (CPSI 3016); XPS</w:t>
            </w:r>
          </w:p>
          <w:p w:rsidR="001F646E" w:rsidRPr="001F646E" w:rsidRDefault="00AB538F" w:rsidP="001F646E">
            <w:pPr>
              <w:pStyle w:val="NormalnyWeb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-</w:t>
            </w:r>
            <w:r w:rsidR="001F646E" w:rsidRPr="001F646E">
              <w:rPr>
                <w:rFonts w:ascii="Book Antiqua" w:hAnsi="Book Antiqua"/>
                <w:sz w:val="20"/>
                <w:szCs w:val="20"/>
              </w:rPr>
              <w:t>Automatyczny druk dwustronny: A5–SRA3; 52–256 g/m2</w:t>
            </w:r>
          </w:p>
          <w:p w:rsidR="001F646E" w:rsidRPr="001F646E" w:rsidRDefault="00AB538F" w:rsidP="001F646E">
            <w:pPr>
              <w:pStyle w:val="NormalnyWeb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-</w:t>
            </w:r>
            <w:r w:rsidR="001F646E" w:rsidRPr="001F646E">
              <w:rPr>
                <w:rFonts w:ascii="Book Antiqua" w:hAnsi="Book Antiqua"/>
                <w:sz w:val="20"/>
                <w:szCs w:val="20"/>
              </w:rPr>
              <w:t>Podajnik dokumentów: Automatyczny podajnik z funkcją obracania dokumentów, pojemność 100 arkuszy</w:t>
            </w:r>
          </w:p>
          <w:p w:rsidR="001F646E" w:rsidRPr="001F646E" w:rsidRDefault="00AB538F" w:rsidP="001F646E">
            <w:pPr>
              <w:pStyle w:val="NormalnyWeb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-</w:t>
            </w:r>
            <w:r w:rsidR="001F646E" w:rsidRPr="001F646E">
              <w:rPr>
                <w:rFonts w:ascii="Book Antiqua" w:hAnsi="Book Antiqua"/>
                <w:sz w:val="20"/>
                <w:szCs w:val="20"/>
              </w:rPr>
              <w:t>Szybkość skanowania (mono/kolor): 160 obrazów/min.</w:t>
            </w:r>
          </w:p>
          <w:p w:rsidR="001F646E" w:rsidRPr="001F646E" w:rsidRDefault="00AB538F" w:rsidP="001F646E">
            <w:pPr>
              <w:pStyle w:val="NormalnyWeb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lastRenderedPageBreak/>
              <w:t xml:space="preserve">- </w:t>
            </w:r>
            <w:r w:rsidR="001F646E" w:rsidRPr="001F646E">
              <w:rPr>
                <w:rFonts w:ascii="Book Antiqua" w:hAnsi="Book Antiqua"/>
                <w:sz w:val="20"/>
                <w:szCs w:val="20"/>
              </w:rPr>
              <w:t xml:space="preserve">Rozdzielczość skanowania: 600 x 600 </w:t>
            </w:r>
            <w:proofErr w:type="spellStart"/>
            <w:r w:rsidR="001F646E" w:rsidRPr="001F646E">
              <w:rPr>
                <w:rFonts w:ascii="Book Antiqua" w:hAnsi="Book Antiqua"/>
                <w:sz w:val="20"/>
                <w:szCs w:val="20"/>
              </w:rPr>
              <w:t>dpi</w:t>
            </w:r>
            <w:proofErr w:type="spellEnd"/>
          </w:p>
          <w:p w:rsidR="00AB538F" w:rsidRDefault="00AB538F" w:rsidP="001F646E">
            <w:pPr>
              <w:pStyle w:val="NormalnyWeb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-</w:t>
            </w:r>
            <w:r w:rsidR="001F646E" w:rsidRPr="001F646E">
              <w:rPr>
                <w:rFonts w:ascii="Book Antiqua" w:hAnsi="Book Antiqua"/>
                <w:sz w:val="20"/>
                <w:szCs w:val="20"/>
              </w:rPr>
              <w:t xml:space="preserve">Tryby skanowania: </w:t>
            </w:r>
          </w:p>
          <w:p w:rsidR="00AB538F" w:rsidRDefault="001F646E" w:rsidP="00AB538F">
            <w:pPr>
              <w:pStyle w:val="NormalnyWeb"/>
              <w:spacing w:before="0" w:beforeAutospacing="0" w:after="0" w:afterAutospacing="0"/>
              <w:rPr>
                <w:rFonts w:ascii="Book Antiqua" w:hAnsi="Book Antiqua"/>
                <w:sz w:val="20"/>
                <w:szCs w:val="20"/>
              </w:rPr>
            </w:pPr>
            <w:r w:rsidRPr="001F646E">
              <w:rPr>
                <w:rFonts w:ascii="Book Antiqua" w:hAnsi="Book Antiqua"/>
                <w:sz w:val="20"/>
                <w:szCs w:val="20"/>
              </w:rPr>
              <w:t xml:space="preserve">Skanowanie do e-mail (Scan-to-Me), </w:t>
            </w:r>
          </w:p>
          <w:p w:rsidR="00AB538F" w:rsidRDefault="001F646E" w:rsidP="00AB538F">
            <w:pPr>
              <w:pStyle w:val="NormalnyWeb"/>
              <w:spacing w:before="0" w:beforeAutospacing="0" w:after="0" w:afterAutospacing="0"/>
              <w:rPr>
                <w:rFonts w:ascii="Book Antiqua" w:hAnsi="Book Antiqua"/>
                <w:sz w:val="20"/>
                <w:szCs w:val="20"/>
              </w:rPr>
            </w:pPr>
            <w:r w:rsidRPr="001F646E">
              <w:rPr>
                <w:rFonts w:ascii="Book Antiqua" w:hAnsi="Book Antiqua"/>
                <w:sz w:val="20"/>
                <w:szCs w:val="20"/>
              </w:rPr>
              <w:t xml:space="preserve">Skanowanie do SMB (Scan-to-Home) </w:t>
            </w:r>
          </w:p>
          <w:p w:rsidR="00AB538F" w:rsidRDefault="001F646E" w:rsidP="00AB538F">
            <w:pPr>
              <w:pStyle w:val="NormalnyWeb"/>
              <w:spacing w:before="0" w:beforeAutospacing="0" w:after="0" w:afterAutospacing="0"/>
              <w:rPr>
                <w:rFonts w:ascii="Book Antiqua" w:hAnsi="Book Antiqua"/>
                <w:sz w:val="20"/>
                <w:szCs w:val="20"/>
              </w:rPr>
            </w:pPr>
            <w:r w:rsidRPr="001F646E">
              <w:rPr>
                <w:rFonts w:ascii="Book Antiqua" w:hAnsi="Book Antiqua"/>
                <w:sz w:val="20"/>
                <w:szCs w:val="20"/>
              </w:rPr>
              <w:t xml:space="preserve">Skanowanie do FTP, </w:t>
            </w:r>
          </w:p>
          <w:p w:rsidR="00AB538F" w:rsidRDefault="001F646E" w:rsidP="00AB538F">
            <w:pPr>
              <w:pStyle w:val="NormalnyWeb"/>
              <w:spacing w:before="0" w:beforeAutospacing="0" w:after="0" w:afterAutospacing="0"/>
              <w:rPr>
                <w:rFonts w:ascii="Book Antiqua" w:hAnsi="Book Antiqua"/>
                <w:sz w:val="20"/>
                <w:szCs w:val="20"/>
              </w:rPr>
            </w:pPr>
            <w:r w:rsidRPr="001F646E">
              <w:rPr>
                <w:rFonts w:ascii="Book Antiqua" w:hAnsi="Book Antiqua"/>
                <w:sz w:val="20"/>
                <w:szCs w:val="20"/>
              </w:rPr>
              <w:t xml:space="preserve">Skanowanie do skrzynki użytkownika, </w:t>
            </w:r>
          </w:p>
          <w:p w:rsidR="00AB538F" w:rsidRDefault="001F646E" w:rsidP="00AB538F">
            <w:pPr>
              <w:pStyle w:val="NormalnyWeb"/>
              <w:spacing w:before="0" w:beforeAutospacing="0" w:after="0" w:afterAutospacing="0"/>
              <w:rPr>
                <w:rFonts w:ascii="Book Antiqua" w:hAnsi="Book Antiqua"/>
                <w:sz w:val="20"/>
                <w:szCs w:val="20"/>
              </w:rPr>
            </w:pPr>
            <w:r w:rsidRPr="001F646E">
              <w:rPr>
                <w:rFonts w:ascii="Book Antiqua" w:hAnsi="Book Antiqua"/>
                <w:sz w:val="20"/>
                <w:szCs w:val="20"/>
              </w:rPr>
              <w:t xml:space="preserve">Skanowanie do USB, </w:t>
            </w:r>
          </w:p>
          <w:p w:rsidR="00AB538F" w:rsidRDefault="001F646E" w:rsidP="00AB538F">
            <w:pPr>
              <w:pStyle w:val="NormalnyWeb"/>
              <w:spacing w:before="0" w:beforeAutospacing="0" w:after="0" w:afterAutospacing="0"/>
              <w:rPr>
                <w:rFonts w:ascii="Book Antiqua" w:hAnsi="Book Antiqua"/>
                <w:sz w:val="20"/>
                <w:szCs w:val="20"/>
              </w:rPr>
            </w:pPr>
            <w:r w:rsidRPr="001F646E">
              <w:rPr>
                <w:rFonts w:ascii="Book Antiqua" w:hAnsi="Book Antiqua"/>
                <w:sz w:val="20"/>
                <w:szCs w:val="20"/>
              </w:rPr>
              <w:t xml:space="preserve">Skanowanie do </w:t>
            </w:r>
            <w:proofErr w:type="spellStart"/>
            <w:r w:rsidRPr="001F646E">
              <w:rPr>
                <w:rFonts w:ascii="Book Antiqua" w:hAnsi="Book Antiqua"/>
                <w:sz w:val="20"/>
                <w:szCs w:val="20"/>
              </w:rPr>
              <w:t>WebDAV</w:t>
            </w:r>
            <w:proofErr w:type="spellEnd"/>
            <w:r w:rsidRPr="001F646E">
              <w:rPr>
                <w:rFonts w:ascii="Book Antiqua" w:hAnsi="Book Antiqua"/>
                <w:sz w:val="20"/>
                <w:szCs w:val="20"/>
              </w:rPr>
              <w:t xml:space="preserve">, </w:t>
            </w:r>
          </w:p>
          <w:p w:rsidR="00AB538F" w:rsidRDefault="001F646E" w:rsidP="00AB538F">
            <w:pPr>
              <w:pStyle w:val="NormalnyWeb"/>
              <w:spacing w:before="0" w:beforeAutospacing="0" w:after="0" w:afterAutospacing="0"/>
              <w:rPr>
                <w:rFonts w:ascii="Book Antiqua" w:hAnsi="Book Antiqua"/>
                <w:sz w:val="20"/>
                <w:szCs w:val="20"/>
              </w:rPr>
            </w:pPr>
            <w:r w:rsidRPr="001F646E">
              <w:rPr>
                <w:rFonts w:ascii="Book Antiqua" w:hAnsi="Book Antiqua"/>
                <w:sz w:val="20"/>
                <w:szCs w:val="20"/>
              </w:rPr>
              <w:t xml:space="preserve">Skanowanie do DPWS, </w:t>
            </w:r>
          </w:p>
          <w:p w:rsidR="00AB538F" w:rsidRDefault="001F646E" w:rsidP="00AB538F">
            <w:pPr>
              <w:pStyle w:val="NormalnyWeb"/>
              <w:spacing w:before="0" w:beforeAutospacing="0" w:after="0" w:afterAutospacing="0"/>
              <w:rPr>
                <w:rFonts w:ascii="Book Antiqua" w:hAnsi="Book Antiqua"/>
                <w:sz w:val="20"/>
                <w:szCs w:val="20"/>
              </w:rPr>
            </w:pPr>
            <w:r w:rsidRPr="001F646E">
              <w:rPr>
                <w:rFonts w:ascii="Book Antiqua" w:hAnsi="Book Antiqua"/>
                <w:sz w:val="20"/>
                <w:szCs w:val="20"/>
              </w:rPr>
              <w:t>Skanowanie sieciowe TWAIN</w:t>
            </w:r>
          </w:p>
          <w:p w:rsidR="00AB538F" w:rsidRDefault="001F646E" w:rsidP="00AB538F">
            <w:pPr>
              <w:pStyle w:val="NormalnyWeb"/>
              <w:spacing w:before="0" w:beforeAutospacing="0" w:after="0" w:afterAutospacing="0"/>
              <w:rPr>
                <w:rFonts w:ascii="Book Antiqua" w:hAnsi="Book Antiqua"/>
                <w:sz w:val="20"/>
                <w:szCs w:val="20"/>
              </w:rPr>
            </w:pPr>
            <w:r w:rsidRPr="001F646E">
              <w:rPr>
                <w:rFonts w:ascii="Book Antiqua" w:hAnsi="Book Antiqua"/>
                <w:sz w:val="20"/>
                <w:szCs w:val="20"/>
              </w:rPr>
              <w:br/>
            </w:r>
            <w:r w:rsidR="00AB538F"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1F646E">
              <w:rPr>
                <w:rFonts w:ascii="Book Antiqua" w:hAnsi="Book Antiqua"/>
                <w:sz w:val="20"/>
                <w:szCs w:val="20"/>
              </w:rPr>
              <w:t xml:space="preserve">Formaty plików: JPEG; TIFF; PDF; PDF/A 1a i 1b (opcja); kompaktowy PDF; szyfrowany PDF; </w:t>
            </w:r>
            <w:proofErr w:type="spellStart"/>
            <w:r w:rsidRPr="001F646E">
              <w:rPr>
                <w:rFonts w:ascii="Book Antiqua" w:hAnsi="Book Antiqua"/>
                <w:sz w:val="20"/>
                <w:szCs w:val="20"/>
              </w:rPr>
              <w:t>przeszukiwalny</w:t>
            </w:r>
            <w:proofErr w:type="spellEnd"/>
            <w:r w:rsidRPr="001F646E">
              <w:rPr>
                <w:rFonts w:ascii="Book Antiqua" w:hAnsi="Book Antiqua"/>
                <w:sz w:val="20"/>
                <w:szCs w:val="20"/>
              </w:rPr>
              <w:t xml:space="preserve"> PDF (opcja); XPS; kompaktowy XPS; PPTX; </w:t>
            </w:r>
            <w:proofErr w:type="spellStart"/>
            <w:r w:rsidRPr="001F646E">
              <w:rPr>
                <w:rFonts w:ascii="Book Antiqua" w:hAnsi="Book Antiqua"/>
                <w:sz w:val="20"/>
                <w:szCs w:val="20"/>
              </w:rPr>
              <w:t>przeszukiwalny</w:t>
            </w:r>
            <w:proofErr w:type="spellEnd"/>
            <w:r w:rsidRPr="001F646E">
              <w:rPr>
                <w:rFonts w:ascii="Book Antiqua" w:hAnsi="Book Antiqua"/>
                <w:sz w:val="20"/>
                <w:szCs w:val="20"/>
              </w:rPr>
              <w:t xml:space="preserve"> DOCX/XLSX (opcja)</w:t>
            </w:r>
          </w:p>
          <w:p w:rsidR="001F646E" w:rsidRPr="001F646E" w:rsidRDefault="001F646E" w:rsidP="00AB538F">
            <w:pPr>
              <w:pStyle w:val="NormalnyWeb"/>
              <w:spacing w:before="0" w:beforeAutospacing="0" w:after="0" w:afterAutospacing="0"/>
              <w:rPr>
                <w:rFonts w:ascii="Book Antiqua" w:hAnsi="Book Antiqua"/>
                <w:sz w:val="20"/>
                <w:szCs w:val="20"/>
              </w:rPr>
            </w:pPr>
            <w:r w:rsidRPr="001F646E">
              <w:rPr>
                <w:rFonts w:ascii="Book Antiqua" w:hAnsi="Book Antiqua"/>
                <w:sz w:val="20"/>
                <w:szCs w:val="20"/>
              </w:rPr>
              <w:br/>
            </w:r>
            <w:r w:rsidR="00AB538F"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1F646E">
              <w:rPr>
                <w:rFonts w:ascii="Book Antiqua" w:hAnsi="Book Antiqua"/>
                <w:sz w:val="20"/>
                <w:szCs w:val="20"/>
              </w:rPr>
              <w:t>Miejsca przeznaczenia skanowanych dokumentów: 2 100 (pojedynczo i grupami); obsługa LDAP</w:t>
            </w:r>
            <w:r w:rsidRPr="001F646E">
              <w:rPr>
                <w:rFonts w:ascii="Book Antiqua" w:hAnsi="Book Antiqua"/>
                <w:sz w:val="20"/>
                <w:szCs w:val="20"/>
              </w:rPr>
              <w:br/>
            </w:r>
            <w:r w:rsidR="00AB538F"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1F646E">
              <w:rPr>
                <w:rFonts w:ascii="Book Antiqua" w:hAnsi="Book Antiqua"/>
                <w:sz w:val="20"/>
                <w:szCs w:val="20"/>
              </w:rPr>
              <w:t>Funkcje skanowania: Komentarze (tekst/godzina/data) dla PDF; do 400 programów prac; Podgląd skanowania w czasie rzeczywistym</w:t>
            </w:r>
          </w:p>
          <w:p w:rsidR="001F646E" w:rsidRPr="001F646E" w:rsidRDefault="00AB538F" w:rsidP="001F646E">
            <w:pPr>
              <w:pStyle w:val="NormalnyWeb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-</w:t>
            </w:r>
            <w:r w:rsidR="001F646E" w:rsidRPr="001F646E">
              <w:rPr>
                <w:rFonts w:ascii="Book Antiqua" w:hAnsi="Book Antiqua"/>
                <w:sz w:val="20"/>
                <w:szCs w:val="20"/>
              </w:rPr>
              <w:t>Kaseta 1: 500 arkuszy, A5–A3, 52–256 g/m2</w:t>
            </w:r>
            <w:r w:rsidR="001F646E" w:rsidRPr="001F646E">
              <w:rPr>
                <w:rFonts w:ascii="Book Antiqua" w:hAnsi="Book Antiqua"/>
                <w:sz w:val="20"/>
                <w:szCs w:val="20"/>
              </w:rPr>
              <w:br/>
            </w:r>
            <w:r>
              <w:rPr>
                <w:rFonts w:ascii="Book Antiqua" w:hAnsi="Book Antiqua"/>
                <w:sz w:val="20"/>
                <w:szCs w:val="20"/>
              </w:rPr>
              <w:t>-</w:t>
            </w:r>
            <w:r w:rsidR="001F646E" w:rsidRPr="001F646E">
              <w:rPr>
                <w:rFonts w:ascii="Book Antiqua" w:hAnsi="Book Antiqua"/>
                <w:sz w:val="20"/>
                <w:szCs w:val="20"/>
              </w:rPr>
              <w:t>Kaseta 2: 500 arkuszy, A5–SRA3, 52–256 g/m2</w:t>
            </w:r>
          </w:p>
          <w:p w:rsidR="001F646E" w:rsidRPr="001F646E" w:rsidRDefault="00AB538F" w:rsidP="001F646E">
            <w:pPr>
              <w:pStyle w:val="NormalnyWeb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-</w:t>
            </w:r>
            <w:r w:rsidR="001F646E" w:rsidRPr="001F646E">
              <w:rPr>
                <w:rFonts w:ascii="Book Antiqua" w:hAnsi="Book Antiqua"/>
                <w:sz w:val="20"/>
                <w:szCs w:val="20"/>
              </w:rPr>
              <w:t>Podajnik boczny :150 arkuszy, A6–SRA3, własne formaty, banner (1200 x 297mm), 60–300 g/m2</w:t>
            </w:r>
          </w:p>
          <w:p w:rsidR="001F646E" w:rsidRPr="001F646E" w:rsidRDefault="00AB538F" w:rsidP="001F646E">
            <w:pPr>
              <w:pStyle w:val="NormalnyWeb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-</w:t>
            </w:r>
            <w:r w:rsidR="001F646E" w:rsidRPr="001F646E">
              <w:rPr>
                <w:rFonts w:ascii="Book Antiqua" w:hAnsi="Book Antiqua"/>
                <w:sz w:val="20"/>
                <w:szCs w:val="20"/>
              </w:rPr>
              <w:t>Pamięć systemowa: 2048 MB (standard)</w:t>
            </w:r>
            <w:r w:rsidR="001F646E" w:rsidRPr="001F646E">
              <w:rPr>
                <w:rFonts w:ascii="Book Antiqua" w:hAnsi="Book Antiqua"/>
                <w:sz w:val="20"/>
                <w:szCs w:val="20"/>
              </w:rPr>
              <w:br/>
              <w:t>Twardy dysk: 250 GB (standard)</w:t>
            </w:r>
            <w:r w:rsidR="001F646E" w:rsidRPr="001F646E">
              <w:rPr>
                <w:rFonts w:ascii="Book Antiqua" w:hAnsi="Book Antiqua"/>
                <w:sz w:val="20"/>
                <w:szCs w:val="20"/>
              </w:rPr>
              <w:br/>
              <w:t>Interfejsy: 10-Base-T/100-Base-T/1,000-Base-T Ethernet, USB 2.0, Wi-Fi 802.11 b/g/n (opcja)</w:t>
            </w:r>
          </w:p>
          <w:p w:rsidR="001F646E" w:rsidRPr="001F646E" w:rsidRDefault="00AB538F" w:rsidP="001F646E">
            <w:pPr>
              <w:pStyle w:val="NormalnyWeb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-</w:t>
            </w:r>
            <w:r w:rsidR="001F646E" w:rsidRPr="001F646E">
              <w:rPr>
                <w:rFonts w:ascii="Book Antiqua" w:hAnsi="Book Antiqua"/>
                <w:sz w:val="20"/>
                <w:szCs w:val="20"/>
              </w:rPr>
              <w:t xml:space="preserve">Finiszer wewnętrzny: Zszywanie 50 arkuszy, taca wyjściowa </w:t>
            </w:r>
            <w:r w:rsidR="001F646E" w:rsidRPr="001F646E">
              <w:rPr>
                <w:rFonts w:ascii="Book Antiqua" w:hAnsi="Book Antiqua"/>
                <w:sz w:val="20"/>
                <w:szCs w:val="20"/>
              </w:rPr>
              <w:lastRenderedPageBreak/>
              <w:t>500 arkuszy</w:t>
            </w:r>
          </w:p>
          <w:p w:rsidR="00ED4A13" w:rsidRPr="00AB538F" w:rsidRDefault="00AB538F" w:rsidP="00AB538F">
            <w:pPr>
              <w:pStyle w:val="NormalnyWeb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-</w:t>
            </w:r>
            <w:r w:rsidR="001F646E" w:rsidRPr="001F646E">
              <w:rPr>
                <w:rFonts w:ascii="Book Antiqua" w:hAnsi="Book Antiqua"/>
                <w:sz w:val="20"/>
                <w:szCs w:val="20"/>
              </w:rPr>
              <w:t>Moduł dziurkowania: Dziurkowanie 2/4 otworów, automatyczne obracanie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646A" w:rsidRPr="00E3646A" w:rsidRDefault="00E3646A" w:rsidP="00E3646A">
            <w:pPr>
              <w:spacing w:after="0"/>
              <w:rPr>
                <w:rFonts w:ascii="Book Antiqua" w:eastAsia="Calibri" w:hAnsi="Book Antiqua" w:cs="Arial"/>
                <w:spacing w:val="-4"/>
                <w:sz w:val="20"/>
                <w:szCs w:val="20"/>
              </w:rPr>
            </w:pPr>
            <w:r w:rsidRPr="00E3646A">
              <w:rPr>
                <w:rFonts w:ascii="Book Antiqua" w:eastAsia="Calibri" w:hAnsi="Book Antiqua" w:cs="Arial"/>
                <w:spacing w:val="-4"/>
                <w:sz w:val="20"/>
                <w:szCs w:val="20"/>
              </w:rPr>
              <w:lastRenderedPageBreak/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646A" w:rsidRPr="00E3646A" w:rsidRDefault="00ED4A13" w:rsidP="00E3646A">
            <w:pPr>
              <w:spacing w:after="0"/>
              <w:rPr>
                <w:rFonts w:ascii="Book Antiqua" w:eastAsia="Calibri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eastAsia="Calibri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646A" w:rsidRPr="00E3646A" w:rsidRDefault="00E3646A" w:rsidP="00E3646A">
            <w:pPr>
              <w:tabs>
                <w:tab w:val="right" w:pos="14580"/>
              </w:tabs>
              <w:spacing w:after="0"/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46A" w:rsidRPr="00E3646A" w:rsidRDefault="00E3646A" w:rsidP="00E3646A">
            <w:pPr>
              <w:tabs>
                <w:tab w:val="right" w:pos="14580"/>
              </w:tabs>
              <w:spacing w:after="0"/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646A" w:rsidRPr="00E3646A" w:rsidRDefault="00E3646A" w:rsidP="00E3646A">
            <w:pPr>
              <w:tabs>
                <w:tab w:val="right" w:pos="14580"/>
              </w:tabs>
              <w:spacing w:after="0"/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646A" w:rsidRPr="00E3646A" w:rsidRDefault="00E3646A" w:rsidP="00E3646A">
            <w:pPr>
              <w:tabs>
                <w:tab w:val="right" w:pos="14580"/>
              </w:tabs>
              <w:spacing w:after="0"/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46A" w:rsidRPr="00E3646A" w:rsidRDefault="00E3646A" w:rsidP="00E3646A">
            <w:pPr>
              <w:tabs>
                <w:tab w:val="right" w:pos="14580"/>
              </w:tabs>
              <w:spacing w:after="0"/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</w:p>
        </w:tc>
      </w:tr>
    </w:tbl>
    <w:p w:rsidR="00ED4A13" w:rsidRDefault="00ED4A13" w:rsidP="00E3646A">
      <w:pPr>
        <w:widowControl w:val="0"/>
        <w:spacing w:line="240" w:lineRule="auto"/>
        <w:jc w:val="right"/>
        <w:rPr>
          <w:rFonts w:ascii="Book Antiqua" w:eastAsia="Calibri" w:hAnsi="Book Antiqua" w:cs="Book Antiqua"/>
          <w:kern w:val="1"/>
          <w:sz w:val="20"/>
          <w:szCs w:val="20"/>
        </w:rPr>
      </w:pPr>
    </w:p>
    <w:p w:rsidR="00E3646A" w:rsidRPr="00E3646A" w:rsidRDefault="00E3646A" w:rsidP="00E3646A">
      <w:pPr>
        <w:widowControl w:val="0"/>
        <w:spacing w:line="240" w:lineRule="auto"/>
        <w:jc w:val="right"/>
        <w:rPr>
          <w:rFonts w:ascii="Book Antiqua" w:eastAsia="Calibri" w:hAnsi="Book Antiqua" w:cs="Book Antiqua"/>
          <w:sz w:val="20"/>
          <w:szCs w:val="20"/>
        </w:rPr>
      </w:pPr>
      <w:r w:rsidRPr="00E3646A">
        <w:rPr>
          <w:rFonts w:ascii="Book Antiqua" w:eastAsia="Calibri" w:hAnsi="Book Antiqua" w:cs="Book Antiqua"/>
          <w:kern w:val="1"/>
          <w:sz w:val="20"/>
          <w:szCs w:val="20"/>
        </w:rPr>
        <w:t xml:space="preserve">............................, dnia ..................... </w:t>
      </w:r>
      <w:r w:rsidRPr="00E3646A">
        <w:rPr>
          <w:rFonts w:ascii="Book Antiqua" w:eastAsia="Calibri" w:hAnsi="Book Antiqua" w:cs="Book Antiqua"/>
          <w:sz w:val="20"/>
          <w:szCs w:val="20"/>
        </w:rPr>
        <w:tab/>
      </w:r>
      <w:r w:rsidRPr="00E3646A">
        <w:rPr>
          <w:rFonts w:ascii="Book Antiqua" w:eastAsia="Calibri" w:hAnsi="Book Antiqua" w:cs="Book Antiqua"/>
          <w:sz w:val="20"/>
          <w:szCs w:val="20"/>
        </w:rPr>
        <w:tab/>
      </w:r>
      <w:r w:rsidRPr="00E3646A">
        <w:rPr>
          <w:rFonts w:ascii="Book Antiqua" w:eastAsia="Calibri" w:hAnsi="Book Antiqua" w:cs="Book Antiqua"/>
          <w:sz w:val="20"/>
          <w:szCs w:val="20"/>
        </w:rPr>
        <w:tab/>
      </w:r>
      <w:r w:rsidRPr="00E3646A">
        <w:rPr>
          <w:rFonts w:ascii="Book Antiqua" w:eastAsia="Calibri" w:hAnsi="Book Antiqua" w:cs="Book Antiqua"/>
          <w:sz w:val="20"/>
          <w:szCs w:val="20"/>
        </w:rPr>
        <w:tab/>
      </w:r>
      <w:r w:rsidRPr="00E3646A">
        <w:rPr>
          <w:rFonts w:ascii="Book Antiqua" w:eastAsia="Calibri" w:hAnsi="Book Antiqua" w:cs="Book Antiqua"/>
          <w:sz w:val="20"/>
          <w:szCs w:val="20"/>
        </w:rPr>
        <w:tab/>
      </w:r>
      <w:r w:rsidRPr="00E3646A">
        <w:rPr>
          <w:rFonts w:ascii="Book Antiqua" w:eastAsia="Calibri" w:hAnsi="Book Antiqua" w:cs="Book Antiqua"/>
          <w:sz w:val="20"/>
          <w:szCs w:val="20"/>
        </w:rPr>
        <w:tab/>
      </w:r>
      <w:r w:rsidRPr="00E3646A">
        <w:rPr>
          <w:rFonts w:ascii="Book Antiqua" w:eastAsia="Calibri" w:hAnsi="Book Antiqua" w:cs="Book Antiqua"/>
          <w:sz w:val="20"/>
          <w:szCs w:val="20"/>
        </w:rPr>
        <w:tab/>
      </w:r>
      <w:r w:rsidRPr="00E3646A">
        <w:rPr>
          <w:rFonts w:ascii="Book Antiqua" w:eastAsia="Calibri" w:hAnsi="Book Antiqua" w:cs="Book Antiqua"/>
          <w:sz w:val="20"/>
          <w:szCs w:val="20"/>
        </w:rPr>
        <w:tab/>
      </w:r>
      <w:r w:rsidRPr="00E3646A">
        <w:rPr>
          <w:rFonts w:ascii="Book Antiqua" w:eastAsia="Calibri" w:hAnsi="Book Antiqua" w:cs="Book Antiqua"/>
          <w:sz w:val="20"/>
          <w:szCs w:val="20"/>
        </w:rPr>
        <w:tab/>
      </w:r>
      <w:r w:rsidRPr="00E3646A">
        <w:rPr>
          <w:rFonts w:ascii="Book Antiqua" w:eastAsia="Calibri" w:hAnsi="Book Antiqua" w:cs="Book Antiqua"/>
          <w:sz w:val="20"/>
          <w:szCs w:val="20"/>
        </w:rPr>
        <w:tab/>
      </w:r>
      <w:r w:rsidRPr="00E3646A">
        <w:rPr>
          <w:rFonts w:ascii="Book Antiqua" w:eastAsia="Calibri" w:hAnsi="Book Antiqua" w:cs="Book Antiqua"/>
          <w:sz w:val="20"/>
          <w:szCs w:val="20"/>
        </w:rPr>
        <w:tab/>
      </w:r>
      <w:r w:rsidRPr="00E3646A">
        <w:rPr>
          <w:rFonts w:ascii="Book Antiqua" w:eastAsia="Calibri" w:hAnsi="Book Antiqua" w:cs="Book Antiqua"/>
          <w:sz w:val="20"/>
          <w:szCs w:val="20"/>
        </w:rPr>
        <w:tab/>
      </w:r>
      <w:r w:rsidRPr="00E3646A">
        <w:rPr>
          <w:rFonts w:ascii="Book Antiqua" w:eastAsia="Calibri" w:hAnsi="Book Antiqua" w:cs="Book Antiqua"/>
          <w:sz w:val="20"/>
          <w:szCs w:val="20"/>
        </w:rPr>
        <w:tab/>
      </w:r>
      <w:r w:rsidRPr="00E3646A">
        <w:rPr>
          <w:rFonts w:ascii="Book Antiqua" w:eastAsia="Calibri" w:hAnsi="Book Antiqua" w:cs="Book Antiqua"/>
          <w:sz w:val="20"/>
          <w:szCs w:val="20"/>
        </w:rPr>
        <w:tab/>
      </w:r>
      <w:r w:rsidRPr="00E3646A">
        <w:rPr>
          <w:rFonts w:ascii="Book Antiqua" w:eastAsia="Calibri" w:hAnsi="Book Antiqua" w:cs="Book Antiqua"/>
          <w:sz w:val="20"/>
          <w:szCs w:val="20"/>
        </w:rPr>
        <w:tab/>
      </w:r>
      <w:r w:rsidRPr="00E3646A">
        <w:rPr>
          <w:rFonts w:ascii="Book Antiqua" w:eastAsia="Calibri" w:hAnsi="Book Antiqua" w:cs="Book Antiqua"/>
          <w:sz w:val="20"/>
          <w:szCs w:val="20"/>
        </w:rPr>
        <w:tab/>
      </w:r>
      <w:r w:rsidRPr="00E3646A">
        <w:rPr>
          <w:rFonts w:ascii="Book Antiqua" w:eastAsia="Calibri" w:hAnsi="Book Antiqua" w:cs="Book Antiqua"/>
          <w:sz w:val="20"/>
          <w:szCs w:val="20"/>
        </w:rPr>
        <w:tab/>
      </w:r>
      <w:r w:rsidRPr="00E3646A">
        <w:rPr>
          <w:rFonts w:ascii="Book Antiqua" w:eastAsia="Calibri" w:hAnsi="Book Antiqua" w:cs="Book Antiqua"/>
          <w:sz w:val="20"/>
          <w:szCs w:val="20"/>
        </w:rPr>
        <w:tab/>
      </w:r>
    </w:p>
    <w:p w:rsidR="00E3646A" w:rsidRPr="00E3646A" w:rsidRDefault="00E3646A" w:rsidP="00E3646A">
      <w:pPr>
        <w:widowControl w:val="0"/>
        <w:spacing w:line="240" w:lineRule="auto"/>
        <w:jc w:val="right"/>
        <w:rPr>
          <w:rFonts w:ascii="Book Antiqua" w:eastAsia="Calibri" w:hAnsi="Book Antiqua" w:cs="Book Antiqua"/>
          <w:sz w:val="20"/>
          <w:szCs w:val="20"/>
        </w:rPr>
      </w:pPr>
    </w:p>
    <w:p w:rsidR="00E3646A" w:rsidRPr="00E3646A" w:rsidRDefault="00E3646A" w:rsidP="00E3646A">
      <w:pPr>
        <w:widowControl w:val="0"/>
        <w:spacing w:line="240" w:lineRule="auto"/>
        <w:jc w:val="right"/>
        <w:rPr>
          <w:rFonts w:ascii="Book Antiqua" w:eastAsia="Calibri" w:hAnsi="Book Antiqua" w:cs="Book Antiqua"/>
          <w:sz w:val="20"/>
          <w:szCs w:val="20"/>
        </w:rPr>
      </w:pPr>
      <w:r w:rsidRPr="00E3646A">
        <w:rPr>
          <w:rFonts w:ascii="Book Antiqua" w:eastAsia="Calibri" w:hAnsi="Book Antiqua" w:cs="Book Antiqua"/>
          <w:sz w:val="20"/>
          <w:szCs w:val="20"/>
        </w:rPr>
        <w:tab/>
      </w:r>
      <w:r w:rsidRPr="00E3646A">
        <w:rPr>
          <w:rFonts w:ascii="Book Antiqua" w:eastAsia="Calibri" w:hAnsi="Book Antiqua" w:cs="Book Antiqua"/>
          <w:sz w:val="20"/>
          <w:szCs w:val="20"/>
        </w:rPr>
        <w:tab/>
        <w:t>……………………………………………………………………</w:t>
      </w:r>
    </w:p>
    <w:p w:rsidR="00E3646A" w:rsidRPr="00E3646A" w:rsidRDefault="00E3646A" w:rsidP="00E3646A">
      <w:pPr>
        <w:widowControl w:val="0"/>
        <w:spacing w:line="240" w:lineRule="auto"/>
        <w:jc w:val="right"/>
        <w:rPr>
          <w:rFonts w:ascii="Book Antiqua" w:eastAsia="Calibri" w:hAnsi="Book Antiqua" w:cs="Arial"/>
          <w:i/>
          <w:iCs/>
          <w:sz w:val="20"/>
          <w:szCs w:val="20"/>
        </w:rPr>
      </w:pPr>
      <w:r w:rsidRPr="00E3646A">
        <w:rPr>
          <w:rFonts w:ascii="Book Antiqua" w:eastAsia="Calibri" w:hAnsi="Book Antiqua" w:cs="Arial"/>
          <w:kern w:val="1"/>
          <w:sz w:val="20"/>
          <w:szCs w:val="20"/>
        </w:rPr>
        <w:t xml:space="preserve">  (podpis upoważnionych przedstawicieli Wykonawcy)</w:t>
      </w:r>
    </w:p>
    <w:p w:rsidR="00E67DD1" w:rsidRDefault="00E67DD1"/>
    <w:sectPr w:rsidR="00E67DD1" w:rsidSect="00E3646A">
      <w:pgSz w:w="16838" w:h="11906" w:orient="landscape"/>
      <w:pgMar w:top="1247" w:right="1134" w:bottom="1247" w:left="1134" w:header="39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1C31" w:rsidRDefault="00AD1C31">
      <w:pPr>
        <w:spacing w:after="0" w:line="240" w:lineRule="auto"/>
      </w:pPr>
      <w:r>
        <w:separator/>
      </w:r>
    </w:p>
  </w:endnote>
  <w:endnote w:type="continuationSeparator" w:id="0">
    <w:p w:rsidR="00AD1C31" w:rsidRDefault="00AD1C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646A" w:rsidRDefault="00E3646A">
    <w:pPr>
      <w:pStyle w:val="Stopka"/>
      <w:jc w:val="right"/>
    </w:pPr>
  </w:p>
  <w:p w:rsidR="00E3646A" w:rsidRDefault="00E3646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1C31" w:rsidRDefault="00AD1C31">
      <w:pPr>
        <w:spacing w:after="0" w:line="240" w:lineRule="auto"/>
      </w:pPr>
      <w:r>
        <w:separator/>
      </w:r>
    </w:p>
  </w:footnote>
  <w:footnote w:type="continuationSeparator" w:id="0">
    <w:p w:rsidR="00AD1C31" w:rsidRDefault="00AD1C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>
    <w:nsid w:val="07F43E17"/>
    <w:multiLevelType w:val="hybridMultilevel"/>
    <w:tmpl w:val="654C9F24"/>
    <w:lvl w:ilvl="0" w:tplc="B68EF550">
      <w:start w:val="1"/>
      <w:numFmt w:val="decimal"/>
      <w:lvlText w:val="7.%1"/>
      <w:lvlJc w:val="left"/>
      <w:pPr>
        <w:ind w:left="54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260" w:hanging="360"/>
      </w:pPr>
    </w:lvl>
    <w:lvl w:ilvl="2" w:tplc="0415001B">
      <w:start w:val="1"/>
      <w:numFmt w:val="lowerRoman"/>
      <w:lvlText w:val="%3."/>
      <w:lvlJc w:val="right"/>
      <w:pPr>
        <w:ind w:left="1980" w:hanging="180"/>
      </w:pPr>
    </w:lvl>
    <w:lvl w:ilvl="3" w:tplc="0415000F">
      <w:start w:val="1"/>
      <w:numFmt w:val="decimal"/>
      <w:lvlText w:val="%4."/>
      <w:lvlJc w:val="left"/>
      <w:pPr>
        <w:ind w:left="2700" w:hanging="360"/>
      </w:pPr>
    </w:lvl>
    <w:lvl w:ilvl="4" w:tplc="04150019">
      <w:start w:val="1"/>
      <w:numFmt w:val="lowerLetter"/>
      <w:lvlText w:val="%5."/>
      <w:lvlJc w:val="left"/>
      <w:pPr>
        <w:ind w:left="3420" w:hanging="360"/>
      </w:pPr>
    </w:lvl>
    <w:lvl w:ilvl="5" w:tplc="0415001B">
      <w:start w:val="1"/>
      <w:numFmt w:val="lowerRoman"/>
      <w:lvlText w:val="%6."/>
      <w:lvlJc w:val="right"/>
      <w:pPr>
        <w:ind w:left="4140" w:hanging="180"/>
      </w:pPr>
    </w:lvl>
    <w:lvl w:ilvl="6" w:tplc="0415000F">
      <w:start w:val="1"/>
      <w:numFmt w:val="decimal"/>
      <w:lvlText w:val="%7."/>
      <w:lvlJc w:val="left"/>
      <w:pPr>
        <w:ind w:left="4860" w:hanging="360"/>
      </w:pPr>
    </w:lvl>
    <w:lvl w:ilvl="7" w:tplc="04150019">
      <w:start w:val="1"/>
      <w:numFmt w:val="lowerLetter"/>
      <w:lvlText w:val="%8."/>
      <w:lvlJc w:val="left"/>
      <w:pPr>
        <w:ind w:left="5580" w:hanging="360"/>
      </w:pPr>
    </w:lvl>
    <w:lvl w:ilvl="8" w:tplc="0415001B">
      <w:start w:val="1"/>
      <w:numFmt w:val="lowerRoman"/>
      <w:lvlText w:val="%9."/>
      <w:lvlJc w:val="right"/>
      <w:pPr>
        <w:ind w:left="6300" w:hanging="180"/>
      </w:pPr>
    </w:lvl>
  </w:abstractNum>
  <w:abstractNum w:abstractNumId="2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>
    <w:nsid w:val="1EBF41DD"/>
    <w:multiLevelType w:val="hybridMultilevel"/>
    <w:tmpl w:val="9EEC2FE0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C7E06CA"/>
    <w:multiLevelType w:val="multilevel"/>
    <w:tmpl w:val="2DFC7C6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6">
    <w:nsid w:val="2E3601EB"/>
    <w:multiLevelType w:val="hybridMultilevel"/>
    <w:tmpl w:val="957EAFC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26F7AEE"/>
    <w:multiLevelType w:val="hybridMultilevel"/>
    <w:tmpl w:val="B23C5700"/>
    <w:lvl w:ilvl="0" w:tplc="1C822762">
      <w:start w:val="3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>
    <w:nsid w:val="413C54C4"/>
    <w:multiLevelType w:val="multilevel"/>
    <w:tmpl w:val="5EC075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  <w:i w:val="0"/>
        <w:iCs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0">
    <w:nsid w:val="45B025E0"/>
    <w:multiLevelType w:val="hybridMultilevel"/>
    <w:tmpl w:val="A572A148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7361BD8"/>
    <w:multiLevelType w:val="hybridMultilevel"/>
    <w:tmpl w:val="B51ED4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EC84596"/>
    <w:multiLevelType w:val="hybridMultilevel"/>
    <w:tmpl w:val="C9D21152"/>
    <w:lvl w:ilvl="0" w:tplc="14BE0576">
      <w:start w:val="4"/>
      <w:numFmt w:val="decimal"/>
      <w:lvlText w:val="4.%1"/>
      <w:lvlJc w:val="left"/>
      <w:pPr>
        <w:ind w:left="644" w:hanging="360"/>
      </w:pPr>
      <w:rPr>
        <w:rFonts w:hint="default"/>
        <w:b/>
      </w:rPr>
    </w:lvl>
    <w:lvl w:ilvl="1" w:tplc="D6BC78FC">
      <w:start w:val="1"/>
      <w:numFmt w:val="lowerLetter"/>
      <w:lvlText w:val="%2."/>
      <w:lvlJc w:val="left"/>
      <w:pPr>
        <w:ind w:left="1364" w:hanging="360"/>
      </w:pPr>
      <w:rPr>
        <w:b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>
    <w:nsid w:val="6F025E40"/>
    <w:multiLevelType w:val="hybridMultilevel"/>
    <w:tmpl w:val="9EEC2FE0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B7C2176"/>
    <w:multiLevelType w:val="hybridMultilevel"/>
    <w:tmpl w:val="47C49ED2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9"/>
  </w:num>
  <w:num w:numId="2">
    <w:abstractNumId w:val="11"/>
  </w:num>
  <w:num w:numId="3">
    <w:abstractNumId w:val="14"/>
  </w:num>
  <w:num w:numId="4">
    <w:abstractNumId w:val="4"/>
  </w:num>
  <w:num w:numId="5">
    <w:abstractNumId w:val="2"/>
  </w:num>
  <w:num w:numId="6">
    <w:abstractNumId w:val="8"/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</w:num>
  <w:num w:numId="9">
    <w:abstractNumId w:val="5"/>
  </w:num>
  <w:num w:numId="10">
    <w:abstractNumId w:val="12"/>
  </w:num>
  <w:num w:numId="11">
    <w:abstractNumId w:val="10"/>
  </w:num>
  <w:num w:numId="12">
    <w:abstractNumId w:val="1"/>
  </w:num>
  <w:num w:numId="13">
    <w:abstractNumId w:val="13"/>
  </w:num>
  <w:num w:numId="14">
    <w:abstractNumId w:val="3"/>
  </w:num>
  <w:num w:numId="15">
    <w:abstractNumId w:val="0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46A"/>
    <w:rsid w:val="00104E03"/>
    <w:rsid w:val="001F646E"/>
    <w:rsid w:val="00511973"/>
    <w:rsid w:val="00654EF4"/>
    <w:rsid w:val="006C16CC"/>
    <w:rsid w:val="00702086"/>
    <w:rsid w:val="008C6714"/>
    <w:rsid w:val="00937F70"/>
    <w:rsid w:val="00A83FC1"/>
    <w:rsid w:val="00AB538F"/>
    <w:rsid w:val="00AD1C31"/>
    <w:rsid w:val="00BD283C"/>
    <w:rsid w:val="00C0706D"/>
    <w:rsid w:val="00C7511D"/>
    <w:rsid w:val="00E3646A"/>
    <w:rsid w:val="00E67DD1"/>
    <w:rsid w:val="00ED4A13"/>
    <w:rsid w:val="00FF0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numbering" w:customStyle="1" w:styleId="Bezlisty1">
    <w:name w:val="Bez listy1"/>
    <w:next w:val="Bezlisty"/>
    <w:uiPriority w:val="99"/>
    <w:semiHidden/>
    <w:unhideWhenUsed/>
    <w:rsid w:val="00E3646A"/>
  </w:style>
  <w:style w:type="paragraph" w:styleId="Akapitzlist">
    <w:name w:val="List Paragraph"/>
    <w:aliases w:val="normalny tekst"/>
    <w:basedOn w:val="Normalny"/>
    <w:link w:val="AkapitzlistZnak"/>
    <w:uiPriority w:val="99"/>
    <w:qFormat/>
    <w:rsid w:val="00E3646A"/>
    <w:pPr>
      <w:ind w:left="720"/>
    </w:pPr>
    <w:rPr>
      <w:rFonts w:ascii="Calibri" w:eastAsia="Times New Roman" w:hAnsi="Calibri" w:cs="Calibri"/>
      <w:sz w:val="20"/>
      <w:szCs w:val="20"/>
      <w:lang w:eastAsia="pl-PL"/>
    </w:rPr>
  </w:style>
  <w:style w:type="paragraph" w:customStyle="1" w:styleId="Normalny1">
    <w:name w:val="Normalny1"/>
    <w:uiPriority w:val="99"/>
    <w:rsid w:val="00E3646A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styleId="Hipercze">
    <w:name w:val="Hyperlink"/>
    <w:uiPriority w:val="99"/>
    <w:rsid w:val="00E3646A"/>
    <w:rPr>
      <w:color w:val="0000FF"/>
      <w:u w:val="single"/>
    </w:rPr>
  </w:style>
  <w:style w:type="paragraph" w:customStyle="1" w:styleId="Akapitzlist1">
    <w:name w:val="Akapit z listą1"/>
    <w:basedOn w:val="Normalny"/>
    <w:uiPriority w:val="99"/>
    <w:rsid w:val="00E3646A"/>
    <w:pPr>
      <w:ind w:left="720"/>
    </w:pPr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rsid w:val="00E3646A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Calibri"/>
    </w:rPr>
  </w:style>
  <w:style w:type="character" w:customStyle="1" w:styleId="StopkaZnak">
    <w:name w:val="Stopka Znak"/>
    <w:basedOn w:val="Domylnaczcionkaakapitu"/>
    <w:link w:val="Stopka"/>
    <w:uiPriority w:val="99"/>
    <w:rsid w:val="00E3646A"/>
    <w:rPr>
      <w:rFonts w:ascii="Calibri" w:eastAsia="Calibri" w:hAnsi="Calibri" w:cs="Calibri"/>
    </w:rPr>
  </w:style>
  <w:style w:type="character" w:customStyle="1" w:styleId="AkapitzlistZnak">
    <w:name w:val="Akapit z listą Znak"/>
    <w:aliases w:val="normalny tekst Znak"/>
    <w:link w:val="Akapitzlist"/>
    <w:uiPriority w:val="99"/>
    <w:locked/>
    <w:rsid w:val="00E3646A"/>
    <w:rPr>
      <w:rFonts w:ascii="Calibri" w:eastAsia="Times New Roman" w:hAnsi="Calibri" w:cs="Calibri"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rsid w:val="00E3646A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E3646A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podstawowy2">
    <w:name w:val="Body Text 2"/>
    <w:basedOn w:val="Normalny"/>
    <w:link w:val="Tekstpodstawowy2Znak"/>
    <w:uiPriority w:val="99"/>
    <w:semiHidden/>
    <w:rsid w:val="00E3646A"/>
    <w:pPr>
      <w:spacing w:after="120" w:line="480" w:lineRule="auto"/>
    </w:pPr>
    <w:rPr>
      <w:rFonts w:ascii="Calibri" w:eastAsia="Calibri" w:hAnsi="Calibri" w:cs="Calibri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E3646A"/>
    <w:rPr>
      <w:rFonts w:ascii="Calibri" w:eastAsia="Calibri" w:hAnsi="Calibri" w:cs="Calibri"/>
    </w:rPr>
  </w:style>
  <w:style w:type="paragraph" w:styleId="NormalnyWeb">
    <w:name w:val="Normal (Web)"/>
    <w:basedOn w:val="Normalny"/>
    <w:uiPriority w:val="99"/>
    <w:rsid w:val="00E364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wykytekst1">
    <w:name w:val="Zwykły tekst1"/>
    <w:basedOn w:val="Normalny"/>
    <w:rsid w:val="00E3646A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Tekstprzypisudolnego">
    <w:name w:val="footnote text"/>
    <w:basedOn w:val="Normalny"/>
    <w:link w:val="TekstprzypisudolnegoZnak"/>
    <w:uiPriority w:val="99"/>
    <w:rsid w:val="00E3646A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3646A"/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3646A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3646A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numbering" w:customStyle="1" w:styleId="Bezlisty1">
    <w:name w:val="Bez listy1"/>
    <w:next w:val="Bezlisty"/>
    <w:uiPriority w:val="99"/>
    <w:semiHidden/>
    <w:unhideWhenUsed/>
    <w:rsid w:val="00E3646A"/>
  </w:style>
  <w:style w:type="paragraph" w:styleId="Akapitzlist">
    <w:name w:val="List Paragraph"/>
    <w:aliases w:val="normalny tekst"/>
    <w:basedOn w:val="Normalny"/>
    <w:link w:val="AkapitzlistZnak"/>
    <w:uiPriority w:val="99"/>
    <w:qFormat/>
    <w:rsid w:val="00E3646A"/>
    <w:pPr>
      <w:ind w:left="720"/>
    </w:pPr>
    <w:rPr>
      <w:rFonts w:ascii="Calibri" w:eastAsia="Times New Roman" w:hAnsi="Calibri" w:cs="Calibri"/>
      <w:sz w:val="20"/>
      <w:szCs w:val="20"/>
      <w:lang w:eastAsia="pl-PL"/>
    </w:rPr>
  </w:style>
  <w:style w:type="paragraph" w:customStyle="1" w:styleId="Normalny1">
    <w:name w:val="Normalny1"/>
    <w:uiPriority w:val="99"/>
    <w:rsid w:val="00E3646A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styleId="Hipercze">
    <w:name w:val="Hyperlink"/>
    <w:uiPriority w:val="99"/>
    <w:rsid w:val="00E3646A"/>
    <w:rPr>
      <w:color w:val="0000FF"/>
      <w:u w:val="single"/>
    </w:rPr>
  </w:style>
  <w:style w:type="paragraph" w:customStyle="1" w:styleId="Akapitzlist1">
    <w:name w:val="Akapit z listą1"/>
    <w:basedOn w:val="Normalny"/>
    <w:uiPriority w:val="99"/>
    <w:rsid w:val="00E3646A"/>
    <w:pPr>
      <w:ind w:left="720"/>
    </w:pPr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rsid w:val="00E3646A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Calibri"/>
    </w:rPr>
  </w:style>
  <w:style w:type="character" w:customStyle="1" w:styleId="StopkaZnak">
    <w:name w:val="Stopka Znak"/>
    <w:basedOn w:val="Domylnaczcionkaakapitu"/>
    <w:link w:val="Stopka"/>
    <w:uiPriority w:val="99"/>
    <w:rsid w:val="00E3646A"/>
    <w:rPr>
      <w:rFonts w:ascii="Calibri" w:eastAsia="Calibri" w:hAnsi="Calibri" w:cs="Calibri"/>
    </w:rPr>
  </w:style>
  <w:style w:type="character" w:customStyle="1" w:styleId="AkapitzlistZnak">
    <w:name w:val="Akapit z listą Znak"/>
    <w:aliases w:val="normalny tekst Znak"/>
    <w:link w:val="Akapitzlist"/>
    <w:uiPriority w:val="99"/>
    <w:locked/>
    <w:rsid w:val="00E3646A"/>
    <w:rPr>
      <w:rFonts w:ascii="Calibri" w:eastAsia="Times New Roman" w:hAnsi="Calibri" w:cs="Calibri"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rsid w:val="00E3646A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E3646A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podstawowy2">
    <w:name w:val="Body Text 2"/>
    <w:basedOn w:val="Normalny"/>
    <w:link w:val="Tekstpodstawowy2Znak"/>
    <w:uiPriority w:val="99"/>
    <w:semiHidden/>
    <w:rsid w:val="00E3646A"/>
    <w:pPr>
      <w:spacing w:after="120" w:line="480" w:lineRule="auto"/>
    </w:pPr>
    <w:rPr>
      <w:rFonts w:ascii="Calibri" w:eastAsia="Calibri" w:hAnsi="Calibri" w:cs="Calibri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E3646A"/>
    <w:rPr>
      <w:rFonts w:ascii="Calibri" w:eastAsia="Calibri" w:hAnsi="Calibri" w:cs="Calibri"/>
    </w:rPr>
  </w:style>
  <w:style w:type="paragraph" w:styleId="NormalnyWeb">
    <w:name w:val="Normal (Web)"/>
    <w:basedOn w:val="Normalny"/>
    <w:uiPriority w:val="99"/>
    <w:rsid w:val="00E364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wykytekst1">
    <w:name w:val="Zwykły tekst1"/>
    <w:basedOn w:val="Normalny"/>
    <w:rsid w:val="00E3646A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Tekstprzypisudolnego">
    <w:name w:val="footnote text"/>
    <w:basedOn w:val="Normalny"/>
    <w:link w:val="TekstprzypisudolnegoZnak"/>
    <w:uiPriority w:val="99"/>
    <w:rsid w:val="00E3646A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3646A"/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3646A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3646A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507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darkow@ukw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2813</Words>
  <Characters>16880</Characters>
  <Application>Microsoft Office Word</Application>
  <DocSecurity>0</DocSecurity>
  <Lines>140</Lines>
  <Paragraphs>39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2019-07-26T12:04:00Z</cp:lastPrinted>
  <dcterms:created xsi:type="dcterms:W3CDTF">2019-07-30T10:55:00Z</dcterms:created>
  <dcterms:modified xsi:type="dcterms:W3CDTF">2019-07-30T10:55:00Z</dcterms:modified>
</cp:coreProperties>
</file>