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20581">
        <w:rPr>
          <w:rFonts w:ascii="Book Antiqua" w:eastAsia="Times New Roman" w:hAnsi="Book Antiqua" w:cs="Times New Roman"/>
          <w:sz w:val="20"/>
          <w:szCs w:val="20"/>
          <w:lang w:eastAsia="pl-PL"/>
        </w:rPr>
        <w:t>31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.07.2019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88E51CC" wp14:editId="16E4CA57">
            <wp:extent cx="2484120" cy="1211009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CD4" w:rsidRPr="00C01CD4" w:rsidRDefault="00C01CD4" w:rsidP="00C01CD4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C01CD4" w:rsidRPr="00C01CD4" w:rsidRDefault="00C01CD4" w:rsidP="00C01CD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C01CD4" w:rsidRPr="00C01CD4" w:rsidRDefault="00C01CD4" w:rsidP="00C01CD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C01CD4" w:rsidRPr="00C01CD4" w:rsidRDefault="00C01CD4" w:rsidP="00C01CD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b/>
          <w:sz w:val="20"/>
          <w:szCs w:val="20"/>
        </w:rPr>
        <w:t xml:space="preserve">  </w:t>
      </w:r>
      <w:r w:rsidRPr="00C01CD4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C01CD4">
        <w:rPr>
          <w:rFonts w:ascii="Book Antiqua" w:eastAsia="Calibri" w:hAnsi="Book Antiqua" w:cs="Arial"/>
          <w:sz w:val="20"/>
          <w:szCs w:val="20"/>
        </w:rPr>
        <w:t>„Dostawa materiałów elektrycznych</w:t>
      </w:r>
      <w:r>
        <w:rPr>
          <w:rFonts w:ascii="Book Antiqua" w:eastAsia="Calibri" w:hAnsi="Book Antiqua" w:cs="Arial"/>
          <w:sz w:val="20"/>
          <w:szCs w:val="20"/>
        </w:rPr>
        <w:t xml:space="preserve"> i niskoprądowych</w:t>
      </w:r>
      <w:r w:rsidRPr="00C01CD4">
        <w:rPr>
          <w:rFonts w:ascii="Book Antiqua" w:eastAsia="Calibri" w:hAnsi="Book Antiqua" w:cs="Arial"/>
          <w:sz w:val="20"/>
          <w:szCs w:val="20"/>
        </w:rPr>
        <w:t xml:space="preserve"> na potrzeby UKW” 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C01CD4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C01CD4" w:rsidRDefault="00C01CD4" w:rsidP="00C01CD4">
      <w:pPr>
        <w:jc w:val="both"/>
        <w:rPr>
          <w:rFonts w:ascii="Book Antiqua" w:hAnsi="Book Antiqua"/>
          <w:sz w:val="20"/>
          <w:szCs w:val="20"/>
        </w:rPr>
      </w:pPr>
      <w:r w:rsidRPr="00C01CD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1. </w:t>
      </w:r>
      <w:r w:rsidRPr="00C01CD4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Przedmiotem zamówienia jest dostawa</w:t>
      </w:r>
      <w:r w:rsidRPr="00C01CD4">
        <w:rPr>
          <w:rFonts w:ascii="Book Antiqua" w:hAnsi="Book Antiqua"/>
          <w:sz w:val="20"/>
          <w:szCs w:val="20"/>
        </w:rPr>
        <w:t xml:space="preserve"> materiałów elektrycznych</w:t>
      </w:r>
      <w:r>
        <w:rPr>
          <w:rFonts w:ascii="Book Antiqua" w:hAnsi="Book Antiqua"/>
          <w:sz w:val="20"/>
          <w:szCs w:val="20"/>
        </w:rPr>
        <w:t xml:space="preserve"> i niskoprądowych w celu wyposażenia pomieszczeń biurowych i dydaktycznych w budynku UKW przy Placu </w:t>
      </w:r>
      <w:proofErr w:type="spellStart"/>
      <w:r>
        <w:rPr>
          <w:rFonts w:ascii="Book Antiqua" w:hAnsi="Book Antiqua"/>
          <w:sz w:val="20"/>
          <w:szCs w:val="20"/>
        </w:rPr>
        <w:t>Wayssenhoffa</w:t>
      </w:r>
      <w:proofErr w:type="spellEnd"/>
      <w:r>
        <w:rPr>
          <w:rFonts w:ascii="Book Antiqua" w:hAnsi="Book Antiqua"/>
          <w:sz w:val="20"/>
          <w:szCs w:val="20"/>
        </w:rPr>
        <w:t xml:space="preserve"> 11 w Bydgoszczy</w:t>
      </w:r>
      <w:r w:rsidRPr="00C01CD4">
        <w:rPr>
          <w:rFonts w:ascii="Book Antiqua" w:hAnsi="Book Antiqua"/>
          <w:sz w:val="20"/>
          <w:szCs w:val="20"/>
        </w:rPr>
        <w:t xml:space="preserve">. </w:t>
      </w:r>
    </w:p>
    <w:p w:rsidR="0023715B" w:rsidRPr="00C01CD4" w:rsidRDefault="0023715B" w:rsidP="00C01CD4">
      <w:pPr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Zamawiający wymaga zaoferowania minimum 12 </w:t>
      </w:r>
      <w:r w:rsidRPr="0023715B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miesięcznej  gwarancji  jakości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na całość przedmiotu zamówienia.</w:t>
      </w:r>
    </w:p>
    <w:p w:rsidR="00C01CD4" w:rsidRPr="00C01CD4" w:rsidRDefault="00C01CD4" w:rsidP="00C01CD4">
      <w:pPr>
        <w:rPr>
          <w:rFonts w:ascii="Book Antiqua" w:hAnsi="Book Antiqua"/>
          <w:color w:val="000000"/>
          <w:spacing w:val="-5"/>
          <w:u w:val="single"/>
          <w:shd w:val="clear" w:color="auto" w:fill="FFFFFF"/>
        </w:rPr>
      </w:pPr>
      <w:r w:rsidRPr="00C01CD4">
        <w:rPr>
          <w:rFonts w:ascii="Book Antiqua" w:hAnsi="Book Antiqua"/>
          <w:color w:val="000000"/>
          <w:spacing w:val="-5"/>
          <w:u w:val="single"/>
          <w:shd w:val="clear" w:color="auto" w:fill="FFFFFF"/>
        </w:rPr>
        <w:t xml:space="preserve">Szczegółowy opis przedmiotu zamówienia zawiera załącznik nr 2 do zapytania ofertowego – formularz cenowy. </w:t>
      </w: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hd w:val="clear" w:color="auto" w:fill="FFFFFF"/>
        </w:rPr>
      </w:pPr>
      <w:r w:rsidRPr="00C01CD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Zdjęcia dołączone do opisu mają charakter poglądowy.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4"/>
          <w:szCs w:val="24"/>
          <w:u w:val="single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8F0069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 od dnia podpisania umowy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Opis sposobu obliczania ceny: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postępowania;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6.2. Oferty zostaną ocenione przez Zamawiającego w oparciu o następujące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kryteria i ich znaczenie:</w:t>
      </w:r>
    </w:p>
    <w:p w:rsidR="00C01CD4" w:rsidRPr="00C01CD4" w:rsidRDefault="00C01CD4" w:rsidP="00C01CD4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C01CD4" w:rsidRPr="00C01CD4" w:rsidRDefault="00C01CD4" w:rsidP="00C01CD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    punkty za cenę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01CD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01CD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C01CD4" w:rsidRPr="00C01CD4" w:rsidRDefault="00C01CD4" w:rsidP="00C01CD4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</w:p>
    <w:p w:rsidR="00C01CD4" w:rsidRPr="00C01CD4" w:rsidRDefault="00C01CD4" w:rsidP="00C01CD4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C01CD4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C01CD4" w:rsidRPr="00C01CD4" w:rsidRDefault="00C01CD4" w:rsidP="00C01CD4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proofErr w:type="spellStart"/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Td</w:t>
      </w:r>
      <w:proofErr w:type="spellEnd"/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>= -------------------------------------------------------------- x 100 pkt x 20%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C01CD4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„termin dostawy”: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EE0A5E" w:rsidRPr="00EE0A5E" w:rsidTr="001A7EC6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4-7 dni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8-10 dni roboczych</w:t>
            </w:r>
          </w:p>
        </w:tc>
      </w:tr>
      <w:tr w:rsidR="00EE0A5E" w:rsidRPr="00EE0A5E" w:rsidTr="001A7EC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A5E" w:rsidRPr="00EE0A5E" w:rsidRDefault="00EE0A5E" w:rsidP="00EE0A5E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EE0A5E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bookmarkStart w:id="0" w:name="_GoBack"/>
      <w:bookmarkEnd w:id="0"/>
    </w:p>
    <w:p w:rsidR="00C01CD4" w:rsidRPr="00C01CD4" w:rsidRDefault="00C01CD4" w:rsidP="00C01CD4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b/>
          <w:sz w:val="20"/>
          <w:szCs w:val="20"/>
        </w:rPr>
      </w:pPr>
      <w:r w:rsidRPr="00C01CD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Minimalny termin dostawy to </w:t>
      </w:r>
      <w:r w:rsidR="008F0069"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robocze, a maksymalny termin dostawy to </w:t>
      </w:r>
      <w:r w:rsidR="008F0069">
        <w:rPr>
          <w:rFonts w:ascii="Book Antiqua" w:eastAsia="Times New Roman" w:hAnsi="Book Antiqua" w:cs="Arial"/>
          <w:sz w:val="20"/>
          <w:szCs w:val="20"/>
          <w:lang w:eastAsia="pl-PL"/>
        </w:rPr>
        <w:t>10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roboczych liczony od dnia zawarcia umowy do dostarczenia towaru przez Wykonawcę do miejsca wskazanego przez Zamawiającego. Wykonawca, który złoży ofertę z najkrótszym terminem dostawy otrzyma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w tym kryterium 20 pkt.</w:t>
      </w:r>
    </w:p>
    <w:p w:rsidR="00C01CD4" w:rsidRPr="00C01CD4" w:rsidRDefault="00C01CD4" w:rsidP="00C01CD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01CD4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01CD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01CD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01CD4" w:rsidRPr="00C01CD4" w:rsidRDefault="00C01CD4" w:rsidP="00C01CD4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C01CD4" w:rsidRPr="00C01CD4" w:rsidRDefault="00C01CD4" w:rsidP="00C01CD4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C01CD4" w:rsidRPr="00C01CD4" w:rsidRDefault="00C01CD4" w:rsidP="00C01CD4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w nieprzekraczalnym terminie: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01CD4" w:rsidRPr="00C01CD4" w:rsidTr="008F006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8F0069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F006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07.08</w:t>
            </w:r>
            <w:r w:rsidR="00C01CD4" w:rsidRPr="008F006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 xml:space="preserve">              12:00</w:t>
            </w:r>
          </w:p>
        </w:tc>
      </w:tr>
    </w:tbl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01CD4" w:rsidRPr="00C01CD4" w:rsidRDefault="00C01CD4" w:rsidP="00C01CD4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i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„Dostawa </w:t>
      </w:r>
      <w:r w:rsidR="0024323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materiałów elektrycznych i niskoprądowych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na potrzeby UKW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C01CD4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UKW/DZP-282-ZO-</w:t>
      </w:r>
      <w:r w:rsidR="0024323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, nie </w:t>
      </w:r>
      <w:r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otwierać przed </w:t>
      </w:r>
      <w:r w:rsidR="008F0069"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07.08</w:t>
      </w:r>
      <w:r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.2018 r. godz. 12:00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a) kompetencji lub uprawnień do prowadzenia określonej działalności zawodowej, o ile wynika to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  <w:t>z odrębnych przepisów;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10. Oświadczenia i dokumenty wymagane dla potwierdzenia spełniania przez wykonawców warunków udziału w postępowaniu: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C01C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C01CD4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C01CD4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24323C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</w:t>
      </w:r>
      <w:r w:rsidR="0024323C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4) W przypadku zaoferowania przedmiotu zamówienia równoważnego, Wykonawca zobowiązany jest załączyć do oferty foldery, karty charakterystyki, specyfikacje techniczne  lub inne dokumenty zawierające dane techniczne oferowanego przedmiotu zamówienia.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C01CD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rachunku/faktury.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01CD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posiada Pani/Pan: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C01CD4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C01CD4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C01CD4">
        <w:rPr>
          <w:rFonts w:ascii="Book Antiqua" w:eastAsia="Calibri" w:hAnsi="Book Antiqua" w:cs="Arial"/>
          <w:sz w:val="20"/>
          <w:szCs w:val="20"/>
        </w:rPr>
        <w:t>.</w:t>
      </w: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C01CD4">
        <w:rPr>
          <w:rFonts w:ascii="Book Antiqua" w:eastAsia="Calibri" w:hAnsi="Book Antiqua" w:cs="Arial"/>
          <w:b/>
          <w:sz w:val="18"/>
          <w:szCs w:val="18"/>
          <w:vertAlign w:val="superscript"/>
        </w:rPr>
        <w:t xml:space="preserve">1  </w:t>
      </w:r>
      <w:r w:rsidRPr="00C01CD4">
        <w:rPr>
          <w:rFonts w:ascii="Book Antiqua" w:eastAsia="Calibri" w:hAnsi="Book Antiqua" w:cs="Arial"/>
          <w:b/>
          <w:sz w:val="18"/>
          <w:szCs w:val="18"/>
        </w:rPr>
        <w:t>Wyjaśnienie:</w:t>
      </w:r>
      <w:r w:rsidRPr="00C01CD4">
        <w:rPr>
          <w:rFonts w:ascii="Book Antiqua" w:eastAsia="Calibri" w:hAnsi="Book Antiqua" w:cs="Arial"/>
          <w:sz w:val="18"/>
          <w:szCs w:val="18"/>
        </w:rPr>
        <w:t xml:space="preserve"> skorzystanie z prawa do sprostowania nie może skutkować zmianą wyniku postępowania</w:t>
      </w:r>
      <w:r w:rsidRPr="00C01CD4">
        <w:rPr>
          <w:rFonts w:ascii="Book Antiqua" w:eastAsia="Calibri" w:hAnsi="Book Antiqua" w:cs="Arial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C01CD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C01CD4">
        <w:rPr>
          <w:rFonts w:ascii="Book Antiqua" w:eastAsia="Calibri" w:hAnsi="Book Antiqua" w:cs="Arial"/>
          <w:sz w:val="18"/>
          <w:szCs w:val="18"/>
        </w:rPr>
        <w:t xml:space="preserve"> oraz nie może naruszać integralności protokołu oraz jego załączników.</w:t>
      </w: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C01CD4">
        <w:rPr>
          <w:rFonts w:ascii="Book Antiqua" w:eastAsia="Calibri" w:hAnsi="Book Antiqua" w:cs="Arial"/>
          <w:b/>
          <w:sz w:val="18"/>
          <w:szCs w:val="18"/>
          <w:vertAlign w:val="superscript"/>
        </w:rPr>
        <w:t xml:space="preserve">2 </w:t>
      </w:r>
      <w:r w:rsidRPr="00C01CD4">
        <w:rPr>
          <w:rFonts w:ascii="Book Antiqua" w:eastAsia="Calibri" w:hAnsi="Book Antiqua" w:cs="Arial"/>
          <w:b/>
          <w:sz w:val="18"/>
          <w:szCs w:val="18"/>
        </w:rPr>
        <w:t>Wyjaśnienie:</w:t>
      </w:r>
      <w:r w:rsidRPr="00C01CD4">
        <w:rPr>
          <w:rFonts w:ascii="Book Antiqua" w:eastAsia="Calibri" w:hAnsi="Book Antiqua" w:cs="Arial"/>
          <w:sz w:val="18"/>
          <w:szCs w:val="18"/>
        </w:rPr>
        <w:t xml:space="preserve"> prawo do ograniczenia przetwarzania nie ma zastosowania w odniesieniu do przechowywania, </w:t>
      </w:r>
      <w:r w:rsidR="008F0069">
        <w:rPr>
          <w:rFonts w:ascii="Book Antiqua" w:eastAsia="Calibri" w:hAnsi="Book Antiqua" w:cs="Arial"/>
          <w:sz w:val="18"/>
          <w:szCs w:val="18"/>
        </w:rPr>
        <w:br/>
      </w:r>
      <w:r w:rsidRPr="00C01CD4">
        <w:rPr>
          <w:rFonts w:ascii="Book Antiqua" w:eastAsia="Calibri" w:hAnsi="Book Antiqua" w:cs="Arial"/>
          <w:sz w:val="18"/>
          <w:szCs w:val="18"/>
        </w:rPr>
        <w:t>w celu zapewnienia korzystania ze środków ochrony prawnej lub w celu ochrony praw innej osoby fizycznej lub prawnej, lub z uwagi na ważne względy interesu publicznego Unii Europejskiej lub państwa członkowskiego.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15.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C01CD4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C01CD4" w:rsidRPr="008F0069" w:rsidRDefault="00C01CD4" w:rsidP="008F0069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="008F0069"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Krzysztof Szymkowiak</w:t>
      </w:r>
      <w:r w:rsid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8F0069">
        <w:rPr>
          <w:rFonts w:ascii="Book Antiqua" w:eastAsia="Times New Roman" w:hAnsi="Book Antiqua" w:cs="Tahoma"/>
          <w:sz w:val="20"/>
          <w:szCs w:val="20"/>
          <w:lang w:eastAsia="pl-PL"/>
        </w:rPr>
        <w:t>tel. (052) 34-19-</w:t>
      </w:r>
      <w:r w:rsidR="0024323C" w:rsidRPr="008F0069">
        <w:rPr>
          <w:rFonts w:ascii="Book Antiqua" w:eastAsia="Times New Roman" w:hAnsi="Book Antiqua" w:cs="Tahoma"/>
          <w:sz w:val="20"/>
          <w:szCs w:val="20"/>
          <w:lang w:eastAsia="pl-PL"/>
        </w:rPr>
        <w:t>141</w:t>
      </w:r>
      <w:r w:rsidRPr="008F0069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, </w:t>
      </w:r>
      <w:r w:rsidRPr="008F00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7" w:history="1">
        <w:r w:rsidR="008F0069" w:rsidRPr="00D943A6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krzysztof.szymkowiak@ukw.edu.pl</w:t>
        </w:r>
      </w:hyperlink>
      <w:r w:rsidR="008F00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C01CD4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C01CD4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zampub@ukw.edu.pl</w:t>
        </w:r>
      </w:hyperlink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C01CD4" w:rsidRPr="00C01CD4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</w:t>
      </w:r>
    </w:p>
    <w:p w:rsidR="00C01CD4" w:rsidRPr="00C01CD4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9F00A2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9F00A2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0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Kanclerz UKW                                                                                                      </w:t>
      </w:r>
    </w:p>
    <w:p w:rsidR="00C01CD4" w:rsidRPr="009F00A2" w:rsidRDefault="00C01CD4" w:rsidP="00C01CD4">
      <w:pPr>
        <w:spacing w:after="0"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0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Renata Malak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Załącznik nr 1                                                                                                                                             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UKW-DZP-282-ZO-</w:t>
      </w:r>
      <w:r w:rsidR="0024323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9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Dostawa </w:t>
      </w:r>
      <w:r w:rsidR="0024323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materiałów elektrycznych i niskoprądowych na potrzeby UKW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UKW-DZP-282-ZO-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8F0069"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10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24323C" w:rsidRPr="00C01CD4" w:rsidRDefault="0024323C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że w cenie oferty zostały uwzględnione wszystkie koszty związane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  <w:t>z   wykonaniem przedmiotu zamówienia.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UKW-DZP-282-ZO-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5. Oświadczam/my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że zapoznaliśmy się z Zapytaniem Ofertowym oraz wyjaśnieniami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01CD4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6. Oświadczam/my, </w:t>
      </w:r>
      <w:r w:rsidRPr="00C01CD4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że  </w:t>
      </w:r>
      <w:r w:rsidR="0007713C">
        <w:rPr>
          <w:rFonts w:ascii="Book Antiqua" w:eastAsia="Calibri" w:hAnsi="Book Antiqua" w:cs="Times New Roman"/>
          <w:sz w:val="20"/>
          <w:szCs w:val="20"/>
          <w:lang w:eastAsia="ar-SA"/>
        </w:rPr>
        <w:t>akceptujemy projekt umowy.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8.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9. Oświadczam/my,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że wypełniłem obowiązki informacyjne przewidziane w art. 13 lub art. 14 RODO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vertAlign w:val="superscript"/>
          <w:lang w:eastAsia="pl-PL"/>
        </w:rPr>
        <w:t>1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wobec osób fizycznych, od których dane osobowe bezpośrednio lub pośrednio pozyskałem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  <w:t>w celu ubiegania się o udzielenie zamówienia publicznego w niniejszym postępowaniu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10. Załącznikami do oferty są: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C01CD4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="008F0069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C01CD4" w:rsidRPr="00C01CD4" w:rsidRDefault="00C01CD4" w:rsidP="00C01CD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C01CD4" w:rsidRPr="00C01CD4" w:rsidRDefault="00C01CD4" w:rsidP="00C01CD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  <w:sectPr w:rsidR="00C01CD4" w:rsidRPr="00C01CD4">
          <w:pgSz w:w="11906" w:h="16838"/>
          <w:pgMar w:top="1417" w:right="1417" w:bottom="1417" w:left="1417" w:header="708" w:footer="708" w:gutter="0"/>
          <w:cols w:space="708"/>
        </w:sectPr>
      </w:pPr>
      <w:r w:rsidRPr="00C01CD4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przypadku, gdy wykonawca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C01CD4" w:rsidRDefault="00C01CD4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7713C" w:rsidRPr="00C01CD4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tbl>
      <w:tblPr>
        <w:tblW w:w="14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4793"/>
        <w:gridCol w:w="1134"/>
        <w:gridCol w:w="967"/>
        <w:gridCol w:w="608"/>
        <w:gridCol w:w="643"/>
        <w:gridCol w:w="1155"/>
        <w:gridCol w:w="993"/>
        <w:gridCol w:w="1276"/>
        <w:gridCol w:w="934"/>
        <w:gridCol w:w="1117"/>
      </w:tblGrid>
      <w:tr w:rsidR="0022326B" w:rsidRPr="0007713C" w:rsidTr="0022326B">
        <w:trPr>
          <w:trHeight w:val="1080"/>
        </w:trPr>
        <w:tc>
          <w:tcPr>
            <w:tcW w:w="4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L.p.</w:t>
            </w:r>
          </w:p>
        </w:tc>
        <w:tc>
          <w:tcPr>
            <w:tcW w:w="47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Przedmiot zamówienia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Producent</w:t>
            </w:r>
          </w:p>
        </w:tc>
        <w:tc>
          <w:tcPr>
            <w:tcW w:w="9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Typ, model</w:t>
            </w:r>
          </w:p>
        </w:tc>
        <w:tc>
          <w:tcPr>
            <w:tcW w:w="6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J. m.</w:t>
            </w:r>
          </w:p>
        </w:tc>
        <w:tc>
          <w:tcPr>
            <w:tcW w:w="6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Ilość</w:t>
            </w:r>
          </w:p>
        </w:tc>
        <w:tc>
          <w:tcPr>
            <w:tcW w:w="115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000000" w:fill="F2F2F2"/>
            <w:vAlign w:val="center"/>
          </w:tcPr>
          <w:p w:rsidR="0022326B" w:rsidRPr="0007713C" w:rsidRDefault="0022326B" w:rsidP="0022326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3B65F2">
              <w:rPr>
                <w:rFonts w:ascii="Book Antiqua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22326B" w:rsidRPr="0007713C" w:rsidRDefault="0022326B" w:rsidP="0022326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3B65F2">
              <w:rPr>
                <w:rFonts w:ascii="Book Antiqua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22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Podatek VAT</w:t>
            </w:r>
          </w:p>
        </w:tc>
        <w:tc>
          <w:tcPr>
            <w:tcW w:w="111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Wartość brutto</w:t>
            </w:r>
          </w:p>
        </w:tc>
      </w:tr>
      <w:tr w:rsidR="0022326B" w:rsidRPr="0007713C" w:rsidTr="0022326B">
        <w:trPr>
          <w:trHeight w:val="285"/>
        </w:trPr>
        <w:tc>
          <w:tcPr>
            <w:tcW w:w="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47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9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6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6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15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Stawka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Wartość</w:t>
            </w:r>
          </w:p>
        </w:tc>
        <w:tc>
          <w:tcPr>
            <w:tcW w:w="111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moduł gniazda komputerowego: RJ45 kat.5e + telefoniczne RJ11 +  wkład gniazda komputerowego RJ45 kat. 5e UTP  + wkład gniazda komputerowego RJ11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519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2232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gniazdo elektryczne n/t  GN 2P+Z  IP20  16A/2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przewód </w:t>
            </w: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YDYp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 x 2,5 mm2 750V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85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oprawa oświetleniowa  n/t źródła świetlówkowe 2xT5 IP 20 EVG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 długości ok. 1200mm w komplecie ze  świetlówkami o mocy 35W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 barwie  840K.                                                                                                              Obudowa z blachy stalowej malowanej elektrostatycznie na kolor biały. Rastry paraboliczne z aluminium anodyzowanego. Zasilanie: 230 V</w:t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przewód </w:t>
            </w: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YDYp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 x 1,5 mm2  750V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7713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przewód telefoniczny YTKSY 3x2x0,5mm opak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7713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przewód teleinformatyczny UTP 4x2x0,5 kat. 5e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54759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915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przeźroczysta-biała,   2-torowa   2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przeźroczysta-pomarańczowa,   3-torowa   3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przeźroczysta-czerwona,   4-torowa   4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przeźroczysta-żółta,   5-torowa   5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6mm/40mm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8mm/40mm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6mm/80mm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8mm/80mm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6mm/60mm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8mm/40mm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6mm/80mm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8mm/80mm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kanał  elektroinstalacyjny PCV 90x60mm 2m biały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kanał  elektroinstalacyjny PCV 40x25mm 2m biały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</w:tbl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C01CD4" w:rsidRPr="00C01CD4" w:rsidRDefault="00C01CD4" w:rsidP="00C01CD4">
      <w:pPr>
        <w:spacing w:after="0" w:line="240" w:lineRule="auto"/>
        <w:ind w:left="8496"/>
        <w:jc w:val="center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C01CD4">
        <w:rPr>
          <w:rFonts w:ascii="Book Antiqua" w:eastAsia="Times New Roman" w:hAnsi="Book Antiqua" w:cs="Arial"/>
          <w:color w:val="000000"/>
          <w:sz w:val="20"/>
          <w:lang w:eastAsia="pl-PL"/>
        </w:rPr>
        <w:t>podpis Wykonawcy lub upoważnionego przedstawiciela)</w:t>
      </w: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0069" w:rsidRDefault="008F0069" w:rsidP="0022326B">
      <w:pPr>
        <w:rPr>
          <w:rFonts w:ascii="Book Antiqua" w:hAnsi="Book Antiqua" w:cs="Century Gothic"/>
          <w:b/>
          <w:bCs/>
          <w:sz w:val="20"/>
          <w:szCs w:val="20"/>
        </w:rPr>
      </w:pPr>
    </w:p>
    <w:p w:rsidR="00DB5657" w:rsidRPr="00DB5657" w:rsidRDefault="00DB5657" w:rsidP="00DB5657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2326B" w:rsidRDefault="0022326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sectPr w:rsidR="0022326B" w:rsidSect="0022326B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3715B" w:rsidRPr="008F0069" w:rsidRDefault="0023715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Z</w:t>
      </w:r>
      <w:r w:rsidRPr="008F0069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ałącznik nr 3</w:t>
      </w:r>
    </w:p>
    <w:p w:rsidR="0023715B" w:rsidRDefault="0023715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Umowa nr UKW/DZP-28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2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ZO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94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 /2019</w:t>
      </w: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zawarta w dniu ………….. roku pomiędzy: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</w:t>
      </w: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 xml:space="preserve"> Uniwersytetem Kazimierza Wielkiego w Bydgoszczy</w:t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adres: 85 – 064 Bydgoszcz, </w:t>
      </w:r>
      <w:r w:rsidR="00CC6482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NIP 5542647568, REGON 340057695, zwanym dalej „Zamawiającym”, reprezentowanym przez:</w:t>
      </w:r>
    </w:p>
    <w:p w:rsidR="0023715B" w:rsidRPr="00DB5657" w:rsidRDefault="0023715B" w:rsidP="0023715B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mgr Renatę Malak – Kanclerza UKW</w:t>
      </w:r>
    </w:p>
    <w:p w:rsidR="0023715B" w:rsidRPr="00DB5657" w:rsidRDefault="0023715B" w:rsidP="0023715B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przy kontrasygnacie mgr Renaty Stefaniak – Kwestora</w:t>
      </w: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a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2. </w:t>
      </w: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23715B" w:rsidRPr="00DB5657" w:rsidRDefault="0023715B" w:rsidP="0023715B">
      <w:pPr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jc w:val="both"/>
        <w:rPr>
          <w:rFonts w:ascii="Book Antiqua" w:hAnsi="Book Antiqua" w:cs="Book Antiqua"/>
          <w:sz w:val="20"/>
          <w:szCs w:val="20"/>
        </w:rPr>
      </w:pPr>
      <w:r w:rsidRPr="00DB5657">
        <w:rPr>
          <w:rFonts w:ascii="Book Antiqua" w:hAnsi="Book Antiqua" w:cs="Book Antiqua"/>
          <w:sz w:val="20"/>
          <w:szCs w:val="20"/>
        </w:rPr>
        <w:t xml:space="preserve">Niniejsza umowa jest następstwem wyboru przez Zamawiającego oferty Wykonawcy </w:t>
      </w:r>
      <w:r w:rsidRPr="00DB5657">
        <w:rPr>
          <w:rFonts w:ascii="Book Antiqua" w:hAnsi="Book Antiqua" w:cs="Book Antiqua"/>
          <w:sz w:val="20"/>
          <w:szCs w:val="20"/>
        </w:rPr>
        <w:br/>
        <w:t>w postępowaniu prowadzonym w trybie zapytania ofertowego, zgodnie z Regulaminem udzielania zamówień publicznych poniżej 30.000 euro, na: „</w:t>
      </w:r>
      <w:r w:rsidRPr="008F0069">
        <w:rPr>
          <w:rFonts w:ascii="Book Antiqua" w:hAnsi="Book Antiqua" w:cs="Century Gothic"/>
          <w:sz w:val="20"/>
          <w:szCs w:val="20"/>
        </w:rPr>
        <w:t xml:space="preserve">Dostawa materiałów elektrycznych </w:t>
      </w:r>
      <w:r>
        <w:rPr>
          <w:rFonts w:ascii="Book Antiqua" w:hAnsi="Book Antiqua" w:cs="Century Gothic"/>
          <w:sz w:val="20"/>
          <w:szCs w:val="20"/>
        </w:rPr>
        <w:br/>
      </w:r>
      <w:r w:rsidRPr="008F0069">
        <w:rPr>
          <w:rFonts w:ascii="Book Antiqua" w:hAnsi="Book Antiqua" w:cs="Century Gothic"/>
          <w:sz w:val="20"/>
          <w:szCs w:val="20"/>
        </w:rPr>
        <w:t>i niskoprądowych na potrzeby UKW</w:t>
      </w:r>
      <w:r w:rsidRPr="00DB5657">
        <w:rPr>
          <w:rFonts w:ascii="Book Antiqua" w:hAnsi="Book Antiqua" w:cs="Century Gothic"/>
          <w:iCs/>
          <w:sz w:val="20"/>
          <w:szCs w:val="20"/>
        </w:rPr>
        <w:t>”</w:t>
      </w:r>
      <w:r w:rsidRPr="00DB5657">
        <w:rPr>
          <w:rFonts w:ascii="Book Antiqua" w:hAnsi="Book Antiqua" w:cs="Book Antiqua"/>
          <w:sz w:val="20"/>
          <w:szCs w:val="20"/>
        </w:rPr>
        <w:t xml:space="preserve"> nr UKW/DZP-282-ZO-</w:t>
      </w:r>
      <w:r>
        <w:rPr>
          <w:rFonts w:ascii="Book Antiqua" w:hAnsi="Book Antiqua" w:cs="Book Antiqua"/>
          <w:sz w:val="20"/>
          <w:szCs w:val="20"/>
        </w:rPr>
        <w:t>94</w:t>
      </w:r>
      <w:r w:rsidRPr="00DB5657">
        <w:rPr>
          <w:rFonts w:ascii="Book Antiqua" w:hAnsi="Book Antiqua" w:cs="Book Antiqua"/>
          <w:sz w:val="20"/>
          <w:szCs w:val="20"/>
        </w:rPr>
        <w:t>/201</w:t>
      </w:r>
      <w:r>
        <w:rPr>
          <w:rFonts w:ascii="Book Antiqua" w:hAnsi="Book Antiqua" w:cs="Book Antiqua"/>
          <w:sz w:val="20"/>
          <w:szCs w:val="20"/>
        </w:rPr>
        <w:t>9</w:t>
      </w:r>
      <w:r w:rsidRPr="00DB5657">
        <w:rPr>
          <w:rFonts w:ascii="Book Antiqua" w:hAnsi="Book Antiqua" w:cs="Book Antiqua"/>
          <w:sz w:val="20"/>
          <w:szCs w:val="20"/>
        </w:rPr>
        <w:t>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1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Przedmiot umowy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Przedmiotem umowy jest</w:t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 xml:space="preserve"> </w:t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dostawa materiałów elektrycznych i niskoprądowych zgodnie z treścią oferty wykonawcy 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złożoną w postępowaniu pn. </w:t>
      </w:r>
      <w:r w:rsidRPr="00DB5657">
        <w:rPr>
          <w:rFonts w:ascii="Book Antiqua" w:eastAsia="Times New Roman" w:hAnsi="Book Antiqua" w:cs="Century Gothic"/>
          <w:b/>
          <w:i/>
          <w:sz w:val="20"/>
          <w:szCs w:val="20"/>
          <w:lang w:eastAsia="ar-SA"/>
        </w:rPr>
        <w:t>„</w:t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 xml:space="preserve">Dostawa materiałów elektrycznych </w:t>
      </w:r>
      <w:r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>i niskoprądowych na potrzeby UKW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”, nr sprawy UKW/DZP-282-ZO-94/2019 oraz opisem przedmiotu zamówienia zawartym w formularzu cenowym (załącznik nr 2 do zapytania ofertowego) stanowiącymi integralną część niniejszej umowy.</w:t>
      </w:r>
    </w:p>
    <w:p w:rsidR="0023715B" w:rsidRPr="00DB5657" w:rsidRDefault="0023715B" w:rsidP="0023715B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zobowiązuje się, 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>e rzeczy – elementy składające się na przedmiot umowy okre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opisu przedmiotu zamówienia</w:t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>,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będą: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spełniać wszystkie wymagane parametry techniczne i u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DB5657">
        <w:rPr>
          <w:rFonts w:ascii="Book Antiqua" w:hAnsi="Book Antiqua" w:cs="Book Antiqua"/>
          <w:sz w:val="20"/>
          <w:szCs w:val="20"/>
          <w:lang w:eastAsia="ar-SA"/>
        </w:rPr>
        <w:t>ytkowe;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 xml:space="preserve">posiadać wszystkie ważne certyfikaty, atesty, oraz zawierać oznaczenia i inne dokumenty wymagane prawem powszechnie obowiązującym, w szczególności 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oznakowanie zgodno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ci, zgodnie z ustaw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o systemie oceny zgodno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ci z dnia 30 sierpnia 2002 r. (t. j. Dz. U. z 2017, poz. 1226 ze zm.);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fabrycznie nowe, wolne od wad fizycznych i prawnych;</w:t>
      </w:r>
    </w:p>
    <w:p w:rsidR="0023715B" w:rsidRPr="00DB5657" w:rsidRDefault="0023715B" w:rsidP="0023715B">
      <w:pPr>
        <w:numPr>
          <w:ilvl w:val="0"/>
          <w:numId w:val="16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B5657">
        <w:rPr>
          <w:rFonts w:ascii="Book Antiqua" w:eastAsia="Calibri" w:hAnsi="Book Antiqua" w:cs="Book Antiqua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23715B" w:rsidRPr="00DB5657" w:rsidRDefault="0023715B" w:rsidP="0023715B">
      <w:pPr>
        <w:numPr>
          <w:ilvl w:val="0"/>
          <w:numId w:val="16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B5657">
        <w:rPr>
          <w:rFonts w:ascii="Book Antiqua" w:eastAsia="Calibri" w:hAnsi="Book Antiqua" w:cs="Book Antiqua"/>
          <w:sz w:val="20"/>
          <w:szCs w:val="20"/>
          <w:lang w:eastAsia="ar-SA"/>
        </w:rPr>
        <w:t>spełniać wymagania w zakresie bezpieczeństwa i higieny pracy określone w przepisach powszechnie obowiązujących.</w:t>
      </w:r>
    </w:p>
    <w:p w:rsidR="0023715B" w:rsidRPr="00DB5657" w:rsidRDefault="0023715B" w:rsidP="0023715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Wykonawca zobowiązuje się wydać wraz z towarem wszystkie dokumenty, które otrzymał od producenta, w szczególności dokument gwarancyjny lub instrukcję obsługi w języku polskim.</w:t>
      </w:r>
    </w:p>
    <w:p w:rsidR="0023715B" w:rsidRPr="00DB5657" w:rsidRDefault="0023715B" w:rsidP="0023715B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hAnsi="Book Antiqua" w:cs="Century Gothic"/>
          <w:b/>
          <w:bCs/>
          <w:sz w:val="20"/>
          <w:szCs w:val="20"/>
          <w:lang w:eastAsia="ar-SA"/>
        </w:rPr>
        <w:t xml:space="preserve">Termin wykonania przedmiotu umowy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tabs>
          <w:tab w:val="left" w:pos="284"/>
        </w:tabs>
        <w:suppressAutoHyphens/>
        <w:spacing w:after="0" w:line="240" w:lineRule="auto"/>
        <w:rPr>
          <w:rFonts w:ascii="Book Antiqua" w:hAnsi="Book Antiqua" w:cs="TimesNewRomanPSMT"/>
          <w:sz w:val="20"/>
          <w:szCs w:val="20"/>
          <w:lang w:eastAsia="pl-PL"/>
        </w:rPr>
      </w:pPr>
      <w:r w:rsidRPr="0023715B">
        <w:rPr>
          <w:rFonts w:ascii="Book Antiqua" w:hAnsi="Book Antiqua" w:cs="TimesNewRomanPSMT"/>
          <w:sz w:val="20"/>
          <w:szCs w:val="20"/>
          <w:lang w:eastAsia="pl-PL"/>
        </w:rPr>
        <w:t xml:space="preserve">Dostawa przedmiotu umowy nastąpi </w:t>
      </w:r>
      <w:r w:rsidRPr="00DB5657">
        <w:rPr>
          <w:rFonts w:ascii="Book Antiqua" w:hAnsi="Book Antiqua" w:cs="TimesNewRomanPSMT"/>
          <w:sz w:val="20"/>
          <w:szCs w:val="20"/>
          <w:lang w:eastAsia="pl-PL"/>
        </w:rPr>
        <w:t>w terminie do ……………. dni roboczych od dnia zawarcia umowy.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hAnsi="Book Antiqua" w:cs="TimesNewRomanPSMT"/>
          <w:sz w:val="20"/>
          <w:szCs w:val="20"/>
          <w:lang w:eastAsia="ar-SA"/>
        </w:rPr>
      </w:pP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3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Warunki realizacji dostaw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dostarczy do </w:t>
      </w:r>
      <w:r w:rsidRPr="008F0069">
        <w:rPr>
          <w:rFonts w:ascii="Book Antiqua" w:eastAsia="Times New Roman" w:hAnsi="Book Antiqua" w:cs="TimesNewRomanPSMT"/>
          <w:sz w:val="20"/>
          <w:szCs w:val="20"/>
          <w:lang w:eastAsia="ar-SA"/>
        </w:rPr>
        <w:t>siedziby Zamawiającego przy ul. Chodkiewicza</w:t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30 - zapewniając transport wraz z wniesieniem go do miejsc wskazanych przez Zamawiającego 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godz. 8.00-13.00 od poniedziałku do piątku. 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lub urządzeniu elektronicznym.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Zamawiający po przyjęciu dostawy ma obowiązek zweryfikować w terminie 5 dni od dnia dostawy dostarczony przez Wykonawcę towar pod </w:t>
      </w: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względem ilościowym oraz rodzajowym,  poprzez sprawdzenie czy rzeczy posiadają parametry deklarowane w ofercie Wykonawcy 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>i umowie.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23715B" w:rsidRPr="008F0069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8F0069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Przy zrealizowaniu dostawy Wykonawca odbierze od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Zamawiającego nieodpłatnie zużyte </w:t>
      </w:r>
      <w:r w:rsidRPr="008F0069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>źródła światła do utylizacji.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MT"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………………………………………………..……………………………………………………………….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e-mail………………………..…………………………………..………. tel. ………………………………..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Wykonawcy jest: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e-mail.......................................................... tel. …………………………………………………………..…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Strony ustalają iż w sprawie realizacji niniejszej umowy będą kontaktować się drogą elektroniczną na adresy wskazane w ust. 1 i </w:t>
      </w: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</w:t>
      </w: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ust. 2, chyba, że umowa stanowi inaczej.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MT"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TimesNewRomanPS-BoldMT"/>
          <w:b/>
          <w:bCs/>
          <w:sz w:val="20"/>
          <w:szCs w:val="20"/>
          <w:lang w:eastAsia="pl-PL"/>
        </w:rPr>
        <w:t>§ 5</w:t>
      </w:r>
    </w:p>
    <w:p w:rsidR="0023715B" w:rsidRPr="00DB5657" w:rsidRDefault="0023715B" w:rsidP="0023715B">
      <w:pPr>
        <w:suppressAutoHyphens/>
        <w:spacing w:after="0" w:line="240" w:lineRule="auto"/>
        <w:ind w:left="-180"/>
        <w:jc w:val="center"/>
        <w:rPr>
          <w:rFonts w:ascii="Book Antiqua" w:eastAsia="Times New Roman" w:hAnsi="Book Antiqua" w:cs="Calibri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alibri"/>
          <w:b/>
          <w:sz w:val="20"/>
          <w:szCs w:val="20"/>
          <w:lang w:eastAsia="ar-SA"/>
        </w:rPr>
        <w:t>Wynagrodzenie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hAnsi="Book Antiqua" w:cs="Calibri"/>
          <w:kern w:val="3"/>
          <w:sz w:val="20"/>
          <w:szCs w:val="20"/>
          <w:lang w:eastAsia="pl-PL"/>
        </w:rPr>
        <w:t>Za wykonanie przedmiotu umowy Wykonawca otrzyma wynagrodzenie w wysokości: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alibri"/>
          <w:kern w:val="3"/>
          <w:sz w:val="20"/>
          <w:szCs w:val="20"/>
          <w:lang w:eastAsia="pl-PL"/>
        </w:rPr>
      </w:pP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     netto ……………………… (słownie: ……………………………………………………),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kwota podatku VAT wyniesie …………………. zł. 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Ł</w:t>
      </w:r>
      <w:r w:rsidRPr="00DB5657">
        <w:rPr>
          <w:rFonts w:ascii="Book Antiqua" w:eastAsia="TimesNewRoman" w:hAnsi="Book Antiqua" w:cs="TimesNewRoman"/>
          <w:kern w:val="3"/>
          <w:sz w:val="20"/>
          <w:szCs w:val="20"/>
          <w:lang w:eastAsia="pl-PL"/>
        </w:rPr>
        <w:t>ą</w:t>
      </w: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czne wynagrodzenie </w:t>
      </w:r>
      <w:r w:rsidRPr="00DB5657">
        <w:rPr>
          <w:rFonts w:ascii="Book Antiqua" w:eastAsia="Times New Roman" w:hAnsi="Book Antiqua" w:cs="Calibri"/>
          <w:b/>
          <w:kern w:val="3"/>
          <w:sz w:val="20"/>
          <w:szCs w:val="20"/>
          <w:lang w:eastAsia="pl-PL"/>
        </w:rPr>
        <w:t>brutto ……………………………………. zł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(słownie zł: ………………………………………………………………………. )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  <w:t>§ 6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  <w:t>Warunki płatności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w miejscach wskazanych przez Zamawiającego.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TimesNewRomanPSMT"/>
          <w:sz w:val="20"/>
          <w:szCs w:val="20"/>
        </w:rPr>
        <w:t xml:space="preserve">Zapłata wynagrodzenia, o którym mowa </w:t>
      </w:r>
      <w:r w:rsidRPr="00DB5657">
        <w:rPr>
          <w:rFonts w:ascii="Book Antiqua" w:hAnsi="Book Antiqua" w:cs="Century Gothic"/>
          <w:sz w:val="20"/>
          <w:szCs w:val="20"/>
        </w:rPr>
        <w:t xml:space="preserve">w § 4 </w:t>
      </w:r>
      <w:r w:rsidRPr="00DB5657">
        <w:rPr>
          <w:rFonts w:ascii="Book Antiqua" w:hAnsi="Book Antiqua" w:cs="TimesNewRomanPSMT"/>
          <w:sz w:val="20"/>
          <w:szCs w:val="20"/>
        </w:rPr>
        <w:t>nastąpi przelewem na rachunek bankowy Wykonawcy wskazany w fakturze, w terminie 30 (trzydziestu) dni od daty otrzymania przez Zamawiającego prawidłowo wystawionej faktury</w:t>
      </w:r>
      <w:r w:rsidRPr="00DB5657">
        <w:rPr>
          <w:rFonts w:ascii="Book Antiqua" w:hAnsi="Book Antiqua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DB5657">
        <w:rPr>
          <w:rFonts w:ascii="Book Antiqua" w:hAnsi="Book Antiqua" w:cs="Century Gothic"/>
          <w:sz w:val="20"/>
          <w:szCs w:val="20"/>
        </w:rPr>
        <w:t xml:space="preserve">, 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e dniem zapłaty jest dzie</w:t>
      </w:r>
      <w:r w:rsidRPr="00DB5657">
        <w:rPr>
          <w:rFonts w:ascii="Book Antiqua" w:eastAsia="TimesNewRoman" w:hAnsi="Book Antiqua" w:cs="Century Gothic"/>
          <w:sz w:val="20"/>
          <w:szCs w:val="20"/>
        </w:rPr>
        <w:t>ń obciążenia</w:t>
      </w:r>
      <w:r w:rsidRPr="00DB5657">
        <w:rPr>
          <w:rFonts w:ascii="Book Antiqua" w:hAnsi="Book Antiqua" w:cs="Century Gothic"/>
          <w:sz w:val="20"/>
          <w:szCs w:val="20"/>
        </w:rPr>
        <w:t xml:space="preserve"> rachunku bankowego Zamawiaj</w:t>
      </w:r>
      <w:r w:rsidRPr="00DB5657">
        <w:rPr>
          <w:rFonts w:ascii="Book Antiqua" w:eastAsia="TimesNewRoman" w:hAnsi="Book Antiqua" w:cs="Century Gothic"/>
          <w:sz w:val="20"/>
          <w:szCs w:val="20"/>
        </w:rPr>
        <w:t>ą</w:t>
      </w:r>
      <w:r w:rsidRPr="00DB5657">
        <w:rPr>
          <w:rFonts w:ascii="Book Antiqua" w:hAnsi="Book Antiqua" w:cs="Century Gothic"/>
          <w:sz w:val="20"/>
          <w:szCs w:val="20"/>
        </w:rPr>
        <w:t>cego.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Wykonawca nie mo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e bez uprzedniej zgody Zamawiaj</w:t>
      </w:r>
      <w:r w:rsidRPr="00DB5657">
        <w:rPr>
          <w:rFonts w:ascii="Book Antiqua" w:eastAsia="TimesNewRoman" w:hAnsi="Book Antiqua" w:cs="Century Gothic"/>
          <w:sz w:val="20"/>
          <w:szCs w:val="20"/>
        </w:rPr>
        <w:t>ą</w:t>
      </w:r>
      <w:r w:rsidRPr="00DB5657">
        <w:rPr>
          <w:rFonts w:ascii="Book Antiqua" w:hAnsi="Book Antiqua" w:cs="Century Gothic"/>
          <w:sz w:val="20"/>
          <w:szCs w:val="20"/>
        </w:rPr>
        <w:t>cego wyra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onej na pi</w:t>
      </w:r>
      <w:r w:rsidRPr="00DB5657">
        <w:rPr>
          <w:rFonts w:ascii="Book Antiqua" w:eastAsia="TimesNewRoman" w:hAnsi="Book Antiqua" w:cs="Century Gothic"/>
          <w:sz w:val="20"/>
          <w:szCs w:val="20"/>
        </w:rPr>
        <w:t>ś</w:t>
      </w:r>
      <w:r w:rsidRPr="00DB5657">
        <w:rPr>
          <w:rFonts w:ascii="Book Antiqua" w:hAnsi="Book Antiqua" w:cs="Century Gothic"/>
          <w:sz w:val="20"/>
          <w:szCs w:val="20"/>
        </w:rPr>
        <w:t>mie dokonać cesji wierzytelności z tytułu wynagrodzenia, o którym mowa w § 4.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2 do zapytania ofertowego cen jednostkowych.</w:t>
      </w:r>
    </w:p>
    <w:p w:rsidR="0023715B" w:rsidRPr="00DB5657" w:rsidRDefault="0023715B" w:rsidP="0023715B">
      <w:pPr>
        <w:ind w:left="284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7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23715B" w:rsidRPr="00DB5657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rodzajowym dostarczonego towaru z przedmiotem zamówienia Wykonawca zobowiązuje się do usunięcia stwierdzonych niezgodności na własny koszt i ryzyko w terminie 5 dni od dnia powiadomienia go o tym fakcie. W takim wypadku dostawa towaru nastąpi według zasad określonych w § 3 ust. 2 - 5.</w:t>
      </w:r>
    </w:p>
    <w:p w:rsidR="0023715B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</w:t>
      </w: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br/>
        <w:t>i ryzyko. W takim wypadku dostawa towaru nastąpi według zasad określonych w § 3 ust. 2 - 5.</w:t>
      </w:r>
    </w:p>
    <w:p w:rsidR="0023715B" w:rsidRPr="0023715B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23715B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Wykonawca udziela co najmniej 12 miesięcznej  gwarancji  jakości na pozycje asortymentowe objęte przedmiotem umowy, określone w załączniku nr 2 do zapytania ofertowego.  </w:t>
      </w:r>
    </w:p>
    <w:p w:rsidR="0023715B" w:rsidRPr="00DA5E4D" w:rsidRDefault="0023715B" w:rsidP="0023715B">
      <w:pPr>
        <w:suppressAutoHyphens/>
        <w:spacing w:after="0"/>
        <w:ind w:left="142"/>
        <w:contextualSpacing/>
        <w:jc w:val="both"/>
        <w:rPr>
          <w:rFonts w:ascii="Book Antiqua" w:hAnsi="Book Antiqua" w:cs="Book Antiqua"/>
          <w:color w:val="FF0000"/>
          <w:spacing w:val="-6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Odstąpienie od umowy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ma prawo do odstąpienia od umowy w razie zaistnienia istotnej zmiany okoliczności, powodującej, że wykonanie umowy nie leży w interesie publicznym, czego nie można było przewidzieć w chwili zawarcia umowy w terminie 30 dni od powzięcia wiadomości o tych okolicznościach. W takim przypadku Wykonawca może żądać wyłącznie wynagrodzenia należnego z </w:t>
      </w: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tytułu wykonania części umowy.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jest ponadto uprawniony do odstąpienia od umowy w całości lub w części niewykonanej, jeżeli: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Wykonawca nie przystąpił do wykonania umowy, albo opóźnia się w wykonaniu przedmiotu umowy( zamówionej dostawy towaru), a opóźnienie jest większe niż 4 dni robocze,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stwierdzone w czasie odbioru wady nie kwalifikują się do usunięcia,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Wykonawca narusza przepisy porządkowe obowiązujące u Zamawiającego,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 w:rsidRPr="0023715B">
        <w:rPr>
          <w:rFonts w:ascii="Book Antiqua" w:hAnsi="Book Antiqua" w:cs="TimesNewRomanPS-BoldMT"/>
          <w:bCs/>
          <w:sz w:val="20"/>
          <w:szCs w:val="20"/>
          <w:lang w:eastAsia="ar-SA"/>
        </w:rPr>
        <w:t xml:space="preserve">Wykonawca opóźnia się w wykonaniu zobowiązań 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709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związanych z niezgodności</w:t>
      </w:r>
      <w:r w:rsidRPr="0023715B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ą dostawy z przedmiotem umow</w:t>
      </w: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y a opóźnienie jest większe niż </w:t>
      </w:r>
      <w:r w:rsidR="00CB08D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4 dni robocze.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rPr>
          <w:rFonts w:ascii="Book Antiqua" w:hAnsi="Book Antiqua" w:cs="TimesNewRomanPS-BoldMT"/>
          <w:bCs/>
          <w:sz w:val="20"/>
          <w:szCs w:val="20"/>
          <w:lang w:eastAsia="ar-SA"/>
        </w:rPr>
      </w:pPr>
      <w:r w:rsidRPr="0023715B">
        <w:rPr>
          <w:rFonts w:ascii="Book Antiqua" w:hAnsi="Book Antiqua" w:cs="TimesNewRomanPS-BoldMT"/>
          <w:bCs/>
          <w:sz w:val="20"/>
          <w:szCs w:val="20"/>
          <w:lang w:eastAsia="ar-SA"/>
        </w:rPr>
        <w:t xml:space="preserve">W przypadkach określonych w Kodeksie Cywilnym,  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hAnsi="Book Antiqua" w:cs="Verdana"/>
          <w:sz w:val="20"/>
          <w:szCs w:val="20"/>
          <w:lang w:eastAsia="ar-SA"/>
        </w:rPr>
      </w:pPr>
      <w:r w:rsidRPr="0023715B">
        <w:rPr>
          <w:rFonts w:ascii="Book Antiqua" w:hAnsi="Book Antiqua" w:cs="Verdana"/>
          <w:sz w:val="20"/>
          <w:szCs w:val="20"/>
          <w:lang w:eastAsia="ar-SA"/>
        </w:rPr>
        <w:t xml:space="preserve">Odstąpienie od umowy z przyczyn zależnych od Wykonawcy następuje przez doręczenie Wykonawcy pisemnego oświadczenia Zamawiającego o odstąpieniu od umowy, w terminie  </w:t>
      </w: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30 dni od powzięcia wiadomości o okolicznościach uzasadniających odstąpienie od umowy. 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23715B" w:rsidRPr="00DB5657" w:rsidRDefault="0023715B" w:rsidP="0023715B">
      <w:pPr>
        <w:numPr>
          <w:ilvl w:val="0"/>
          <w:numId w:val="25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1) w wysokości 3%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wynagrodzenia netto, o którym mowa w § 5  za każdy rozpoczęty dzień opóźnienia w dostarczeniu przedmiotu umowy, liczony od dnia następnego przypadającego po dniu, w którym zgodnie z Umową miała nastąpić dostawa do dnia dostawy włącznie;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2) w wysokości  3% wynagrodzenia netto o którym mowa w § 5, za każdy rozpoczęty dzień opóźnienia w wykonaniu obowiązków, o których mowa w </w:t>
      </w:r>
      <w:r w:rsidRPr="0023715B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§ 7 ust. 1 i 2 ,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3) </w:t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 w:rsidR="00CB08D9"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a w szczególności, o których mowa w § 8 ust. 2 karę w </w:t>
      </w:r>
      <w:r w:rsidRPr="0023715B">
        <w:rPr>
          <w:rFonts w:ascii="Book Antiqua" w:eastAsia="Times New Roman" w:hAnsi="Book Antiqua" w:cs="TimesNewRomanPSMT"/>
          <w:sz w:val="20"/>
          <w:szCs w:val="20"/>
          <w:shd w:val="clear" w:color="auto" w:fill="FFFFFF"/>
          <w:lang w:eastAsia="ar-SA"/>
        </w:rPr>
        <w:t>wysokości 10%</w:t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wynagrodzenia netto, określonego w § 5.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Century Gothic"/>
          <w:strike/>
          <w:sz w:val="20"/>
          <w:szCs w:val="20"/>
          <w:lang w:eastAsia="ar-SA"/>
        </w:rPr>
      </w:pP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284" w:hanging="283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2.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Zamawiający zastrzega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3. Wykonawca wyra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mu  wynagrodzenia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10</w:t>
      </w: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23715B" w:rsidRDefault="0023715B" w:rsidP="0023715B">
      <w:pPr>
        <w:suppressAutoHyphens/>
        <w:spacing w:after="0" w:line="240" w:lineRule="auto"/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</w:pPr>
      <w:r w:rsidRPr="00DB5657">
        <w:rPr>
          <w:rFonts w:ascii="Book Antiqua" w:eastAsia="Times New Roman" w:hAnsi="Book Antiqua" w:cs="Courier New"/>
          <w:color w:val="000000"/>
          <w:sz w:val="27"/>
          <w:szCs w:val="27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1. Zamawiający, przewiduje możliwość istotnej zmiany zawartej umowy w stosunku do treści oferty, na podstawie, której dokonano wyboru oferty w następujących okolicznościach: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1) w przypadku zaistnienia innej, niemożliwej do przewidzenia w momencie </w:t>
      </w:r>
      <w:r w:rsidRPr="0023715B">
        <w:rPr>
          <w:rFonts w:ascii="Book Antiqua" w:eastAsia="Times New Roman" w:hAnsi="Book Antiqua" w:cs="Calibri Light"/>
          <w:sz w:val="20"/>
          <w:szCs w:val="20"/>
          <w:shd w:val="clear" w:color="auto" w:fill="FFFFFF"/>
          <w:lang w:eastAsia="ar-SA"/>
        </w:rPr>
        <w:t>zawarcia umowy okoliczności prawnej, ekonomicznej lub technicznej, za którą żadna ze stron nie podnosi odpowiedzialności skutkującej brakiem możliwości należytego wykonania umowy zgodnie z opisem przedmiotu zamówienia, dopuszcza się możliwość zmiany terminu realizacji umowy,</w:t>
      </w:r>
      <w:r w:rsidRPr="0023715B">
        <w:rPr>
          <w:rFonts w:ascii="Book Antiqua" w:eastAsia="Times New Roman" w:hAnsi="Book Antiqua" w:cs="Calibri Light"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Calibri Light"/>
          <w:sz w:val="20"/>
          <w:szCs w:val="20"/>
          <w:shd w:val="clear" w:color="auto" w:fill="FFFFFF"/>
          <w:lang w:eastAsia="ar-SA"/>
        </w:rPr>
        <w:t>2) w przypadku, gdy po jej podpisaniu zajdzie uzasadniona konieczność zmiany ilości poszczególnych rodzajów asortymentu wskazanych w umowie - dopuszcza się taką zmianę pod warunkiem, że:</w:t>
      </w:r>
      <w:r w:rsidRPr="0023715B">
        <w:rPr>
          <w:rFonts w:ascii="Book Antiqua" w:eastAsia="Times New Roman" w:hAnsi="Book Antiqua" w:cs="Calibri Light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a) będzie ona dotyczyć tylko zmiany ilości wskazanych w umowie rodzajów asortymentu         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(ilości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ab/>
        <w:t>jednych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ab/>
        <w:t xml:space="preserve">kosztem ilości 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drugich),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b) zmiana ta nie spowoduje zmiany wynagrodzenia Wykonawcy,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c) zmiana ta nie będzie polegać na wprowadzaniu innych niż wymienione w treści zapytania ofertowego i umowie rodzajów asortymentu, chyba, że będzie to wynikało z koniec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zności wyrównania wynagrodzenia 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Wykonawcy.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3) Jeżeli w czasie obowiązywania umowy nastąpi zmiana ustawowej stawki podatku od towarów 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i usług (VAT), Strony dokonają odpowiedniej zmiany wynagrodzenia umownego. 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2. Prawa i obowiązki wynikające z umowy, a w szczególności zobowiązania finansowe, nie mogą być przekazane na rzecz osób trzecich, bez pisemnej zgody Zamawiającego.</w:t>
      </w: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keepNext/>
        <w:suppressAutoHyphens/>
        <w:spacing w:before="240" w:after="60" w:line="240" w:lineRule="auto"/>
        <w:jc w:val="center"/>
        <w:outlineLvl w:val="0"/>
        <w:rPr>
          <w:rFonts w:ascii="Book Antiqua" w:eastAsia="Times New Roman" w:hAnsi="Book Antiqua" w:cs="Times New Roman"/>
          <w:b/>
          <w:bCs/>
          <w:color w:val="000000"/>
          <w:kern w:val="32"/>
          <w:sz w:val="20"/>
          <w:szCs w:val="20"/>
          <w:lang w:val="x-none" w:eastAsia="ar-SA"/>
        </w:rPr>
      </w:pPr>
      <w:r w:rsidRPr="00DB5657">
        <w:rPr>
          <w:rFonts w:ascii="Book Antiqua" w:eastAsia="Times New Roman" w:hAnsi="Book Antiqua" w:cs="Times New Roman"/>
          <w:b/>
          <w:bCs/>
          <w:color w:val="000000"/>
          <w:kern w:val="32"/>
          <w:sz w:val="20"/>
          <w:szCs w:val="20"/>
          <w:lang w:val="x-none" w:eastAsia="ar-SA"/>
        </w:rPr>
        <w:t>§ 11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120" w:line="240" w:lineRule="auto"/>
        <w:jc w:val="center"/>
        <w:rPr>
          <w:rFonts w:ascii="Book Antiqua" w:eastAsia="Times New Roman" w:hAnsi="Book Antiqua" w:cs="Verdana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"/>
          <w:b/>
          <w:sz w:val="20"/>
          <w:szCs w:val="20"/>
          <w:lang w:eastAsia="ar-SA"/>
        </w:rPr>
        <w:t>Postanowienia końcowe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4"/>
          <w:szCs w:val="24"/>
          <w:lang w:eastAsia="ar-SA"/>
        </w:rPr>
      </w:pPr>
      <w:r w:rsidRPr="00DB5657">
        <w:rPr>
          <w:rFonts w:ascii="Book Antiqua" w:eastAsia="Times New Roman" w:hAnsi="Book Antiqua" w:cs="Arial"/>
          <w:b/>
          <w:sz w:val="24"/>
          <w:szCs w:val="24"/>
          <w:lang w:eastAsia="ar-SA"/>
        </w:rPr>
        <w:tab/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>Zamawiający</w:t>
      </w: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>Wykonawca</w:t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...............................................                                                           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   </w:t>
      </w:r>
      <w:r w:rsidRPr="00DB5657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</w:t>
      </w:r>
    </w:p>
    <w:p w:rsidR="0023715B" w:rsidRDefault="0023715B" w:rsidP="0023715B">
      <w:pPr>
        <w:jc w:val="center"/>
      </w:pPr>
    </w:p>
    <w:p w:rsidR="00E67DD1" w:rsidRDefault="00E67DD1" w:rsidP="0023715B">
      <w:pPr>
        <w:suppressAutoHyphens/>
        <w:spacing w:after="0" w:line="240" w:lineRule="auto"/>
        <w:jc w:val="right"/>
      </w:pPr>
    </w:p>
    <w:sectPr w:rsidR="00E67DD1" w:rsidSect="0022326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39E01E5"/>
    <w:multiLevelType w:val="multilevel"/>
    <w:tmpl w:val="C8CCB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915B7"/>
    <w:multiLevelType w:val="multilevel"/>
    <w:tmpl w:val="9DB0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586D65"/>
    <w:multiLevelType w:val="multilevel"/>
    <w:tmpl w:val="0784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156469A"/>
    <w:multiLevelType w:val="hybridMultilevel"/>
    <w:tmpl w:val="FA66AC3A"/>
    <w:lvl w:ilvl="0" w:tplc="A88A5F4E">
      <w:start w:val="1"/>
      <w:numFmt w:val="decimal"/>
      <w:lvlText w:val="%1)"/>
      <w:lvlJc w:val="left"/>
      <w:pPr>
        <w:ind w:left="1068" w:hanging="360"/>
      </w:pPr>
      <w:rPr>
        <w:rFonts w:ascii="Book Antiqua" w:eastAsia="Times New Roman" w:hAnsi="Book Antiqua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39D2726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BA07D91"/>
    <w:multiLevelType w:val="multilevel"/>
    <w:tmpl w:val="F062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861AA2"/>
    <w:multiLevelType w:val="multilevel"/>
    <w:tmpl w:val="018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CFB7E23"/>
    <w:multiLevelType w:val="multilevel"/>
    <w:tmpl w:val="B9A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0"/>
  </w:num>
  <w:num w:numId="6">
    <w:abstractNumId w:val="15"/>
  </w:num>
  <w:num w:numId="7">
    <w:abstractNumId w:val="22"/>
  </w:num>
  <w:num w:numId="8">
    <w:abstractNumId w:val="28"/>
  </w:num>
  <w:num w:numId="9">
    <w:abstractNumId w:val="21"/>
  </w:num>
  <w:num w:numId="10">
    <w:abstractNumId w:val="3"/>
  </w:num>
  <w:num w:numId="11">
    <w:abstractNumId w:val="2"/>
  </w:num>
  <w:num w:numId="12">
    <w:abstractNumId w:val="1"/>
  </w:num>
  <w:num w:numId="13">
    <w:abstractNumId w:val="27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CD4"/>
    <w:rsid w:val="0007713C"/>
    <w:rsid w:val="00104E03"/>
    <w:rsid w:val="0022326B"/>
    <w:rsid w:val="0023715B"/>
    <w:rsid w:val="0024323C"/>
    <w:rsid w:val="004C19A5"/>
    <w:rsid w:val="00511973"/>
    <w:rsid w:val="0054759C"/>
    <w:rsid w:val="008F0069"/>
    <w:rsid w:val="009F00A2"/>
    <w:rsid w:val="00C01CD4"/>
    <w:rsid w:val="00CB08D9"/>
    <w:rsid w:val="00CC6482"/>
    <w:rsid w:val="00D20581"/>
    <w:rsid w:val="00DB5657"/>
    <w:rsid w:val="00E67DD1"/>
    <w:rsid w:val="00EB4BC9"/>
    <w:rsid w:val="00EE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C01C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1CD4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1CD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01CD4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C01CD4"/>
  </w:style>
  <w:style w:type="character" w:styleId="Hipercze">
    <w:name w:val="Hyperlink"/>
    <w:basedOn w:val="Domylnaczcionkaakapitu"/>
    <w:uiPriority w:val="99"/>
    <w:unhideWhenUsed/>
    <w:rsid w:val="00C01CD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01CD4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1C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1C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01CD4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01CD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C01CD4"/>
  </w:style>
  <w:style w:type="paragraph" w:styleId="Tekstdymka">
    <w:name w:val="Balloon Text"/>
    <w:basedOn w:val="Normalny"/>
    <w:link w:val="TekstdymkaZnak"/>
    <w:uiPriority w:val="99"/>
    <w:semiHidden/>
    <w:unhideWhenUsed/>
    <w:rsid w:val="00C01CD4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CD4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C01CD4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CD4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C01CD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01CD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C01CD4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C01CD4"/>
  </w:style>
  <w:style w:type="character" w:styleId="Odwoaniedokomentarza">
    <w:name w:val="annotation reference"/>
    <w:basedOn w:val="Domylnaczcionkaakapitu"/>
    <w:uiPriority w:val="99"/>
    <w:semiHidden/>
    <w:unhideWhenUsed/>
    <w:rsid w:val="00DB56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56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56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56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565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C01C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1CD4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1CD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01CD4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C01CD4"/>
  </w:style>
  <w:style w:type="character" w:styleId="Hipercze">
    <w:name w:val="Hyperlink"/>
    <w:basedOn w:val="Domylnaczcionkaakapitu"/>
    <w:uiPriority w:val="99"/>
    <w:unhideWhenUsed/>
    <w:rsid w:val="00C01CD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01CD4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1C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1C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01CD4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01CD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C01CD4"/>
  </w:style>
  <w:style w:type="paragraph" w:styleId="Tekstdymka">
    <w:name w:val="Balloon Text"/>
    <w:basedOn w:val="Normalny"/>
    <w:link w:val="TekstdymkaZnak"/>
    <w:uiPriority w:val="99"/>
    <w:semiHidden/>
    <w:unhideWhenUsed/>
    <w:rsid w:val="00C01CD4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CD4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C01CD4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CD4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C01CD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01CD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C01CD4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C01CD4"/>
  </w:style>
  <w:style w:type="character" w:styleId="Odwoaniedokomentarza">
    <w:name w:val="annotation reference"/>
    <w:basedOn w:val="Domylnaczcionkaakapitu"/>
    <w:uiPriority w:val="99"/>
    <w:semiHidden/>
    <w:unhideWhenUsed/>
    <w:rsid w:val="00DB56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56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56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56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56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6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rzysztof.szymkowi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4368</Words>
  <Characters>26208</Characters>
  <Application>Microsoft Office Word</Application>
  <DocSecurity>0</DocSecurity>
  <Lines>218</Lines>
  <Paragraphs>61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§ 11</vt:lpstr>
    </vt:vector>
  </TitlesOfParts>
  <Company>Microsoft</Company>
  <LinksUpToDate>false</LinksUpToDate>
  <CharactersWithSpaces>30515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2019-07-29T11:31:00Z</cp:lastPrinted>
  <dcterms:created xsi:type="dcterms:W3CDTF">2019-08-01T13:01:00Z</dcterms:created>
  <dcterms:modified xsi:type="dcterms:W3CDTF">2019-08-01T13:14:00Z</dcterms:modified>
</cp:coreProperties>
</file>