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917" w:rsidRPr="00865B59" w:rsidRDefault="00036917" w:rsidP="00036917">
      <w:pPr>
        <w:jc w:val="right"/>
        <w:rPr>
          <w:rFonts w:ascii="Book Antiqua" w:eastAsia="Times New Roman" w:hAnsi="Book Antiqua" w:cs="Times New Roman"/>
          <w:sz w:val="20"/>
          <w:szCs w:val="20"/>
          <w:lang w:eastAsia="pl-PL"/>
        </w:rPr>
      </w:pPr>
      <w:r w:rsidRPr="00865B59">
        <w:rPr>
          <w:rFonts w:ascii="Book Antiqua" w:eastAsia="Times New Roman" w:hAnsi="Book Antiqua" w:cs="Questrial"/>
          <w:color w:val="000000"/>
          <w:sz w:val="20"/>
          <w:szCs w:val="20"/>
          <w:lang w:eastAsia="ar-SA"/>
        </w:rPr>
        <w:t xml:space="preserve">   </w:t>
      </w:r>
      <w:r w:rsidRPr="007F36C1">
        <w:rPr>
          <w:rFonts w:ascii="Book Antiqua" w:eastAsia="Times New Roman" w:hAnsi="Book Antiqua" w:cs="Times New Roman"/>
          <w:sz w:val="20"/>
          <w:szCs w:val="20"/>
          <w:lang w:eastAsia="pl-PL"/>
        </w:rPr>
        <w:t xml:space="preserve">Bydgoszcz, dnia </w:t>
      </w:r>
      <w:r w:rsidR="006C2A04">
        <w:rPr>
          <w:rFonts w:ascii="Book Antiqua" w:eastAsia="Times New Roman" w:hAnsi="Book Antiqua" w:cs="Times New Roman"/>
          <w:sz w:val="20"/>
          <w:szCs w:val="20"/>
          <w:lang w:eastAsia="pl-PL"/>
        </w:rPr>
        <w:t>05.08</w:t>
      </w:r>
      <w:bookmarkStart w:id="0" w:name="_GoBack"/>
      <w:bookmarkEnd w:id="0"/>
      <w:r w:rsidRPr="007F36C1">
        <w:rPr>
          <w:rFonts w:ascii="Book Antiqua" w:eastAsia="Times New Roman" w:hAnsi="Book Antiqua" w:cs="Times New Roman"/>
          <w:sz w:val="20"/>
          <w:szCs w:val="20"/>
          <w:lang w:eastAsia="pl-PL"/>
        </w:rPr>
        <w:t>.201</w:t>
      </w:r>
      <w:r w:rsidR="004D1F48" w:rsidRPr="007F36C1">
        <w:rPr>
          <w:rFonts w:ascii="Book Antiqua" w:eastAsia="Times New Roman" w:hAnsi="Book Antiqua" w:cs="Times New Roman"/>
          <w:sz w:val="20"/>
          <w:szCs w:val="20"/>
          <w:lang w:eastAsia="pl-PL"/>
        </w:rPr>
        <w:t>9</w:t>
      </w:r>
      <w:r w:rsidRPr="007F36C1">
        <w:rPr>
          <w:rFonts w:ascii="Book Antiqua" w:eastAsia="Times New Roman" w:hAnsi="Book Antiqua" w:cs="Times New Roman"/>
          <w:sz w:val="20"/>
          <w:szCs w:val="20"/>
          <w:lang w:eastAsia="pl-PL"/>
        </w:rPr>
        <w:t xml:space="preserve"> r</w:t>
      </w:r>
      <w:r w:rsidRPr="00865B59">
        <w:rPr>
          <w:rFonts w:ascii="Book Antiqua" w:eastAsia="Times New Roman" w:hAnsi="Book Antiqua" w:cs="Times New Roman"/>
          <w:sz w:val="20"/>
          <w:szCs w:val="20"/>
          <w:lang w:eastAsia="pl-PL"/>
        </w:rPr>
        <w:t>.</w:t>
      </w:r>
    </w:p>
    <w:p w:rsidR="00036917" w:rsidRPr="00865B59" w:rsidRDefault="00036917" w:rsidP="00036917">
      <w:pPr>
        <w:tabs>
          <w:tab w:val="left" w:pos="6521"/>
        </w:tabs>
        <w:spacing w:after="0" w:line="240" w:lineRule="auto"/>
        <w:jc w:val="right"/>
        <w:rPr>
          <w:rFonts w:ascii="Book Antiqua" w:eastAsia="Times New Roman" w:hAnsi="Book Antiqua" w:cs="Times New Roman"/>
          <w:sz w:val="20"/>
          <w:szCs w:val="20"/>
          <w:lang w:eastAsia="pl-PL"/>
        </w:rPr>
      </w:pPr>
      <w:r w:rsidRPr="00865B59">
        <w:rPr>
          <w:rFonts w:ascii="Book Antiqua" w:eastAsia="Times New Roman" w:hAnsi="Book Antiqua" w:cs="Times New Roman"/>
          <w:noProof/>
          <w:sz w:val="20"/>
          <w:szCs w:val="20"/>
          <w:lang w:eastAsia="pl-PL"/>
        </w:rPr>
        <w:drawing>
          <wp:inline distT="0" distB="0" distL="0" distR="0" wp14:anchorId="1C0C3D8E" wp14:editId="1CA24123">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865B59">
        <w:rPr>
          <w:rFonts w:ascii="Book Antiqua" w:eastAsia="Times New Roman" w:hAnsi="Book Antiqua" w:cs="Times New Roman"/>
          <w:sz w:val="20"/>
          <w:szCs w:val="20"/>
          <w:lang w:eastAsia="pl-PL"/>
        </w:rPr>
        <w:tab/>
      </w:r>
    </w:p>
    <w:p w:rsidR="00036917" w:rsidRPr="00865B59" w:rsidRDefault="00036917" w:rsidP="00036917">
      <w:pPr>
        <w:spacing w:after="0"/>
        <w:ind w:right="-1" w:firstLine="540"/>
        <w:jc w:val="center"/>
        <w:rPr>
          <w:rFonts w:ascii="Book Antiqua" w:eastAsia="Times New Roman" w:hAnsi="Book Antiqua" w:cs="Times New Roman"/>
          <w:b/>
          <w:sz w:val="20"/>
          <w:szCs w:val="20"/>
          <w:lang w:eastAsia="pl-PL"/>
        </w:rPr>
      </w:pPr>
    </w:p>
    <w:p w:rsidR="00036917" w:rsidRPr="00865B59" w:rsidRDefault="00036917" w:rsidP="00036917">
      <w:pPr>
        <w:spacing w:after="0"/>
        <w:ind w:right="-1" w:firstLine="540"/>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Uniwersytet Kazimierza Wielkiego w Bydgoszczy</w:t>
      </w:r>
    </w:p>
    <w:p w:rsidR="00036917" w:rsidRPr="00865B59" w:rsidRDefault="00036917" w:rsidP="00036917">
      <w:pPr>
        <w:spacing w:after="0"/>
        <w:ind w:left="540" w:right="-1"/>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Adres: 85-064 Bydgoszcz,</w:t>
      </w:r>
    </w:p>
    <w:p w:rsidR="00036917" w:rsidRPr="00865B59" w:rsidRDefault="00036917" w:rsidP="00036917">
      <w:pPr>
        <w:spacing w:after="0"/>
        <w:ind w:left="540" w:right="-1"/>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ul. Chodkiewicza 30</w:t>
      </w:r>
    </w:p>
    <w:p w:rsidR="00036917" w:rsidRPr="00865B59" w:rsidRDefault="00036917" w:rsidP="00036917">
      <w:pPr>
        <w:spacing w:after="0"/>
        <w:rPr>
          <w:rFonts w:ascii="Book Antiqua" w:eastAsia="Times New Roman" w:hAnsi="Book Antiqua" w:cs="Times New Roman"/>
          <w:b/>
          <w:sz w:val="20"/>
          <w:szCs w:val="20"/>
          <w:lang w:eastAsia="pl-PL"/>
        </w:rPr>
      </w:pPr>
    </w:p>
    <w:p w:rsidR="00036917" w:rsidRPr="00865B59" w:rsidRDefault="00036917" w:rsidP="00036917">
      <w:pPr>
        <w:spacing w:after="0" w:line="240" w:lineRule="auto"/>
        <w:rPr>
          <w:rFonts w:ascii="Book Antiqua" w:eastAsia="Times New Roman" w:hAnsi="Book Antiqua" w:cs="Times New Roman"/>
          <w:sz w:val="20"/>
          <w:szCs w:val="20"/>
          <w:lang w:eastAsia="pl-PL"/>
        </w:rPr>
      </w:pPr>
    </w:p>
    <w:p w:rsidR="00036917" w:rsidRPr="00865B59" w:rsidRDefault="00036917" w:rsidP="00036917">
      <w:pPr>
        <w:spacing w:after="0" w:line="360" w:lineRule="auto"/>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ZAPYTANIE OFERTOWE NR UKW/DZP-282-ZO-</w:t>
      </w:r>
      <w:r w:rsidR="006C1029">
        <w:rPr>
          <w:rFonts w:ascii="Book Antiqua" w:eastAsia="Times New Roman" w:hAnsi="Book Antiqua" w:cs="Times New Roman"/>
          <w:b/>
          <w:sz w:val="20"/>
          <w:szCs w:val="20"/>
          <w:lang w:eastAsia="pl-PL"/>
        </w:rPr>
        <w:t>90</w:t>
      </w:r>
      <w:r w:rsidRPr="00865B59">
        <w:rPr>
          <w:rFonts w:ascii="Book Antiqua" w:eastAsia="Times New Roman" w:hAnsi="Book Antiqua" w:cs="Times New Roman"/>
          <w:b/>
          <w:sz w:val="20"/>
          <w:szCs w:val="20"/>
          <w:lang w:eastAsia="pl-PL"/>
        </w:rPr>
        <w:t>/201</w:t>
      </w:r>
      <w:r w:rsidR="006C1029">
        <w:rPr>
          <w:rFonts w:ascii="Book Antiqua" w:eastAsia="Times New Roman" w:hAnsi="Book Antiqua" w:cs="Times New Roman"/>
          <w:b/>
          <w:sz w:val="20"/>
          <w:szCs w:val="20"/>
          <w:lang w:eastAsia="pl-PL"/>
        </w:rPr>
        <w:t>9</w:t>
      </w:r>
    </w:p>
    <w:p w:rsidR="00036917" w:rsidRPr="00865B59" w:rsidRDefault="00036917" w:rsidP="00036917">
      <w:pPr>
        <w:spacing w:after="0" w:line="360" w:lineRule="auto"/>
        <w:jc w:val="center"/>
        <w:rPr>
          <w:rFonts w:ascii="Book Antiqua" w:eastAsia="Times New Roman" w:hAnsi="Book Antiqua" w:cs="Times New Roman"/>
          <w:b/>
          <w:sz w:val="20"/>
          <w:szCs w:val="20"/>
          <w:lang w:eastAsia="pl-PL"/>
        </w:rPr>
      </w:pPr>
    </w:p>
    <w:p w:rsidR="00036917" w:rsidRPr="00865B59" w:rsidRDefault="00036917" w:rsidP="00036917">
      <w:pPr>
        <w:spacing w:after="0" w:line="360" w:lineRule="auto"/>
        <w:ind w:firstLine="360"/>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Uniwersytet Kazimierza Wielkiego w Bydgoszczy ul. Chodkiewicza 30, 85-064 Bydgoszcz występuje z Zapytaniem Ofertowym na realizację zamówienia:</w:t>
      </w:r>
    </w:p>
    <w:p w:rsidR="00036917" w:rsidRPr="00865B59" w:rsidRDefault="00036917" w:rsidP="00036917">
      <w:pPr>
        <w:spacing w:after="0" w:line="360" w:lineRule="auto"/>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1. Tytuł zamówienia</w:t>
      </w:r>
      <w:r w:rsidRPr="00865B59">
        <w:rPr>
          <w:rFonts w:ascii="Book Antiqua" w:eastAsia="Times New Roman" w:hAnsi="Book Antiqua" w:cs="Times New Roman"/>
          <w:sz w:val="20"/>
          <w:szCs w:val="20"/>
          <w:lang w:eastAsia="pl-PL"/>
        </w:rPr>
        <w:t>: Usługa umożliwienia korzystania z wybranych obiektów rekreacyjno-sportowych przez pracowników Uniwersytetu Kazimierza Wielkiego.</w:t>
      </w:r>
    </w:p>
    <w:p w:rsidR="00036917" w:rsidRPr="00865B59" w:rsidRDefault="00036917" w:rsidP="00036917">
      <w:pPr>
        <w:spacing w:after="0" w:line="360" w:lineRule="auto"/>
        <w:jc w:val="both"/>
        <w:rPr>
          <w:rFonts w:ascii="Book Antiqua" w:eastAsia="Times New Roman" w:hAnsi="Book Antiqua" w:cs="Times New Roman"/>
          <w:dstrike/>
          <w:sz w:val="20"/>
          <w:szCs w:val="20"/>
          <w:vertAlign w:val="superscript"/>
          <w:lang w:eastAsia="pl-PL"/>
        </w:rPr>
      </w:pPr>
      <w:r w:rsidRPr="00865B59">
        <w:rPr>
          <w:rFonts w:ascii="Book Antiqua" w:eastAsia="Times New Roman" w:hAnsi="Book Antiqua" w:cs="Times New Roman"/>
          <w:b/>
          <w:sz w:val="20"/>
          <w:szCs w:val="20"/>
          <w:lang w:eastAsia="pl-PL"/>
        </w:rPr>
        <w:t>2</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Rodzaj zamówienia:</w:t>
      </w:r>
      <w:r w:rsidRPr="00865B59">
        <w:rPr>
          <w:rFonts w:ascii="Book Antiqua" w:eastAsia="Times New Roman" w:hAnsi="Book Antiqua" w:cs="Times New Roman"/>
          <w:sz w:val="20"/>
          <w:szCs w:val="20"/>
          <w:lang w:eastAsia="pl-PL"/>
        </w:rPr>
        <w:t xml:space="preserve"> usługa</w:t>
      </w:r>
      <w:r w:rsidRPr="00865B59">
        <w:rPr>
          <w:rFonts w:ascii="Book Antiqua" w:eastAsia="Times New Roman" w:hAnsi="Book Antiqua" w:cs="Times New Roman"/>
          <w:b/>
          <w:sz w:val="20"/>
          <w:szCs w:val="20"/>
          <w:lang w:eastAsia="pl-PL"/>
        </w:rPr>
        <w:t>/</w:t>
      </w:r>
      <w:r w:rsidRPr="00865B59">
        <w:rPr>
          <w:rFonts w:ascii="Book Antiqua" w:eastAsia="Times New Roman" w:hAnsi="Book Antiqua" w:cs="Times New Roman"/>
          <w:dstrike/>
          <w:sz w:val="20"/>
          <w:szCs w:val="20"/>
          <w:lang w:eastAsia="pl-PL"/>
        </w:rPr>
        <w:t>dostawa</w:t>
      </w:r>
      <w:r w:rsidRPr="00865B59">
        <w:rPr>
          <w:rFonts w:ascii="Book Antiqua" w:eastAsia="Times New Roman" w:hAnsi="Book Antiqua" w:cs="Times New Roman"/>
          <w:sz w:val="20"/>
          <w:szCs w:val="20"/>
          <w:lang w:eastAsia="pl-PL"/>
        </w:rPr>
        <w:t>/</w:t>
      </w:r>
      <w:r w:rsidRPr="00865B59">
        <w:rPr>
          <w:rFonts w:ascii="Book Antiqua" w:eastAsia="Times New Roman" w:hAnsi="Book Antiqua" w:cs="Times New Roman"/>
          <w:dstrike/>
          <w:sz w:val="20"/>
          <w:szCs w:val="20"/>
          <w:lang w:eastAsia="pl-PL"/>
        </w:rPr>
        <w:t>roboty budowlane</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3. Termin realizacji zamówienia</w:t>
      </w:r>
      <w:r w:rsidRPr="00865B59">
        <w:rPr>
          <w:rFonts w:ascii="Book Antiqua" w:eastAsia="Times New Roman" w:hAnsi="Book Antiqua" w:cs="Times New Roman"/>
          <w:sz w:val="20"/>
          <w:szCs w:val="20"/>
          <w:lang w:eastAsia="pl-PL"/>
        </w:rPr>
        <w:t>: sukcesywnie od dnia 1 października 201</w:t>
      </w:r>
      <w:r w:rsidR="006C1029">
        <w:rPr>
          <w:rFonts w:ascii="Book Antiqua" w:eastAsia="Times New Roman" w:hAnsi="Book Antiqua" w:cs="Times New Roman"/>
          <w:sz w:val="20"/>
          <w:szCs w:val="20"/>
          <w:lang w:eastAsia="pl-PL"/>
        </w:rPr>
        <w:t>9</w:t>
      </w:r>
      <w:r w:rsidRPr="00865B59">
        <w:rPr>
          <w:rFonts w:ascii="Book Antiqua" w:eastAsia="Times New Roman" w:hAnsi="Book Antiqua" w:cs="Times New Roman"/>
          <w:sz w:val="20"/>
          <w:szCs w:val="20"/>
          <w:lang w:eastAsia="pl-PL"/>
        </w:rPr>
        <w:t xml:space="preserve"> r. do dnia 30 czerwca 20</w:t>
      </w:r>
      <w:r w:rsidR="006C1029">
        <w:rPr>
          <w:rFonts w:ascii="Book Antiqua" w:eastAsia="Times New Roman" w:hAnsi="Book Antiqua" w:cs="Times New Roman"/>
          <w:sz w:val="20"/>
          <w:szCs w:val="20"/>
          <w:lang w:eastAsia="pl-PL"/>
        </w:rPr>
        <w:t>20</w:t>
      </w:r>
      <w:r w:rsidRPr="00865B59">
        <w:rPr>
          <w:rFonts w:ascii="Book Antiqua" w:eastAsia="Times New Roman" w:hAnsi="Book Antiqua" w:cs="Times New Roman"/>
          <w:sz w:val="20"/>
          <w:szCs w:val="20"/>
          <w:lang w:eastAsia="pl-PL"/>
        </w:rPr>
        <w:t xml:space="preserve"> r.</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4.Opis przedmiotu zamówienia: </w:t>
      </w:r>
    </w:p>
    <w:p w:rsidR="00036917" w:rsidRPr="00865B59" w:rsidRDefault="00036917" w:rsidP="00036917">
      <w:pPr>
        <w:spacing w:line="360" w:lineRule="auto"/>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 xml:space="preserve">4.1. Przedmiotem zamówienia jest świadczenie usług na terenie Bydgoszczy i okolic do 20 kilometrów od Bydgoszczy polegających na dostarczeniu dla pracowników Uniwersytetu Kazimierza Wielkiego oraz ich osób towarzyszących kart uprawniających do wstępu do obiektów rekreacyjno-sportowych,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z którymi Wykonawca ma podpisaną umowę o współpracy.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4.2. </w:t>
      </w:r>
      <w:r w:rsidRPr="00865B59">
        <w:rPr>
          <w:rFonts w:ascii="Book Antiqua" w:eastAsia="Times New Roman" w:hAnsi="Book Antiqua" w:cs="Times New Roman"/>
          <w:sz w:val="20"/>
          <w:szCs w:val="20"/>
          <w:u w:val="single"/>
          <w:lang w:eastAsia="pl-PL"/>
        </w:rPr>
        <w:t>Zobowiązania Wykonawcy</w:t>
      </w:r>
      <w:r w:rsidRPr="00865B59">
        <w:rPr>
          <w:rFonts w:ascii="Book Antiqua" w:eastAsia="Times New Roman" w:hAnsi="Book Antiqua" w:cs="Times New Roman"/>
          <w:sz w:val="20"/>
          <w:szCs w:val="20"/>
          <w:lang w:eastAsia="pl-PL"/>
        </w:rPr>
        <w:t>:</w:t>
      </w:r>
    </w:p>
    <w:p w:rsidR="00036917"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Wykonawca zapewnia</w:t>
      </w:r>
      <w:r w:rsidRPr="00865B59">
        <w:rPr>
          <w:rFonts w:ascii="Book Antiqua" w:eastAsia="Times New Roman" w:hAnsi="Book Antiqua" w:cs="Times New Roman"/>
          <w:b/>
          <w:sz w:val="20"/>
          <w:szCs w:val="20"/>
          <w:lang w:eastAsia="pl-PL"/>
        </w:rPr>
        <w:t xml:space="preserve"> </w:t>
      </w:r>
      <w:r w:rsidRPr="00865B59">
        <w:rPr>
          <w:rFonts w:ascii="Book Antiqua" w:eastAsia="Times New Roman" w:hAnsi="Book Antiqua" w:cs="Times New Roman"/>
          <w:sz w:val="20"/>
          <w:szCs w:val="20"/>
          <w:lang w:eastAsia="pl-PL"/>
        </w:rPr>
        <w:t xml:space="preserve">dostęp do obiektów i zajęć sportowych, o którym mowa w pkt. 4.1.- poprzez dostęp rozumie się dostęp na podstawie imiennej karty wstępu do wszystkich obiektów sportowo-rekreacyjnych, z którymi Wykonawca ma podpisaną umowę współpracy. </w:t>
      </w:r>
    </w:p>
    <w:p w:rsidR="00036917" w:rsidRPr="00F8600A"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F8600A">
        <w:rPr>
          <w:rFonts w:ascii="Book Antiqua" w:hAnsi="Book Antiqua"/>
          <w:color w:val="000000"/>
          <w:kern w:val="2"/>
          <w:sz w:val="20"/>
          <w:szCs w:val="20"/>
          <w:lang w:eastAsia="hi-IN" w:bidi="hi-IN"/>
        </w:rPr>
        <w:t xml:space="preserve">Wykonawca zapewni dostęp do co najmniej 6 obiektów sportowych, na terenie Bydgoszczy </w:t>
      </w:r>
      <w:r w:rsidR="007C7323">
        <w:rPr>
          <w:rFonts w:ascii="Book Antiqua" w:hAnsi="Book Antiqua"/>
          <w:color w:val="000000"/>
          <w:kern w:val="2"/>
          <w:sz w:val="20"/>
          <w:szCs w:val="20"/>
          <w:lang w:eastAsia="hi-IN" w:bidi="hi-IN"/>
        </w:rPr>
        <w:br/>
      </w:r>
      <w:r w:rsidRPr="00F8600A">
        <w:rPr>
          <w:rFonts w:ascii="Book Antiqua" w:hAnsi="Book Antiqua"/>
          <w:color w:val="000000"/>
          <w:kern w:val="2"/>
          <w:sz w:val="20"/>
          <w:szCs w:val="20"/>
          <w:lang w:eastAsia="hi-IN" w:bidi="hi-IN"/>
        </w:rPr>
        <w:t>i okolic do 20 kilometrów oferujących dostęp do minimum: 2 obiektów basenowych oraz usług takich jak, między innymi:</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fitness,</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siłownia,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lastRenderedPageBreak/>
        <w:t xml:space="preserve">-  </w:t>
      </w:r>
      <w:proofErr w:type="spellStart"/>
      <w:r w:rsidRPr="00865B59">
        <w:rPr>
          <w:rFonts w:ascii="Book Antiqua" w:eastAsia="Times New Roman" w:hAnsi="Book Antiqua" w:cs="Times New Roman"/>
          <w:sz w:val="20"/>
          <w:szCs w:val="20"/>
          <w:lang w:eastAsia="pl-PL"/>
        </w:rPr>
        <w:t>aqua</w:t>
      </w:r>
      <w:proofErr w:type="spellEnd"/>
      <w:r w:rsidRPr="00865B59">
        <w:rPr>
          <w:rFonts w:ascii="Book Antiqua" w:eastAsia="Times New Roman" w:hAnsi="Book Antiqua" w:cs="Times New Roman"/>
          <w:sz w:val="20"/>
          <w:szCs w:val="20"/>
          <w:lang w:eastAsia="pl-PL"/>
        </w:rPr>
        <w:t xml:space="preserve"> </w:t>
      </w:r>
      <w:proofErr w:type="spellStart"/>
      <w:r w:rsidRPr="00865B59">
        <w:rPr>
          <w:rFonts w:ascii="Book Antiqua" w:eastAsia="Times New Roman" w:hAnsi="Book Antiqua" w:cs="Times New Roman"/>
          <w:sz w:val="20"/>
          <w:szCs w:val="20"/>
          <w:lang w:eastAsia="pl-PL"/>
        </w:rPr>
        <w:t>aerobic</w:t>
      </w:r>
      <w:proofErr w:type="spellEnd"/>
      <w:r w:rsidRPr="00865B59">
        <w:rPr>
          <w:rFonts w:ascii="Book Antiqua" w:eastAsia="Times New Roman" w:hAnsi="Book Antiqua" w:cs="Times New Roman"/>
          <w:sz w:val="20"/>
          <w:szCs w:val="20"/>
          <w:lang w:eastAsia="pl-PL"/>
        </w:rPr>
        <w:t>,</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nauka tańca, </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grota solna,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sauna,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ścianka wspinaczkowa,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nauka sztuk walki.</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Abonamenty zapewniające dostęp do usług wskazanych powyżej powinny obejmować:</w:t>
      </w:r>
    </w:p>
    <w:p w:rsidR="00036917" w:rsidRPr="00865B59" w:rsidRDefault="00036917" w:rsidP="00036917">
      <w:pPr>
        <w:spacing w:after="0" w:line="480" w:lineRule="auto"/>
        <w:contextualSpacing/>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możliwość zamówienia kart abonamentowych z jedną wizytą dziennie; </w:t>
      </w:r>
    </w:p>
    <w:p w:rsidR="00036917" w:rsidRPr="00865B59" w:rsidRDefault="00036917" w:rsidP="00036917">
      <w:pPr>
        <w:spacing w:after="0" w:line="480" w:lineRule="auto"/>
        <w:contextualSpacing/>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możliwość zamówienia kart abonamentowych z 8 wizytami w miesiącu;</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Wykonawca zapewnia użytkownikom dostęp do usług w różnych obiektach sportowych bez konieczności deklaracji korzystania z określonej lokalizacji, bez względu na wybrany przez użytkownika rodzaj abonamentu.</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 xml:space="preserve">Wykonawca zapewnia o braku jakichkolwiek ograniczeń dla użytkowników w korzystaniu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z obiektów rekreacyjno-sportowych przez 7 dni w tygodniu, za wyjątkiem ograniczeń wprowadzonych przez dany obiekt wynikających z obowiązujących w nim godzin pracy oraz ograniczeń, które nakłada na użytkownika wybrany abonament.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 xml:space="preserve">Wykonawca w ramach umowy udostępni także dodatkowo korzystanie z nowo dostępnych usług. Aktualna lista dostępnych usług oraz obiektów będzie zawsze dostępna na stronie internetowej Wykonawcy. Dostęp do nowych usług nie spowoduje wzrostu cen jednostkowych wskazanych </w:t>
      </w:r>
      <w:r>
        <w:rPr>
          <w:rFonts w:ascii="Book Antiqua" w:eastAsia="Times New Roman" w:hAnsi="Book Antiqua" w:cs="Times New Roman"/>
          <w:sz w:val="20"/>
          <w:szCs w:val="20"/>
        </w:rPr>
        <w:br/>
      </w:r>
      <w:r w:rsidRPr="00865B59">
        <w:rPr>
          <w:rFonts w:ascii="Book Antiqua" w:eastAsia="Times New Roman" w:hAnsi="Book Antiqua" w:cs="Times New Roman"/>
          <w:sz w:val="20"/>
          <w:szCs w:val="20"/>
        </w:rPr>
        <w:t xml:space="preserve">w ofercie.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Wykonawca dołoży starań, aby zapewnić najwyższą jakość usług objętych umową.</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ahoma"/>
          <w:sz w:val="20"/>
          <w:szCs w:val="20"/>
          <w:lang w:eastAsia="pl-PL"/>
        </w:rPr>
        <w:t>Szczegóły i warunki oferty Wykonawca powinien przedstawić w ofercie.</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Zamawiający nie ponosi żadnej dodatkowej opłaty za wydanie imiennych kart uprawniających osoby objęte umową do korzystania z usług sportowo-rekreacyjnych.</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Zamawiający wyraża zgodę, aby imienna karta była weryfikowana dokumentem potwierdzającym tożsamość oraz ewentualnym podpisem na liście składanym przez użytkownika. Sposób weryfikacji wejść do obiektów podczas korzystania z usług objętych umową </w:t>
      </w:r>
      <w:r w:rsidRPr="00CF51C4">
        <w:rPr>
          <w:rFonts w:ascii="Book Antiqua" w:eastAsia="Times New Roman" w:hAnsi="Book Antiqua" w:cs="Times New Roman"/>
          <w:sz w:val="20"/>
          <w:szCs w:val="20"/>
          <w:u w:val="single"/>
        </w:rPr>
        <w:t>nie może</w:t>
      </w:r>
      <w:r w:rsidRPr="00865B59">
        <w:rPr>
          <w:rFonts w:ascii="Book Antiqua" w:eastAsia="Times New Roman" w:hAnsi="Book Antiqua" w:cs="Times New Roman"/>
          <w:sz w:val="20"/>
          <w:szCs w:val="20"/>
        </w:rPr>
        <w:t xml:space="preserve"> pociągać za sobą żadnych dodatkowych kosztów nakładanych na użytkownika, a także m.in. konieczności posiadania telefonu stacjonarnego lub komórkowego, ani dostępu do Internetu; ani wymagać od niego podawania innych danych (takich jak np.: numer telefonu, adres e-mail, PESEL itp.) oprócz imienia i nazwiska. </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Wykonawca w ramach realizacji umowy zobowiązuje się do dostarczenia bezpłatnie imiennych kart uprawniających do korzystania przez użytkowników z usług objętych umową dla wskazanych przez Zamawiającego osób do siedziby Zamawiającego w terminie na 3 dni kalendarzowe przed rozpoczęciem pierwszego okresu rozliczeniowego. Liczba imiennych kart zostanie ustalona na podstawie imiennej listy sporządzonej przez Zamawiającego, przesłanej Wykonawcy drogą mailową. </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W przypadku zgłoszenia użytkowników w kolejnych okresach rozliczeniowych Wykonawca zobowiązuje się do dostarczenia bezpłatnie określonej liczby imiennych kart uprawniających do korzystania z usług objętych umową wskazanej przez Zamawiającego osobie do siedziby Zamawiającego na 3 dni kalendarzowe przed terminem rozpoczęcia nowego okresu rozliczeniowego. </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 xml:space="preserve"> Liczba kart w danym okresie rozliczeniowym ustalona zostanie na podstawie imiennej listy sporządzonej przez Zamawiającego, którą Zamawiający przekaże Wykonawcy drogą mailową na 10 dni kalendarzowych przed rozpoczęciem okresu rozliczeniowego. </w:t>
      </w:r>
      <w:r w:rsidRPr="00865B59">
        <w:rPr>
          <w:rFonts w:ascii="Book Antiqua" w:eastAsia="Times New Roman" w:hAnsi="Book Antiqua" w:cs="Times New Roman"/>
          <w:sz w:val="20"/>
          <w:szCs w:val="20"/>
        </w:rPr>
        <w:br/>
        <w:t xml:space="preserve">W przypadku nie podania przez Zamawiającego informacji, o której mowa w zdaniu poprzednim należy uznać, iż liczba użytkowników się nie zmieniła.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Umowa zostanie zawarta na okres 9 miesięcy począwszy od dnia 01.10.201</w:t>
      </w:r>
      <w:r w:rsidR="004D1F48">
        <w:rPr>
          <w:rFonts w:ascii="Book Antiqua" w:eastAsia="Times New Roman" w:hAnsi="Book Antiqua" w:cs="Times New Roman"/>
          <w:sz w:val="20"/>
          <w:szCs w:val="20"/>
          <w:lang w:eastAsia="pl-PL"/>
        </w:rPr>
        <w:t>9</w:t>
      </w:r>
      <w:r w:rsidRPr="00865B59">
        <w:rPr>
          <w:rFonts w:ascii="Book Antiqua" w:eastAsia="Times New Roman" w:hAnsi="Book Antiqua" w:cs="Times New Roman"/>
          <w:sz w:val="20"/>
          <w:szCs w:val="20"/>
          <w:lang w:eastAsia="pl-PL"/>
        </w:rPr>
        <w:t xml:space="preserve"> r. do dnia                         30 czerwca 20</w:t>
      </w:r>
      <w:r w:rsidR="004D1F48">
        <w:rPr>
          <w:rFonts w:ascii="Book Antiqua" w:eastAsia="Times New Roman" w:hAnsi="Book Antiqua" w:cs="Times New Roman"/>
          <w:sz w:val="20"/>
          <w:szCs w:val="20"/>
          <w:lang w:eastAsia="pl-PL"/>
        </w:rPr>
        <w:t>20</w:t>
      </w:r>
      <w:r w:rsidRPr="00865B59">
        <w:rPr>
          <w:rFonts w:ascii="Book Antiqua" w:eastAsia="Times New Roman" w:hAnsi="Book Antiqua" w:cs="Times New Roman"/>
          <w:sz w:val="20"/>
          <w:szCs w:val="20"/>
          <w:lang w:eastAsia="pl-PL"/>
        </w:rPr>
        <w:t xml:space="preserve"> r., okres wypowiedzenia umowy wynosi 1 miesiąc kalendarzowy. Stroną umowy będzie Uniwersytet Kazimierza Wielkiego reprezentowany przez JM Rektora. Płatność za zakupiony abonament będzie dokonywana za dany miesiąc przez UKW z rachunku bankowego uniwersytetu.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Uniwersytet zatrudnia ok. 1200 pracowników. Liczba osób przystępujących do korzystania z usług będzie uzależniona od ceny abonamentu oraz pozostałych warunków świadczenia usług sportowo-rekreacyjnych przez Wykonawcę.</w:t>
      </w:r>
    </w:p>
    <w:p w:rsidR="00036917" w:rsidRPr="00865B59" w:rsidRDefault="00036917" w:rsidP="00036917">
      <w:pPr>
        <w:spacing w:before="240" w:after="0" w:line="360" w:lineRule="auto"/>
        <w:jc w:val="both"/>
        <w:rPr>
          <w:rFonts w:ascii="Book Antiqua" w:eastAsia="Times New Roman" w:hAnsi="Book Antiqua" w:cs="Times New Roman"/>
          <w:b/>
          <w:sz w:val="20"/>
          <w:szCs w:val="20"/>
          <w:u w:val="single"/>
          <w:lang w:eastAsia="pl-PL"/>
        </w:rPr>
      </w:pPr>
      <w:r w:rsidRPr="00865B59">
        <w:rPr>
          <w:rFonts w:ascii="Book Antiqua" w:eastAsia="Times New Roman" w:hAnsi="Book Antiqua" w:cs="Times New Roman"/>
          <w:b/>
          <w:sz w:val="20"/>
          <w:szCs w:val="20"/>
          <w:lang w:eastAsia="pl-PL"/>
        </w:rPr>
        <w:t>W ramach umowy Zamawiający szacuje, że z usługi ko</w:t>
      </w:r>
      <w:r>
        <w:rPr>
          <w:rFonts w:ascii="Book Antiqua" w:eastAsia="Times New Roman" w:hAnsi="Book Antiqua" w:cs="Times New Roman"/>
          <w:b/>
          <w:sz w:val="20"/>
          <w:szCs w:val="20"/>
          <w:lang w:eastAsia="pl-PL"/>
        </w:rPr>
        <w:t xml:space="preserve">rzystać będzie </w:t>
      </w:r>
      <w:r w:rsidRPr="007F36C1">
        <w:rPr>
          <w:rFonts w:ascii="Book Antiqua" w:eastAsia="Times New Roman" w:hAnsi="Book Antiqua" w:cs="Times New Roman"/>
          <w:b/>
          <w:sz w:val="20"/>
          <w:szCs w:val="20"/>
          <w:lang w:eastAsia="pl-PL"/>
        </w:rPr>
        <w:t xml:space="preserve">130 </w:t>
      </w:r>
      <w:r w:rsidR="001F24CC" w:rsidRPr="007F36C1">
        <w:rPr>
          <w:rFonts w:ascii="Book Antiqua" w:eastAsia="Times New Roman" w:hAnsi="Book Antiqua" w:cs="Times New Roman"/>
          <w:b/>
          <w:sz w:val="20"/>
          <w:szCs w:val="20"/>
          <w:lang w:eastAsia="pl-PL"/>
        </w:rPr>
        <w:t xml:space="preserve">pracowników Zamawiającego </w:t>
      </w:r>
      <w:r w:rsidRPr="007F36C1">
        <w:rPr>
          <w:rFonts w:ascii="Book Antiqua" w:eastAsia="Times New Roman" w:hAnsi="Book Antiqua" w:cs="Times New Roman"/>
          <w:b/>
          <w:sz w:val="20"/>
          <w:szCs w:val="20"/>
          <w:lang w:eastAsia="pl-PL"/>
        </w:rPr>
        <w:t>w każdym okresie rozliczeniowym ( przez czas trwania umowy).</w:t>
      </w:r>
      <w:r w:rsidRPr="00865B59">
        <w:rPr>
          <w:rFonts w:ascii="Book Antiqua" w:eastAsia="Times New Roman" w:hAnsi="Book Antiqua" w:cs="Times New Roman"/>
          <w:b/>
          <w:sz w:val="20"/>
          <w:szCs w:val="20"/>
          <w:lang w:eastAsia="pl-PL"/>
        </w:rPr>
        <w:t xml:space="preserve"> </w:t>
      </w:r>
    </w:p>
    <w:p w:rsidR="00036917" w:rsidRPr="00865B59" w:rsidRDefault="00036917" w:rsidP="00036917">
      <w:pPr>
        <w:spacing w:before="240" w:line="360" w:lineRule="auto"/>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Przedstawione wyżej ilości są szacunkowe, mające na celu ułatwienie Wykonawcy oszacowanie oferty. Zamawiający zastrzega możliwość zwiększenia lub zmniejszenia liczby osób korzystających </w:t>
      </w:r>
      <w:r>
        <w:rPr>
          <w:rFonts w:ascii="Book Antiqua" w:eastAsia="Times New Roman" w:hAnsi="Book Antiqua" w:cs="Times New Roman"/>
          <w:sz w:val="20"/>
          <w:szCs w:val="20"/>
        </w:rPr>
        <w:br/>
      </w:r>
      <w:r w:rsidRPr="00865B59">
        <w:rPr>
          <w:rFonts w:ascii="Book Antiqua" w:eastAsia="Times New Roman" w:hAnsi="Book Antiqua" w:cs="Times New Roman"/>
          <w:sz w:val="20"/>
          <w:szCs w:val="20"/>
        </w:rPr>
        <w:t xml:space="preserve">z usług sportowo-rekreacyjnych w okresie rozliczeniowym (jeden miesiąc kalendarzowy) bez zmiany ceny brutto zaoferowanej w ofercie Wykonawcy dla pracownika i osoby towarzyszącej. </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5. Opis sposobu obliczenia ceny:</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5.1 W ofercie należy podać:</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a) proponowaną  cenę brutto za korzystanie z usług sportowo-rekreacyjnych przez użytkowników korzystających z limitowanej karty abonamentowej obejmującej 1 wizytę dziennie w obiektach Wykonawcy przez okres jednego miesiąca -szacunkowa liczba osób korzystających z tego rodzaju usługi pomnożona przez cenę jednostkową brutto dla jednej osoby korzystającej z w/w usługi;</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Cs/>
          <w:iCs/>
          <w:sz w:val="20"/>
          <w:szCs w:val="20"/>
          <w:lang w:eastAsia="pl-PL"/>
        </w:rPr>
        <w:t>b) proponowaną cenę brutto</w:t>
      </w:r>
      <w:r w:rsidRPr="00865B59">
        <w:rPr>
          <w:rFonts w:ascii="Book Antiqua" w:hAnsi="Book Antiqua"/>
          <w:sz w:val="20"/>
          <w:szCs w:val="20"/>
        </w:rPr>
        <w:t xml:space="preserve"> </w:t>
      </w:r>
      <w:r w:rsidRPr="00865B59">
        <w:rPr>
          <w:rFonts w:ascii="Book Antiqua" w:eastAsia="Times New Roman" w:hAnsi="Book Antiqua" w:cs="CenturyGothic,BoldItalic"/>
          <w:bCs/>
          <w:iCs/>
          <w:sz w:val="20"/>
          <w:szCs w:val="20"/>
          <w:lang w:eastAsia="pl-PL"/>
        </w:rPr>
        <w:t xml:space="preserve">za korzystanie z usług sportowo-rekreacyjnych przez użytkowników korzystających z limitowanej karty abonamentowej obejmującej 8 wizyt </w:t>
      </w:r>
      <w:r w:rsidRPr="00865B59">
        <w:rPr>
          <w:rFonts w:ascii="Book Antiqua" w:eastAsia="Times New Roman" w:hAnsi="Book Antiqua" w:cs="CenturyGothic,BoldItalic"/>
          <w:bCs/>
          <w:iCs/>
          <w:sz w:val="20"/>
          <w:szCs w:val="20"/>
          <w:lang w:eastAsia="pl-PL"/>
        </w:rPr>
        <w:br/>
        <w:t>w miesiącu w obiektach Wykonawcy przez okres jednego miesiąca - szacunkowa liczba osób korzystających z tego rodzaju usługi pomnożona przez cenę jednostkową brutto dla jednej osoby korzystającej z w/w usługi;</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Cs/>
          <w:iCs/>
          <w:sz w:val="20"/>
          <w:szCs w:val="20"/>
          <w:lang w:eastAsia="pl-PL"/>
        </w:rPr>
        <w:t xml:space="preserve">c) proponowaną </w:t>
      </w:r>
      <w:r w:rsidRPr="00865B59">
        <w:rPr>
          <w:rFonts w:ascii="Book Antiqua" w:eastAsia="Times New Roman" w:hAnsi="Book Antiqua" w:cs="Times New Roman"/>
          <w:sz w:val="20"/>
          <w:szCs w:val="20"/>
          <w:lang w:eastAsia="pl-PL"/>
        </w:rPr>
        <w:t>cenę ofertową brutto w PLN za</w:t>
      </w:r>
      <w:r w:rsidRPr="00865B59">
        <w:rPr>
          <w:rFonts w:ascii="Book Antiqua" w:eastAsia="Times New Roman" w:hAnsi="Book Antiqua" w:cs="CenturyGothic,BoldItalic"/>
          <w:bCs/>
          <w:iCs/>
          <w:sz w:val="20"/>
          <w:szCs w:val="20"/>
          <w:lang w:eastAsia="pl-PL"/>
        </w:rPr>
        <w:t xml:space="preserve"> całość zamówienia ( suma pozycji a i b pomnożona przez 9 – okres trwania umowy).</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Cs/>
          <w:iCs/>
          <w:sz w:val="20"/>
          <w:szCs w:val="20"/>
          <w:lang w:eastAsia="pl-PL"/>
        </w:rPr>
        <w:t xml:space="preserve"> </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5.2 Cena powinna zawierać wszystkie koszty związane z realizacją zamówienia.</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5.3 Jeżeli proponowana cena brutto dla osób towarzyszących za korzystanie z usług wymienionych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w pkt 5.1 niniejszego zapytania  jest inna niż cena usługi dla pracownika Zamawiającego, Wykonawca składając ofertę powinien dołączyć również </w:t>
      </w:r>
      <w:r w:rsidRPr="001F24CC">
        <w:rPr>
          <w:rFonts w:ascii="Book Antiqua" w:eastAsia="Times New Roman" w:hAnsi="Book Antiqua" w:cs="Times New Roman"/>
          <w:b/>
          <w:sz w:val="20"/>
          <w:szCs w:val="20"/>
          <w:u w:val="single"/>
          <w:lang w:eastAsia="pl-PL"/>
        </w:rPr>
        <w:t>wykaz</w:t>
      </w:r>
      <w:r w:rsidRPr="00865B59">
        <w:rPr>
          <w:rFonts w:ascii="Book Antiqua" w:eastAsia="Times New Roman" w:hAnsi="Book Antiqua" w:cs="Times New Roman"/>
          <w:sz w:val="20"/>
          <w:szCs w:val="20"/>
          <w:lang w:eastAsia="pl-PL"/>
        </w:rPr>
        <w:t xml:space="preserve"> cen dla osób towarzyszących.</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
          <w:bCs/>
          <w:iCs/>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
          <w:bCs/>
          <w:iCs/>
          <w:sz w:val="20"/>
          <w:szCs w:val="20"/>
          <w:lang w:eastAsia="pl-PL"/>
        </w:rPr>
        <w:t xml:space="preserve">6. Kryterium wyboru: </w:t>
      </w:r>
    </w:p>
    <w:p w:rsidR="00036917" w:rsidRPr="00865B59" w:rsidRDefault="00036917" w:rsidP="00036917">
      <w:pPr>
        <w:tabs>
          <w:tab w:val="left" w:pos="0"/>
        </w:tabs>
        <w:spacing w:after="0" w:line="360" w:lineRule="auto"/>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color w:val="000000"/>
          <w:spacing w:val="-1"/>
          <w:sz w:val="20"/>
          <w:szCs w:val="20"/>
          <w:lang w:eastAsia="pl-PL"/>
        </w:rPr>
        <w:t>6.1. Zamawiający oceni i porówna jedynie te oferty, które:</w:t>
      </w:r>
    </w:p>
    <w:p w:rsidR="00036917" w:rsidRPr="00865B59" w:rsidRDefault="00036917" w:rsidP="00036917">
      <w:pPr>
        <w:spacing w:after="0" w:line="360" w:lineRule="auto"/>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 xml:space="preserve">a) </w:t>
      </w:r>
      <w:r w:rsidRPr="00865B59">
        <w:rPr>
          <w:rFonts w:ascii="Book Antiqua" w:eastAsia="Times New Roman" w:hAnsi="Book Antiqua" w:cs="Book Antiqua"/>
          <w:color w:val="000000"/>
          <w:spacing w:val="3"/>
          <w:sz w:val="20"/>
          <w:szCs w:val="20"/>
          <w:lang w:eastAsia="pl-PL"/>
        </w:rPr>
        <w:t xml:space="preserve">zostaną złożone przez Wykonawców nie wykluczonych przez Zamawiającego z </w:t>
      </w:r>
      <w:r w:rsidRPr="00865B59">
        <w:rPr>
          <w:rFonts w:ascii="Book Antiqua" w:eastAsia="Times New Roman" w:hAnsi="Book Antiqua" w:cs="Book Antiqua"/>
          <w:color w:val="000000"/>
          <w:spacing w:val="-2"/>
          <w:sz w:val="20"/>
          <w:szCs w:val="20"/>
          <w:lang w:eastAsia="pl-PL"/>
        </w:rPr>
        <w:t>niniejszego postępowania;</w:t>
      </w:r>
    </w:p>
    <w:p w:rsidR="00036917" w:rsidRPr="00865B59" w:rsidRDefault="00036917" w:rsidP="00036917">
      <w:pPr>
        <w:spacing w:after="0" w:line="360" w:lineRule="auto"/>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 xml:space="preserve">b) </w:t>
      </w:r>
      <w:r w:rsidRPr="00865B59">
        <w:rPr>
          <w:rFonts w:ascii="Book Antiqua" w:eastAsia="Times New Roman" w:hAnsi="Book Antiqua" w:cs="Book Antiqua"/>
          <w:color w:val="000000"/>
          <w:spacing w:val="-1"/>
          <w:sz w:val="20"/>
          <w:szCs w:val="20"/>
          <w:lang w:eastAsia="pl-PL"/>
        </w:rPr>
        <w:t>nie zostaną odrzucone przez Zamawiającego.</w:t>
      </w:r>
    </w:p>
    <w:p w:rsidR="00036917" w:rsidRPr="00865B59" w:rsidRDefault="00036917" w:rsidP="00036917">
      <w:pPr>
        <w:spacing w:after="0" w:line="360" w:lineRule="auto"/>
        <w:jc w:val="both"/>
        <w:rPr>
          <w:rFonts w:ascii="Book Antiqua" w:eastAsia="Times New Roman" w:hAnsi="Book Antiqua" w:cs="Book Antiqua"/>
          <w:color w:val="000000"/>
          <w:spacing w:val="-3"/>
          <w:sz w:val="20"/>
          <w:szCs w:val="20"/>
          <w:lang w:eastAsia="pl-PL"/>
        </w:rPr>
      </w:pPr>
      <w:r w:rsidRPr="00865B59">
        <w:rPr>
          <w:rFonts w:ascii="Book Antiqua" w:eastAsia="Times New Roman" w:hAnsi="Book Antiqua" w:cs="Book Antiqua"/>
          <w:sz w:val="20"/>
          <w:szCs w:val="20"/>
          <w:lang w:eastAsia="pl-PL"/>
        </w:rPr>
        <w:t xml:space="preserve">6.2. </w:t>
      </w:r>
      <w:r w:rsidRPr="00865B59">
        <w:rPr>
          <w:rFonts w:ascii="Book Antiqua" w:eastAsia="Times New Roman" w:hAnsi="Book Antiqua" w:cs="Book Antiqua"/>
          <w:color w:val="000000"/>
          <w:spacing w:val="3"/>
          <w:sz w:val="20"/>
          <w:szCs w:val="20"/>
          <w:lang w:eastAsia="pl-PL"/>
        </w:rPr>
        <w:t xml:space="preserve">Oferty zostaną ocenione przez Zamawiającego w oparciu o następujące kryteria i ich </w:t>
      </w:r>
      <w:r w:rsidRPr="00865B59">
        <w:rPr>
          <w:rFonts w:ascii="Book Antiqua" w:eastAsia="Times New Roman" w:hAnsi="Book Antiqua" w:cs="Book Antiqua"/>
          <w:color w:val="000000"/>
          <w:spacing w:val="-3"/>
          <w:sz w:val="20"/>
          <w:szCs w:val="20"/>
          <w:lang w:eastAsia="pl-PL"/>
        </w:rPr>
        <w:t>znaczenie:</w:t>
      </w:r>
    </w:p>
    <w:p w:rsidR="00036917" w:rsidRPr="00865B59" w:rsidRDefault="00036917" w:rsidP="00036917">
      <w:pPr>
        <w:spacing w:after="0" w:line="360" w:lineRule="auto"/>
        <w:jc w:val="both"/>
        <w:rPr>
          <w:rFonts w:ascii="Book Antiqua" w:eastAsia="Times New Roman" w:hAnsi="Book Antiqua" w:cs="Book Antiqua"/>
          <w:color w:val="000000"/>
          <w:spacing w:val="-3"/>
          <w:sz w:val="20"/>
          <w:szCs w:val="20"/>
          <w:lang w:eastAsia="pl-PL"/>
        </w:rPr>
      </w:pPr>
    </w:p>
    <w:tbl>
      <w:tblPr>
        <w:tblW w:w="0" w:type="auto"/>
        <w:tblInd w:w="1308" w:type="dxa"/>
        <w:tblLayout w:type="fixed"/>
        <w:tblLook w:val="04A0" w:firstRow="1" w:lastRow="0" w:firstColumn="1" w:lastColumn="0" w:noHBand="0" w:noVBand="1"/>
      </w:tblPr>
      <w:tblGrid>
        <w:gridCol w:w="1830"/>
        <w:gridCol w:w="3360"/>
        <w:gridCol w:w="1316"/>
      </w:tblGrid>
      <w:tr w:rsidR="00036917" w:rsidRPr="00865B59" w:rsidTr="00265682">
        <w:tc>
          <w:tcPr>
            <w:tcW w:w="183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tabs>
                <w:tab w:val="left" w:pos="0"/>
              </w:tabs>
              <w:spacing w:after="0" w:line="360" w:lineRule="auto"/>
              <w:ind w:left="360" w:right="783"/>
              <w:jc w:val="both"/>
              <w:rPr>
                <w:rFonts w:ascii="Book Antiqua" w:eastAsia="Times New Roman" w:hAnsi="Book Antiqua" w:cs="Book Antiqua"/>
                <w:b/>
                <w:bCs/>
                <w:color w:val="000000"/>
                <w:spacing w:val="-3"/>
                <w:sz w:val="20"/>
                <w:szCs w:val="20"/>
                <w:lang w:eastAsia="pl-PL"/>
              </w:rPr>
            </w:pPr>
            <w:r w:rsidRPr="00865B59">
              <w:rPr>
                <w:rFonts w:ascii="Book Antiqua" w:eastAsia="Times New Roman" w:hAnsi="Book Antiqua" w:cs="Book Antiqua"/>
                <w:b/>
                <w:bCs/>
                <w:color w:val="000000"/>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spacing w:after="0" w:line="360" w:lineRule="auto"/>
              <w:ind w:left="360"/>
              <w:jc w:val="both"/>
              <w:rPr>
                <w:rFonts w:ascii="Book Antiqua" w:eastAsia="Times New Roman" w:hAnsi="Book Antiqua" w:cs="Book Antiqua"/>
                <w:b/>
                <w:bCs/>
                <w:color w:val="000000"/>
                <w:spacing w:val="-3"/>
                <w:sz w:val="20"/>
                <w:szCs w:val="20"/>
                <w:lang w:eastAsia="pl-PL"/>
              </w:rPr>
            </w:pPr>
            <w:r w:rsidRPr="00865B59">
              <w:rPr>
                <w:rFonts w:ascii="Book Antiqua" w:eastAsia="Times New Roman" w:hAnsi="Book Antiqua" w:cs="Book Antiqua"/>
                <w:b/>
                <w:bCs/>
                <w:color w:val="000000"/>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both"/>
              <w:rPr>
                <w:rFonts w:ascii="Book Antiqua" w:eastAsia="Times New Roman" w:hAnsi="Book Antiqua" w:cs="Times New Roman"/>
                <w:sz w:val="20"/>
                <w:szCs w:val="20"/>
                <w:lang w:eastAsia="pl-PL"/>
              </w:rPr>
            </w:pPr>
            <w:r w:rsidRPr="00865B59">
              <w:rPr>
                <w:rFonts w:ascii="Book Antiqua" w:eastAsia="Times New Roman" w:hAnsi="Book Antiqua" w:cs="Book Antiqua"/>
                <w:b/>
                <w:bCs/>
                <w:color w:val="000000"/>
                <w:spacing w:val="-3"/>
                <w:sz w:val="20"/>
                <w:szCs w:val="20"/>
                <w:lang w:eastAsia="pl-PL"/>
              </w:rPr>
              <w:t>WAGA</w:t>
            </w:r>
          </w:p>
        </w:tc>
      </w:tr>
      <w:tr w:rsidR="00036917" w:rsidRPr="00865B59" w:rsidTr="00265682">
        <w:tc>
          <w:tcPr>
            <w:tcW w:w="183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numPr>
                <w:ilvl w:val="0"/>
                <w:numId w:val="2"/>
              </w:numPr>
              <w:suppressAutoHyphens/>
              <w:autoSpaceDN w:val="0"/>
              <w:snapToGrid w:val="0"/>
              <w:spacing w:after="0" w:line="360" w:lineRule="auto"/>
              <w:rPr>
                <w:rFonts w:ascii="Book Antiqua" w:eastAsia="Times New Roman" w:hAnsi="Book Antiqua" w:cs="Book Antiqua"/>
                <w:b/>
                <w:bCs/>
                <w:color w:val="000000"/>
                <w:spacing w:val="-3"/>
                <w:sz w:val="20"/>
                <w:szCs w:val="20"/>
                <w:lang w:eastAsia="en-GB"/>
              </w:rPr>
            </w:pPr>
          </w:p>
        </w:tc>
        <w:tc>
          <w:tcPr>
            <w:tcW w:w="336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spacing w:after="0" w:line="360" w:lineRule="auto"/>
              <w:ind w:left="360"/>
              <w:rPr>
                <w:rFonts w:ascii="Book Antiqua" w:eastAsia="Times New Roman" w:hAnsi="Book Antiqua" w:cs="Book Antiqua"/>
                <w:bCs/>
                <w:color w:val="000000"/>
                <w:spacing w:val="-3"/>
                <w:sz w:val="20"/>
                <w:szCs w:val="20"/>
                <w:lang w:eastAsia="pl-PL"/>
              </w:rPr>
            </w:pPr>
            <w:r w:rsidRPr="00865B59">
              <w:rPr>
                <w:rFonts w:ascii="Book Antiqua" w:eastAsia="Times New Roman" w:hAnsi="Book Antiqua" w:cs="Book Antiqua"/>
                <w:bCs/>
                <w:color w:val="000000"/>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center"/>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50%</w:t>
            </w:r>
          </w:p>
        </w:tc>
      </w:tr>
      <w:tr w:rsidR="00036917" w:rsidRPr="00865B59" w:rsidTr="00265682">
        <w:tc>
          <w:tcPr>
            <w:tcW w:w="183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numPr>
                <w:ilvl w:val="0"/>
                <w:numId w:val="2"/>
              </w:numPr>
              <w:suppressAutoHyphens/>
              <w:autoSpaceDN w:val="0"/>
              <w:snapToGrid w:val="0"/>
              <w:spacing w:after="0" w:line="360" w:lineRule="auto"/>
              <w:rPr>
                <w:rFonts w:ascii="Book Antiqua" w:eastAsia="Times New Roman" w:hAnsi="Book Antiqua" w:cs="Book Antiqua"/>
                <w:b/>
                <w:bCs/>
                <w:color w:val="000000"/>
                <w:spacing w:val="-3"/>
                <w:sz w:val="20"/>
                <w:szCs w:val="20"/>
                <w:lang w:eastAsia="en-GB"/>
              </w:rPr>
            </w:pPr>
          </w:p>
        </w:tc>
        <w:tc>
          <w:tcPr>
            <w:tcW w:w="336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spacing w:after="0" w:line="240" w:lineRule="auto"/>
              <w:ind w:left="360"/>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Liczba dostępnych obiektów rekreacyjno-sportowych na terenie miasta Bydgoszczy i okolic do 20 kilometrów</w:t>
            </w:r>
          </w:p>
          <w:p w:rsidR="00036917" w:rsidRPr="00865B59" w:rsidRDefault="00036917" w:rsidP="00265682">
            <w:pPr>
              <w:spacing w:after="0" w:line="240" w:lineRule="auto"/>
              <w:ind w:left="360"/>
              <w:jc w:val="center"/>
              <w:rPr>
                <w:rFonts w:ascii="Book Antiqua" w:eastAsia="Times New Roman" w:hAnsi="Book Antiqua" w:cs="Book Antiqua"/>
                <w:bCs/>
                <w:color w:val="000000"/>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center"/>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50%</w:t>
            </w:r>
          </w:p>
        </w:tc>
      </w:tr>
      <w:tr w:rsidR="00036917" w:rsidRPr="00865B59" w:rsidTr="00265682">
        <w:tc>
          <w:tcPr>
            <w:tcW w:w="183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spacing w:after="0" w:line="360" w:lineRule="auto"/>
              <w:ind w:left="360"/>
              <w:jc w:val="center"/>
              <w:rPr>
                <w:rFonts w:ascii="Book Antiqua" w:eastAsia="Times New Roman" w:hAnsi="Book Antiqua" w:cs="Book Antiqua"/>
                <w:bCs/>
                <w:color w:val="000000"/>
                <w:spacing w:val="-3"/>
                <w:sz w:val="20"/>
                <w:szCs w:val="20"/>
                <w:lang w:eastAsia="pl-PL"/>
              </w:rPr>
            </w:pPr>
            <w:r w:rsidRPr="00865B59">
              <w:rPr>
                <w:rFonts w:ascii="Book Antiqua" w:eastAsia="Times New Roman" w:hAnsi="Book Antiqua" w:cs="Book Antiqua"/>
                <w:b/>
                <w:bCs/>
                <w:color w:val="000000"/>
                <w:spacing w:val="-3"/>
                <w:sz w:val="20"/>
                <w:szCs w:val="20"/>
                <w:lang w:eastAsia="pl-PL"/>
              </w:rPr>
              <w:t>RAZEM:</w:t>
            </w:r>
          </w:p>
        </w:tc>
        <w:tc>
          <w:tcPr>
            <w:tcW w:w="336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snapToGrid w:val="0"/>
              <w:spacing w:after="0" w:line="360" w:lineRule="auto"/>
              <w:ind w:left="360"/>
              <w:jc w:val="center"/>
              <w:rPr>
                <w:rFonts w:ascii="Book Antiqua" w:eastAsia="Times New Roman" w:hAnsi="Book Antiqua" w:cs="Book Antiqua"/>
                <w:bCs/>
                <w:color w:val="000000"/>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center"/>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100%</w:t>
            </w:r>
          </w:p>
        </w:tc>
      </w:tr>
    </w:tbl>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Obliczenia w poszczególnych kryteriach dokonane będą z dokładnością do dwóch miejsc po przecinku. </w:t>
      </w:r>
    </w:p>
    <w:p w:rsidR="00036917" w:rsidRPr="00865B59" w:rsidRDefault="00036917" w:rsidP="00036917">
      <w:pPr>
        <w:tabs>
          <w:tab w:val="left" w:pos="0"/>
          <w:tab w:val="left" w:pos="284"/>
        </w:tabs>
        <w:spacing w:after="0" w:line="360" w:lineRule="auto"/>
        <w:ind w:left="284" w:hanging="284"/>
        <w:jc w:val="both"/>
        <w:rPr>
          <w:rFonts w:ascii="Book Antiqua" w:eastAsia="Times New Roman" w:hAnsi="Book Antiqua" w:cs="Book Antiqua"/>
          <w:b/>
          <w:bCs/>
          <w:color w:val="000000"/>
          <w:sz w:val="20"/>
          <w:szCs w:val="20"/>
          <w:lang w:eastAsia="pl-PL"/>
        </w:rPr>
      </w:pPr>
      <w:r w:rsidRPr="00865B59">
        <w:rPr>
          <w:rFonts w:ascii="Book Antiqua" w:eastAsia="Times New Roman" w:hAnsi="Book Antiqua" w:cs="Book Antiqua"/>
          <w:sz w:val="20"/>
          <w:szCs w:val="20"/>
          <w:lang w:eastAsia="pl-PL"/>
        </w:rPr>
        <w:t>Oceny Zamawiający dokona na podstawie następujących wzorów:</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865B59">
        <w:rPr>
          <w:rFonts w:ascii="Book Antiqua" w:eastAsia="Times New Roman" w:hAnsi="Book Antiqua" w:cs="Book Antiqua"/>
          <w:b/>
          <w:bCs/>
          <w:color w:val="000000"/>
          <w:sz w:val="20"/>
          <w:szCs w:val="20"/>
          <w:lang w:eastAsia="pl-PL"/>
        </w:rPr>
        <w:t>dla kryterium</w:t>
      </w:r>
      <w:r w:rsidRPr="00865B59">
        <w:rPr>
          <w:rFonts w:ascii="Book Antiqua" w:eastAsia="Times New Roman" w:hAnsi="Book Antiqua" w:cs="Book Antiqua"/>
          <w:color w:val="000000"/>
          <w:sz w:val="20"/>
          <w:szCs w:val="20"/>
          <w:lang w:eastAsia="pl-PL"/>
        </w:rPr>
        <w:t xml:space="preserve"> „</w:t>
      </w:r>
      <w:r w:rsidRPr="00865B59">
        <w:rPr>
          <w:rFonts w:ascii="Book Antiqua" w:eastAsia="Times New Roman" w:hAnsi="Book Antiqua" w:cs="Book Antiqua"/>
          <w:b/>
          <w:bCs/>
          <w:color w:val="000000"/>
          <w:sz w:val="20"/>
          <w:szCs w:val="20"/>
          <w:lang w:eastAsia="pl-PL"/>
        </w:rPr>
        <w:t>cena”</w:t>
      </w:r>
      <w:r w:rsidRPr="00865B59">
        <w:rPr>
          <w:rFonts w:ascii="Book Antiqua" w:eastAsia="Times New Roman" w:hAnsi="Book Antiqua" w:cs="Book Antiqua"/>
          <w:color w:val="000000"/>
          <w:sz w:val="20"/>
          <w:szCs w:val="20"/>
          <w:lang w:eastAsia="pl-PL"/>
        </w:rPr>
        <w:t xml:space="preserve">: C= </w:t>
      </w:r>
      <w:proofErr w:type="spellStart"/>
      <w:r w:rsidRPr="00865B59">
        <w:rPr>
          <w:rFonts w:ascii="Book Antiqua" w:eastAsia="Times New Roman" w:hAnsi="Book Antiqua" w:cs="Book Antiqua"/>
          <w:color w:val="000000"/>
          <w:sz w:val="20"/>
          <w:szCs w:val="20"/>
          <w:lang w:eastAsia="pl-PL"/>
        </w:rPr>
        <w:t>C</w:t>
      </w:r>
      <w:r w:rsidRPr="00865B59">
        <w:rPr>
          <w:rFonts w:ascii="Book Antiqua" w:eastAsia="Times New Roman" w:hAnsi="Book Antiqua" w:cs="Book Antiqua"/>
          <w:color w:val="000000"/>
          <w:sz w:val="20"/>
          <w:szCs w:val="20"/>
          <w:vertAlign w:val="subscript"/>
          <w:lang w:eastAsia="pl-PL"/>
        </w:rPr>
        <w:t>n</w:t>
      </w:r>
      <w:proofErr w:type="spellEnd"/>
      <w:r w:rsidRPr="00865B59">
        <w:rPr>
          <w:rFonts w:ascii="Book Antiqua" w:eastAsia="Times New Roman" w:hAnsi="Book Antiqua" w:cs="Book Antiqua"/>
          <w:color w:val="000000"/>
          <w:sz w:val="20"/>
          <w:szCs w:val="20"/>
          <w:lang w:eastAsia="pl-PL"/>
        </w:rPr>
        <w:t xml:space="preserve"> / C</w:t>
      </w:r>
      <w:r w:rsidRPr="00865B59">
        <w:rPr>
          <w:rFonts w:ascii="Book Antiqua" w:eastAsia="Times New Roman" w:hAnsi="Book Antiqua" w:cs="Book Antiqua"/>
          <w:color w:val="000000"/>
          <w:sz w:val="20"/>
          <w:szCs w:val="20"/>
          <w:vertAlign w:val="subscript"/>
          <w:lang w:eastAsia="pl-PL"/>
        </w:rPr>
        <w:t>o</w:t>
      </w:r>
      <w:r w:rsidRPr="00865B59">
        <w:rPr>
          <w:rFonts w:ascii="Book Antiqua" w:eastAsia="Times New Roman" w:hAnsi="Book Antiqua" w:cs="Book Antiqua"/>
          <w:color w:val="000000"/>
          <w:sz w:val="20"/>
          <w:szCs w:val="20"/>
          <w:lang w:eastAsia="pl-PL"/>
        </w:rPr>
        <w:t xml:space="preserve"> x 100 pkt x 50%</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gdzie:</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b/>
          <w:bCs/>
          <w:sz w:val="20"/>
          <w:szCs w:val="20"/>
          <w:lang w:eastAsia="pl-PL"/>
        </w:rPr>
        <w:t>C</w:t>
      </w:r>
      <w:r w:rsidRPr="00865B59">
        <w:rPr>
          <w:rFonts w:ascii="Book Antiqua" w:eastAsia="Times New Roman" w:hAnsi="Book Antiqua" w:cs="Book Antiqua"/>
          <w:sz w:val="20"/>
          <w:szCs w:val="20"/>
          <w:lang w:eastAsia="pl-PL"/>
        </w:rPr>
        <w:t xml:space="preserve"> = przyznane punkty za cenę</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865B59">
        <w:rPr>
          <w:rFonts w:ascii="Book Antiqua" w:eastAsia="Times New Roman" w:hAnsi="Book Antiqua" w:cs="Book Antiqua"/>
          <w:b/>
          <w:bCs/>
          <w:sz w:val="20"/>
          <w:szCs w:val="20"/>
          <w:lang w:eastAsia="pl-PL"/>
        </w:rPr>
        <w:t>C</w:t>
      </w:r>
      <w:r w:rsidRPr="00865B59">
        <w:rPr>
          <w:rFonts w:ascii="Book Antiqua" w:eastAsia="Times New Roman" w:hAnsi="Book Antiqua" w:cs="Book Antiqua"/>
          <w:b/>
          <w:bCs/>
          <w:sz w:val="20"/>
          <w:szCs w:val="20"/>
          <w:vertAlign w:val="subscript"/>
          <w:lang w:eastAsia="pl-PL"/>
        </w:rPr>
        <w:t>n</w:t>
      </w:r>
      <w:proofErr w:type="spellEnd"/>
      <w:r w:rsidRPr="00865B59">
        <w:rPr>
          <w:rFonts w:ascii="Book Antiqua" w:eastAsia="Times New Roman" w:hAnsi="Book Antiqua" w:cs="Book Antiqua"/>
          <w:sz w:val="20"/>
          <w:szCs w:val="20"/>
          <w:vertAlign w:val="subscript"/>
          <w:lang w:eastAsia="pl-PL"/>
        </w:rPr>
        <w:t xml:space="preserve"> </w:t>
      </w:r>
      <w:r w:rsidRPr="00865B59">
        <w:rPr>
          <w:rFonts w:ascii="Book Antiqua" w:eastAsia="Times New Roman" w:hAnsi="Book Antiqua" w:cs="Book Antiqua"/>
          <w:sz w:val="20"/>
          <w:szCs w:val="20"/>
          <w:lang w:eastAsia="pl-PL"/>
        </w:rPr>
        <w:t>= najniższa cena ofertowa (brutto) spośród ważnych ofert</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sz w:val="20"/>
          <w:szCs w:val="20"/>
          <w:lang w:eastAsia="pl-PL"/>
        </w:rPr>
      </w:pPr>
      <w:r w:rsidRPr="00865B59">
        <w:rPr>
          <w:rFonts w:ascii="Book Antiqua" w:eastAsia="Times New Roman" w:hAnsi="Book Antiqua" w:cs="Book Antiqua"/>
          <w:b/>
          <w:bCs/>
          <w:sz w:val="20"/>
          <w:szCs w:val="20"/>
          <w:lang w:eastAsia="pl-PL"/>
        </w:rPr>
        <w:t>C</w:t>
      </w:r>
      <w:r w:rsidRPr="00865B59">
        <w:rPr>
          <w:rFonts w:ascii="Book Antiqua" w:eastAsia="Times New Roman" w:hAnsi="Book Antiqua" w:cs="Book Antiqua"/>
          <w:b/>
          <w:bCs/>
          <w:sz w:val="20"/>
          <w:szCs w:val="20"/>
          <w:vertAlign w:val="subscript"/>
          <w:lang w:eastAsia="pl-PL"/>
        </w:rPr>
        <w:t>o</w:t>
      </w:r>
      <w:r w:rsidRPr="00865B59">
        <w:rPr>
          <w:rFonts w:ascii="Book Antiqua" w:eastAsia="Times New Roman" w:hAnsi="Book Antiqua" w:cs="Book Antiqua"/>
          <w:sz w:val="20"/>
          <w:szCs w:val="20"/>
          <w:vertAlign w:val="subscript"/>
          <w:lang w:eastAsia="pl-PL"/>
        </w:rPr>
        <w:t xml:space="preserve"> </w:t>
      </w:r>
      <w:r w:rsidRPr="00865B59">
        <w:rPr>
          <w:rFonts w:ascii="Book Antiqua" w:eastAsia="Times New Roman" w:hAnsi="Book Antiqua" w:cs="Book Antiqua"/>
          <w:sz w:val="20"/>
          <w:szCs w:val="20"/>
          <w:lang w:eastAsia="pl-PL"/>
        </w:rPr>
        <w:t>= cena oferty ocenianej</w:t>
      </w:r>
    </w:p>
    <w:p w:rsidR="00036917" w:rsidRPr="00865B59" w:rsidRDefault="00036917" w:rsidP="00036917">
      <w:pPr>
        <w:spacing w:after="0" w:line="360" w:lineRule="auto"/>
        <w:jc w:val="both"/>
        <w:rPr>
          <w:rFonts w:ascii="Book Antiqua" w:eastAsia="Times New Roman" w:hAnsi="Book Antiqua" w:cs="Book Antiqua"/>
          <w:b/>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b/>
          <w:sz w:val="20"/>
          <w:szCs w:val="20"/>
          <w:lang w:eastAsia="pl-PL"/>
        </w:rPr>
        <w:t>Opis kryterium:</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W kryterium tym Wykonawca może otrzymać maksymalnie 50 pkt.</w:t>
      </w:r>
    </w:p>
    <w:p w:rsidR="00036917" w:rsidRPr="00865B59" w:rsidRDefault="00036917" w:rsidP="00036917">
      <w:pPr>
        <w:tabs>
          <w:tab w:val="left" w:pos="0"/>
        </w:tabs>
        <w:spacing w:after="0"/>
        <w:jc w:val="both"/>
        <w:rPr>
          <w:rFonts w:ascii="Book Antiqua" w:eastAsia="Calibri" w:hAnsi="Book Antiqua" w:cs="Book Antiqua"/>
          <w:color w:val="000000"/>
          <w:sz w:val="20"/>
          <w:szCs w:val="20"/>
        </w:rPr>
      </w:pPr>
      <w:r w:rsidRPr="00865B59">
        <w:rPr>
          <w:rFonts w:ascii="Book Antiqua" w:eastAsia="Calibri" w:hAnsi="Book Antiqua" w:cs="Book Antiqua"/>
          <w:sz w:val="20"/>
          <w:szCs w:val="20"/>
        </w:rPr>
        <w:t xml:space="preserve">W celu dokonania dokładnej oceny Wykonawca powinien dołączyć wypełniony i podpisany załącznik nr 1 - Formularz Ofertowy. </w:t>
      </w:r>
      <w:r w:rsidRPr="00865B59">
        <w:rPr>
          <w:rFonts w:ascii="Book Antiqua" w:eastAsia="Calibri" w:hAnsi="Book Antiqua" w:cs="Book Antiqua"/>
          <w:color w:val="000000"/>
          <w:sz w:val="20"/>
          <w:szCs w:val="20"/>
        </w:rPr>
        <w:t>Brak wypełnionego Załącznika nr 1, spowoduje odrzucenie oferty Wykonawcy.</w:t>
      </w:r>
    </w:p>
    <w:p w:rsidR="00036917" w:rsidRPr="00865B59" w:rsidRDefault="00036917" w:rsidP="00036917">
      <w:pPr>
        <w:spacing w:after="0" w:line="360" w:lineRule="auto"/>
        <w:jc w:val="both"/>
        <w:rPr>
          <w:rFonts w:ascii="Book Antiqua" w:eastAsia="Times New Roman" w:hAnsi="Book Antiqua" w:cs="Book Antiqua"/>
          <w:b/>
          <w:bCs/>
          <w:color w:val="000000"/>
          <w:sz w:val="20"/>
          <w:szCs w:val="20"/>
          <w:lang w:eastAsia="pl-PL"/>
        </w:rPr>
      </w:pPr>
    </w:p>
    <w:p w:rsidR="00036917" w:rsidRPr="00865B59" w:rsidRDefault="00036917" w:rsidP="00036917">
      <w:pPr>
        <w:spacing w:after="0" w:line="360" w:lineRule="auto"/>
        <w:rPr>
          <w:rFonts w:ascii="Book Antiqua" w:eastAsia="Times New Roman" w:hAnsi="Book Antiqua" w:cs="Times New Roman"/>
          <w:b/>
          <w:sz w:val="20"/>
          <w:szCs w:val="20"/>
          <w:lang w:eastAsia="pl-PL"/>
        </w:rPr>
      </w:pPr>
      <w:r w:rsidRPr="00865B59">
        <w:rPr>
          <w:rFonts w:ascii="Book Antiqua" w:eastAsia="Times New Roman" w:hAnsi="Book Antiqua" w:cs="Book Antiqua"/>
          <w:b/>
          <w:bCs/>
          <w:color w:val="000000"/>
          <w:spacing w:val="-3"/>
          <w:sz w:val="20"/>
          <w:szCs w:val="20"/>
          <w:lang w:eastAsia="pl-PL"/>
        </w:rPr>
        <w:t>dla kryterium „liczba dostępnych obiektów rekreacyjno-sportowych na terenie miasta Bydgoszczy i okolic do 20 kilometrów</w:t>
      </w:r>
      <w:r w:rsidRPr="00865B59">
        <w:rPr>
          <w:rFonts w:ascii="Book Antiqua" w:eastAsia="Times New Roman" w:hAnsi="Book Antiqua" w:cs="Times New Roman"/>
          <w:b/>
          <w:sz w:val="20"/>
          <w:szCs w:val="20"/>
          <w:lang w:eastAsia="pl-PL"/>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036917" w:rsidRPr="00F8600A" w:rsidTr="00265682">
        <w:tc>
          <w:tcPr>
            <w:tcW w:w="2943"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24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Liczba dostępnych obiektów rekreacyjno-sportowych na terenie miasta Bydgoszczy i okolic do 20 kilometrów</w:t>
            </w:r>
          </w:p>
        </w:tc>
        <w:tc>
          <w:tcPr>
            <w:tcW w:w="1560" w:type="dxa"/>
            <w:tcBorders>
              <w:top w:val="single" w:sz="4" w:space="0" w:color="auto"/>
              <w:left w:val="single" w:sz="4" w:space="0" w:color="auto"/>
              <w:bottom w:val="single" w:sz="4" w:space="0" w:color="auto"/>
              <w:right w:val="single" w:sz="4" w:space="0" w:color="auto"/>
            </w:tcBorders>
            <w:vAlign w:val="center"/>
            <w:hideMark/>
          </w:tcPr>
          <w:p w:rsidR="00036917" w:rsidRPr="00F8600A" w:rsidRDefault="00036917" w:rsidP="00265682">
            <w:pPr>
              <w:tabs>
                <w:tab w:val="num" w:pos="180"/>
              </w:tabs>
              <w:suppressAutoHyphens/>
              <w:spacing w:after="0"/>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15 i więcej obiektów</w:t>
            </w:r>
          </w:p>
        </w:tc>
        <w:tc>
          <w:tcPr>
            <w:tcW w:w="1559" w:type="dxa"/>
            <w:tcBorders>
              <w:top w:val="single" w:sz="4" w:space="0" w:color="auto"/>
              <w:left w:val="single" w:sz="4" w:space="0" w:color="auto"/>
              <w:bottom w:val="single" w:sz="4" w:space="0" w:color="auto"/>
              <w:right w:val="single" w:sz="4" w:space="0" w:color="auto"/>
            </w:tcBorders>
            <w:vAlign w:val="center"/>
            <w:hideMark/>
          </w:tcPr>
          <w:p w:rsidR="00036917" w:rsidRPr="00F8600A" w:rsidRDefault="00036917" w:rsidP="00265682">
            <w:pPr>
              <w:tabs>
                <w:tab w:val="num" w:pos="180"/>
              </w:tabs>
              <w:suppressAutoHyphens/>
              <w:spacing w:after="120"/>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od 10 do 14 obiektów</w:t>
            </w:r>
          </w:p>
        </w:tc>
        <w:tc>
          <w:tcPr>
            <w:tcW w:w="1417" w:type="dxa"/>
            <w:tcBorders>
              <w:top w:val="single" w:sz="4" w:space="0" w:color="auto"/>
              <w:left w:val="single" w:sz="4" w:space="0" w:color="auto"/>
              <w:bottom w:val="single" w:sz="4" w:space="0" w:color="auto"/>
              <w:right w:val="single" w:sz="4" w:space="0" w:color="auto"/>
            </w:tcBorders>
            <w:vAlign w:val="center"/>
            <w:hideMark/>
          </w:tcPr>
          <w:p w:rsidR="00036917" w:rsidRPr="00F8600A" w:rsidRDefault="00036917" w:rsidP="00265682">
            <w:pPr>
              <w:tabs>
                <w:tab w:val="num" w:pos="180"/>
              </w:tabs>
              <w:suppressAutoHyphens/>
              <w:spacing w:after="120"/>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od 6 do 9  obiektów</w:t>
            </w:r>
          </w:p>
        </w:tc>
      </w:tr>
      <w:tr w:rsidR="00036917" w:rsidRPr="00F8600A" w:rsidTr="00265682">
        <w:tc>
          <w:tcPr>
            <w:tcW w:w="2943"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1</w:t>
            </w:r>
          </w:p>
        </w:tc>
      </w:tr>
    </w:tbl>
    <w:p w:rsidR="00036917" w:rsidRDefault="00036917" w:rsidP="00036917">
      <w:pPr>
        <w:widowControl w:val="0"/>
        <w:suppressAutoHyphens/>
        <w:autoSpaceDE w:val="0"/>
        <w:spacing w:before="60" w:after="60" w:line="240" w:lineRule="auto"/>
        <w:rPr>
          <w:rFonts w:ascii="Book Antiqua" w:eastAsia="Times New Roman" w:hAnsi="Book Antiqua" w:cs="Times New Roman"/>
          <w:color w:val="000000"/>
          <w:kern w:val="2"/>
          <w:sz w:val="20"/>
          <w:lang w:eastAsia="hi-IN" w:bidi="hi-IN"/>
        </w:rPr>
      </w:pPr>
      <w:r w:rsidRPr="00F8600A">
        <w:rPr>
          <w:rFonts w:ascii="Book Antiqua" w:eastAsia="Times New Roman" w:hAnsi="Book Antiqua" w:cs="Times New Roman"/>
          <w:color w:val="000000"/>
          <w:kern w:val="2"/>
          <w:sz w:val="20"/>
          <w:lang w:eastAsia="hi-IN" w:bidi="hi-IN"/>
        </w:rPr>
        <w:t>Wykonawca nie może w tym kryterium zaoferować liczby obiektów mniejszej niż 6, gdyż będzie to niezgodne z treścią zapytania ofertowego.</w:t>
      </w:r>
    </w:p>
    <w:p w:rsidR="00036917" w:rsidRPr="00F8600A" w:rsidRDefault="00036917" w:rsidP="00036917">
      <w:pPr>
        <w:widowControl w:val="0"/>
        <w:suppressAutoHyphens/>
        <w:autoSpaceDE w:val="0"/>
        <w:spacing w:before="60" w:after="60" w:line="240" w:lineRule="auto"/>
        <w:rPr>
          <w:rFonts w:ascii="Book Antiqua" w:eastAsia="Times New Roman" w:hAnsi="Book Antiqua" w:cs="Times New Roman"/>
          <w:color w:val="000000"/>
          <w:kern w:val="2"/>
          <w:sz w:val="20"/>
          <w:lang w:eastAsia="hi-IN" w:bidi="hi-IN"/>
        </w:rPr>
      </w:pPr>
      <w:r>
        <w:rPr>
          <w:rFonts w:ascii="Book Antiqua" w:eastAsia="Times New Roman" w:hAnsi="Book Antiqua" w:cs="Times New Roman"/>
          <w:color w:val="000000"/>
          <w:kern w:val="2"/>
          <w:sz w:val="20"/>
          <w:lang w:eastAsia="hi-IN" w:bidi="hi-IN"/>
        </w:rPr>
        <w:t xml:space="preserve">Odległość </w:t>
      </w:r>
      <w:r w:rsidRPr="004D6DF4">
        <w:rPr>
          <w:rFonts w:ascii="Book Antiqua" w:eastAsia="Times New Roman" w:hAnsi="Book Antiqua" w:cs="Times New Roman"/>
          <w:color w:val="000000"/>
          <w:kern w:val="2"/>
          <w:sz w:val="20"/>
          <w:lang w:eastAsia="hi-IN" w:bidi="hi-IN"/>
        </w:rPr>
        <w:t>20 km od Bydgoszczy</w:t>
      </w:r>
      <w:r>
        <w:rPr>
          <w:rFonts w:ascii="Book Antiqua" w:eastAsia="Times New Roman" w:hAnsi="Book Antiqua" w:cs="Times New Roman"/>
          <w:color w:val="000000"/>
          <w:kern w:val="2"/>
          <w:sz w:val="20"/>
          <w:lang w:eastAsia="hi-IN" w:bidi="hi-IN"/>
        </w:rPr>
        <w:t xml:space="preserve"> będzie mierzona za pomocą przeglądarki </w:t>
      </w:r>
      <w:proofErr w:type="spellStart"/>
      <w:r w:rsidRPr="004D6DF4">
        <w:rPr>
          <w:rFonts w:ascii="Book Antiqua" w:eastAsia="Times New Roman" w:hAnsi="Book Antiqua" w:cs="Times New Roman"/>
          <w:color w:val="000000"/>
          <w:kern w:val="2"/>
          <w:sz w:val="20"/>
          <w:lang w:eastAsia="hi-IN" w:bidi="hi-IN"/>
        </w:rPr>
        <w:t>google</w:t>
      </w:r>
      <w:proofErr w:type="spellEnd"/>
      <w:r w:rsidRPr="004D6DF4">
        <w:rPr>
          <w:rFonts w:ascii="Book Antiqua" w:eastAsia="Times New Roman" w:hAnsi="Book Antiqua" w:cs="Times New Roman"/>
          <w:color w:val="000000"/>
          <w:kern w:val="2"/>
          <w:sz w:val="20"/>
          <w:lang w:eastAsia="hi-IN" w:bidi="hi-IN"/>
        </w:rPr>
        <w:t xml:space="preserve"> </w:t>
      </w:r>
      <w:proofErr w:type="spellStart"/>
      <w:r w:rsidRPr="004D6DF4">
        <w:rPr>
          <w:rFonts w:ascii="Book Antiqua" w:eastAsia="Times New Roman" w:hAnsi="Book Antiqua" w:cs="Times New Roman"/>
          <w:color w:val="000000"/>
          <w:kern w:val="2"/>
          <w:sz w:val="20"/>
          <w:lang w:eastAsia="hi-IN" w:bidi="hi-IN"/>
        </w:rPr>
        <w:t>maps</w:t>
      </w:r>
      <w:proofErr w:type="spellEnd"/>
      <w:r>
        <w:rPr>
          <w:rFonts w:ascii="Book Antiqua" w:eastAsia="Times New Roman" w:hAnsi="Book Antiqua" w:cs="Times New Roman"/>
          <w:color w:val="000000"/>
          <w:kern w:val="2"/>
          <w:sz w:val="20"/>
          <w:lang w:eastAsia="hi-IN" w:bidi="hi-IN"/>
        </w:rPr>
        <w:t xml:space="preserve"> ( środek komunikacji – samochód).</w:t>
      </w:r>
    </w:p>
    <w:p w:rsidR="00036917" w:rsidRPr="00865B59" w:rsidRDefault="00036917" w:rsidP="00036917">
      <w:pPr>
        <w:spacing w:after="0" w:line="360" w:lineRule="auto"/>
        <w:rPr>
          <w:rFonts w:ascii="Book Antiqua" w:eastAsia="Times New Roman" w:hAnsi="Book Antiqua" w:cs="Book Antiqua"/>
          <w:sz w:val="20"/>
          <w:szCs w:val="20"/>
          <w:lang w:eastAsia="pl-PL"/>
        </w:rPr>
      </w:pPr>
    </w:p>
    <w:p w:rsidR="00036917" w:rsidRPr="00865B59" w:rsidRDefault="00036917" w:rsidP="00036917">
      <w:pPr>
        <w:spacing w:after="0" w:line="360" w:lineRule="auto"/>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L= L</w:t>
      </w:r>
      <w:r w:rsidRPr="00865B59">
        <w:rPr>
          <w:rFonts w:ascii="Book Antiqua" w:eastAsia="Times New Roman" w:hAnsi="Book Antiqua" w:cs="Book Antiqua"/>
          <w:sz w:val="20"/>
          <w:szCs w:val="20"/>
          <w:vertAlign w:val="subscript"/>
          <w:lang w:eastAsia="pl-PL"/>
        </w:rPr>
        <w:t>b</w:t>
      </w:r>
      <w:r w:rsidRPr="00865B59">
        <w:rPr>
          <w:rFonts w:ascii="Book Antiqua" w:eastAsia="Times New Roman" w:hAnsi="Book Antiqua" w:cs="Book Antiqua"/>
          <w:sz w:val="20"/>
          <w:szCs w:val="20"/>
          <w:lang w:eastAsia="pl-PL"/>
        </w:rPr>
        <w:t xml:space="preserve"> /</w:t>
      </w:r>
      <w:proofErr w:type="spellStart"/>
      <w:r w:rsidRPr="00865B59">
        <w:rPr>
          <w:rFonts w:ascii="Book Antiqua" w:eastAsia="Times New Roman" w:hAnsi="Book Antiqua" w:cs="Book Antiqua"/>
          <w:sz w:val="20"/>
          <w:szCs w:val="20"/>
          <w:lang w:eastAsia="pl-PL"/>
        </w:rPr>
        <w:t>L</w:t>
      </w:r>
      <w:r w:rsidRPr="00865B59">
        <w:rPr>
          <w:rFonts w:ascii="Book Antiqua" w:eastAsia="Times New Roman" w:hAnsi="Book Antiqua" w:cs="Book Antiqua"/>
          <w:sz w:val="20"/>
          <w:szCs w:val="20"/>
          <w:vertAlign w:val="subscript"/>
          <w:lang w:eastAsia="pl-PL"/>
        </w:rPr>
        <w:t>n</w:t>
      </w:r>
      <w:proofErr w:type="spellEnd"/>
      <w:r w:rsidRPr="00865B59">
        <w:rPr>
          <w:rFonts w:ascii="Book Antiqua" w:eastAsia="Times New Roman" w:hAnsi="Book Antiqua" w:cs="Book Antiqua"/>
          <w:sz w:val="20"/>
          <w:szCs w:val="20"/>
          <w:vertAlign w:val="subscript"/>
          <w:lang w:eastAsia="pl-PL"/>
        </w:rPr>
        <w:t xml:space="preserve">  </w:t>
      </w:r>
      <w:r w:rsidRPr="00865B59">
        <w:rPr>
          <w:rFonts w:ascii="Book Antiqua" w:eastAsia="Times New Roman" w:hAnsi="Book Antiqua" w:cs="Book Antiqua"/>
          <w:sz w:val="20"/>
          <w:szCs w:val="20"/>
          <w:lang w:eastAsia="pl-PL"/>
        </w:rPr>
        <w:t>x 100 pkt x 50%</w:t>
      </w:r>
    </w:p>
    <w:p w:rsidR="00036917" w:rsidRPr="00865B59" w:rsidRDefault="00036917" w:rsidP="00036917">
      <w:pPr>
        <w:spacing w:after="0" w:line="360" w:lineRule="auto"/>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gdzie:</w:t>
      </w:r>
    </w:p>
    <w:p w:rsidR="00036917" w:rsidRPr="00865B59" w:rsidRDefault="00036917" w:rsidP="00036917">
      <w:pPr>
        <w:spacing w:after="0" w:line="360" w:lineRule="auto"/>
        <w:rPr>
          <w:rFonts w:ascii="Book Antiqua" w:eastAsia="Times New Roman" w:hAnsi="Book Antiqua" w:cs="Book Antiqua"/>
          <w:bCs/>
          <w:sz w:val="20"/>
          <w:szCs w:val="20"/>
          <w:lang w:eastAsia="pl-PL"/>
        </w:rPr>
      </w:pPr>
      <w:r w:rsidRPr="00865B59">
        <w:rPr>
          <w:rFonts w:ascii="Book Antiqua" w:eastAsia="Times New Roman" w:hAnsi="Book Antiqua" w:cs="Book Antiqua"/>
          <w:b/>
          <w:bCs/>
          <w:sz w:val="20"/>
          <w:szCs w:val="20"/>
          <w:lang w:eastAsia="pl-PL"/>
        </w:rPr>
        <w:t xml:space="preserve">L  </w:t>
      </w:r>
      <w:r w:rsidRPr="00865B59">
        <w:rPr>
          <w:rFonts w:ascii="Book Antiqua" w:eastAsia="Times New Roman" w:hAnsi="Book Antiqua" w:cs="Book Antiqua"/>
          <w:sz w:val="20"/>
          <w:szCs w:val="20"/>
          <w:lang w:eastAsia="pl-PL"/>
        </w:rPr>
        <w:t xml:space="preserve">- przyznane punkty za </w:t>
      </w:r>
      <w:r w:rsidRPr="00865B59">
        <w:rPr>
          <w:rFonts w:ascii="Book Antiqua" w:eastAsia="Times New Roman" w:hAnsi="Book Antiqua" w:cs="Book Antiqua"/>
          <w:bCs/>
          <w:color w:val="000000"/>
          <w:spacing w:val="-3"/>
          <w:sz w:val="20"/>
          <w:szCs w:val="20"/>
          <w:lang w:eastAsia="pl-PL"/>
        </w:rPr>
        <w:t xml:space="preserve">liczbę </w:t>
      </w:r>
      <w:r w:rsidRPr="00865B59">
        <w:rPr>
          <w:rFonts w:ascii="Book Antiqua" w:eastAsia="Times New Roman" w:hAnsi="Book Antiqua" w:cs="Times New Roman"/>
          <w:sz w:val="20"/>
          <w:szCs w:val="20"/>
          <w:lang w:eastAsia="pl-PL"/>
        </w:rPr>
        <w:t xml:space="preserve"> dostępnych obiektów rekreacyjno-sportowych na  terenie miasta Bydgoszczy i okolic do 20 kilometrów</w:t>
      </w:r>
    </w:p>
    <w:p w:rsidR="00036917" w:rsidRPr="00865B59" w:rsidRDefault="00036917" w:rsidP="00036917">
      <w:pPr>
        <w:spacing w:after="0" w:line="360" w:lineRule="auto"/>
        <w:rPr>
          <w:rFonts w:ascii="Book Antiqua" w:eastAsia="Times New Roman" w:hAnsi="Book Antiqua" w:cs="Book Antiqua"/>
          <w:sz w:val="20"/>
          <w:szCs w:val="20"/>
          <w:lang w:eastAsia="pl-PL"/>
        </w:rPr>
      </w:pPr>
      <w:proofErr w:type="spellStart"/>
      <w:r w:rsidRPr="00865B59">
        <w:rPr>
          <w:rFonts w:ascii="Book Antiqua" w:eastAsia="Times New Roman" w:hAnsi="Book Antiqua" w:cs="Book Antiqua"/>
          <w:b/>
          <w:bCs/>
          <w:sz w:val="20"/>
          <w:szCs w:val="20"/>
          <w:lang w:eastAsia="pl-PL"/>
        </w:rPr>
        <w:t>L</w:t>
      </w:r>
      <w:r w:rsidRPr="00865B59">
        <w:rPr>
          <w:rFonts w:ascii="Book Antiqua" w:eastAsia="Times New Roman" w:hAnsi="Book Antiqua" w:cs="Book Antiqua"/>
          <w:b/>
          <w:bCs/>
          <w:sz w:val="20"/>
          <w:szCs w:val="20"/>
          <w:vertAlign w:val="subscript"/>
          <w:lang w:eastAsia="pl-PL"/>
        </w:rPr>
        <w:t>n</w:t>
      </w:r>
      <w:proofErr w:type="spellEnd"/>
      <w:r w:rsidRPr="00865B59">
        <w:rPr>
          <w:rFonts w:ascii="Book Antiqua" w:eastAsia="Times New Roman" w:hAnsi="Book Antiqua" w:cs="Book Antiqua"/>
          <w:b/>
          <w:bCs/>
          <w:sz w:val="20"/>
          <w:szCs w:val="20"/>
          <w:vertAlign w:val="subscript"/>
          <w:lang w:eastAsia="pl-PL"/>
        </w:rPr>
        <w:t xml:space="preserve"> </w:t>
      </w:r>
      <w:r w:rsidRPr="00865B59">
        <w:rPr>
          <w:rFonts w:ascii="Book Antiqua" w:eastAsia="Times New Roman" w:hAnsi="Book Antiqua" w:cs="Book Antiqua"/>
          <w:sz w:val="20"/>
          <w:szCs w:val="20"/>
          <w:lang w:eastAsia="pl-PL"/>
        </w:rPr>
        <w:t>- maksymalna ilość punktów przyznanych za liczbę  dostępnych obiektów rekreacyjno-sportowych na  terenie miasta Bydgoszczy i okolic do 20 kilometrów wg powyższej tabeli spośród złożonych ważnych ofert</w:t>
      </w:r>
    </w:p>
    <w:p w:rsidR="00036917" w:rsidRPr="00865B59" w:rsidRDefault="00036917" w:rsidP="00036917">
      <w:pPr>
        <w:spacing w:after="0" w:line="360" w:lineRule="auto"/>
        <w:rPr>
          <w:rFonts w:ascii="Book Antiqua" w:eastAsia="Times New Roman" w:hAnsi="Book Antiqua" w:cs="Book Antiqua"/>
          <w:b/>
          <w:sz w:val="20"/>
          <w:szCs w:val="20"/>
          <w:lang w:eastAsia="pl-PL"/>
        </w:rPr>
      </w:pPr>
      <w:r w:rsidRPr="00865B59">
        <w:rPr>
          <w:rFonts w:ascii="Book Antiqua" w:eastAsia="Times New Roman" w:hAnsi="Book Antiqua" w:cs="Book Antiqua"/>
          <w:b/>
          <w:bCs/>
          <w:sz w:val="20"/>
          <w:szCs w:val="20"/>
          <w:lang w:eastAsia="pl-PL"/>
        </w:rPr>
        <w:t>L</w:t>
      </w:r>
      <w:r w:rsidRPr="00865B59">
        <w:rPr>
          <w:rFonts w:ascii="Book Antiqua" w:eastAsia="Times New Roman" w:hAnsi="Book Antiqua" w:cs="Book Antiqua"/>
          <w:b/>
          <w:bCs/>
          <w:sz w:val="20"/>
          <w:szCs w:val="20"/>
          <w:vertAlign w:val="subscript"/>
          <w:lang w:eastAsia="pl-PL"/>
        </w:rPr>
        <w:t xml:space="preserve">b </w:t>
      </w:r>
      <w:r w:rsidRPr="00865B59">
        <w:rPr>
          <w:rFonts w:ascii="Book Antiqua" w:eastAsia="Times New Roman" w:hAnsi="Book Antiqua" w:cs="Book Antiqua"/>
          <w:sz w:val="20"/>
          <w:szCs w:val="20"/>
          <w:lang w:eastAsia="pl-PL"/>
        </w:rPr>
        <w:t>– ilość punktów przyznanych  za liczbę  dostępnych obiektów rekreacyjno-sportowych na  terenie miasta Bydgoszczy i okolic do 20 kilometrów w badanej ofercie wg powyższej tabeli</w:t>
      </w:r>
    </w:p>
    <w:p w:rsidR="00036917" w:rsidRPr="00865B59" w:rsidRDefault="00036917" w:rsidP="00036917">
      <w:pPr>
        <w:spacing w:after="0" w:line="240" w:lineRule="auto"/>
        <w:jc w:val="both"/>
        <w:rPr>
          <w:rFonts w:ascii="Book Antiqua" w:eastAsia="Times New Roman" w:hAnsi="Book Antiqua" w:cs="Times New Roman"/>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b/>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b/>
          <w:sz w:val="20"/>
          <w:szCs w:val="20"/>
          <w:lang w:eastAsia="pl-PL"/>
        </w:rPr>
        <w:t>Opis kryterium:</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Oceniając ofertę wg kryterium związanym z liczbą </w:t>
      </w:r>
      <w:r w:rsidRPr="00865B59">
        <w:rPr>
          <w:rFonts w:ascii="Book Antiqua" w:eastAsia="Times New Roman" w:hAnsi="Book Antiqua" w:cs="Book Antiqua"/>
          <w:bCs/>
          <w:color w:val="000000"/>
          <w:spacing w:val="-3"/>
          <w:sz w:val="20"/>
          <w:szCs w:val="20"/>
          <w:lang w:eastAsia="pl-PL"/>
        </w:rPr>
        <w:t>dostępnych obiektów rekreacyjno-sportowych na  terenie miasta Bydgoszczy i okolic do 20 kilometrów</w:t>
      </w:r>
      <w:r w:rsidRPr="00865B59">
        <w:rPr>
          <w:rFonts w:ascii="Book Antiqua" w:eastAsia="Times New Roman" w:hAnsi="Book Antiqua" w:cs="Book Antiqua"/>
          <w:sz w:val="20"/>
          <w:szCs w:val="20"/>
          <w:lang w:eastAsia="pl-PL"/>
        </w:rPr>
        <w:t xml:space="preserve"> Zamawiający będzie oceniał liczbę dostępnych obiektów rekreacyjno-sportowych na  terenie miasta Bydgoszczy i okolic do 20 kilometrów, które </w:t>
      </w:r>
      <w:r>
        <w:rPr>
          <w:rFonts w:ascii="Book Antiqua" w:eastAsia="Times New Roman" w:hAnsi="Book Antiqua" w:cs="Book Antiqua"/>
          <w:sz w:val="20"/>
          <w:szCs w:val="20"/>
          <w:lang w:eastAsia="pl-PL"/>
        </w:rPr>
        <w:br/>
      </w:r>
      <w:r w:rsidRPr="00865B59">
        <w:rPr>
          <w:rFonts w:ascii="Book Antiqua" w:eastAsia="Times New Roman" w:hAnsi="Book Antiqua" w:cs="Book Antiqua"/>
          <w:sz w:val="20"/>
          <w:szCs w:val="20"/>
          <w:lang w:eastAsia="pl-PL"/>
        </w:rPr>
        <w:t xml:space="preserve">w ramach umowy Wykonawca udostępni pracownikom Zamawiającego. </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Do oferty należy dołączyć </w:t>
      </w:r>
      <w:r w:rsidRPr="00865B59">
        <w:rPr>
          <w:rFonts w:ascii="Book Antiqua" w:eastAsia="Times New Roman" w:hAnsi="Book Antiqua" w:cs="Book Antiqua"/>
          <w:b/>
          <w:sz w:val="20"/>
          <w:szCs w:val="20"/>
          <w:lang w:eastAsia="pl-PL"/>
        </w:rPr>
        <w:t xml:space="preserve">wykaz </w:t>
      </w:r>
      <w:r w:rsidRPr="00865B59">
        <w:rPr>
          <w:rFonts w:ascii="Book Antiqua" w:eastAsia="Times New Roman" w:hAnsi="Book Antiqua" w:cs="Book Antiqua"/>
          <w:sz w:val="20"/>
          <w:szCs w:val="20"/>
          <w:lang w:eastAsia="pl-PL"/>
        </w:rPr>
        <w:t>dostępnych obiektów rekreacyjno-sportowych na  terenie miasta Bydgoszczy i okolic do 20 kilometrów. Wykonawca, który zaproponuje największą ilość obiektów rekreacyjno-sportowych na  terenie miasta Bydgoszczy i okolic do 20 kilometrów otrzyma najwięcej punktów.</w:t>
      </w:r>
      <w:r w:rsidR="00A34F1B">
        <w:rPr>
          <w:rFonts w:ascii="Book Antiqua" w:eastAsia="Times New Roman" w:hAnsi="Book Antiqua" w:cs="Book Antiqua"/>
          <w:sz w:val="20"/>
          <w:szCs w:val="20"/>
          <w:lang w:eastAsia="pl-PL"/>
        </w:rPr>
        <w:t xml:space="preserve"> </w:t>
      </w:r>
      <w:r w:rsidR="00A34F1B" w:rsidRPr="00235CC1">
        <w:rPr>
          <w:rFonts w:ascii="Book Antiqua" w:eastAsia="Times New Roman" w:hAnsi="Book Antiqua" w:cs="Book Antiqua"/>
          <w:sz w:val="20"/>
          <w:szCs w:val="20"/>
          <w:u w:val="single"/>
          <w:lang w:eastAsia="pl-PL"/>
        </w:rPr>
        <w:t>Zamawiający nie dopuszcza możliwości, aby w w/w wykazie uwzględnione były obiekty, które świadczą usługi z dopłatą ze strony Użytkownika lub na zasadzie rabatu.</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W kryterium tym Wykonawca może otrzymać maksymalnie 50 pkt.</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p>
    <w:p w:rsidR="00036917" w:rsidRPr="00865B59" w:rsidRDefault="00036917" w:rsidP="00036917">
      <w:pPr>
        <w:tabs>
          <w:tab w:val="left" w:pos="0"/>
        </w:tabs>
        <w:spacing w:after="0"/>
        <w:jc w:val="both"/>
        <w:rPr>
          <w:rFonts w:ascii="Book Antiqua" w:eastAsia="Calibri" w:hAnsi="Book Antiqua" w:cs="Book Antiqua"/>
          <w:color w:val="000000"/>
          <w:sz w:val="20"/>
          <w:szCs w:val="20"/>
        </w:rPr>
      </w:pPr>
      <w:r w:rsidRPr="00865B59">
        <w:rPr>
          <w:rFonts w:ascii="Book Antiqua" w:eastAsia="Calibri" w:hAnsi="Book Antiqua" w:cs="Book Antiqua"/>
          <w:sz w:val="20"/>
          <w:szCs w:val="20"/>
        </w:rPr>
        <w:t xml:space="preserve">W celu dokonania dokładnej oceny Wykonawca powinien dołączyć wypełniony i podpisany załącznik nr 1 - Formularz Ofertowy. </w:t>
      </w:r>
      <w:r w:rsidRPr="00865B59">
        <w:rPr>
          <w:rFonts w:ascii="Book Antiqua" w:eastAsia="Calibri" w:hAnsi="Book Antiqua" w:cs="Book Antiqua"/>
          <w:color w:val="000000"/>
          <w:sz w:val="20"/>
          <w:szCs w:val="20"/>
        </w:rPr>
        <w:t>Brak wypełnionego Załącznika nr 1, spowoduje odrzucenie oferty Wykonawcy.</w:t>
      </w:r>
    </w:p>
    <w:p w:rsidR="00036917" w:rsidRPr="00865B59" w:rsidRDefault="00036917" w:rsidP="00036917">
      <w:pPr>
        <w:tabs>
          <w:tab w:val="left" w:pos="0"/>
        </w:tabs>
        <w:autoSpaceDE w:val="0"/>
        <w:spacing w:after="0" w:line="360" w:lineRule="auto"/>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Łączna ilość punktów ocenianej oferty (ocena końcowa): W = C + L</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gdzie: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W – ocena końcowa,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C – punkty za cenę,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L – punkty za liczbę  dostępnych obiektów rekreacyjno-sportowych na  terenie miasta Bydgoszczy i okolic do 20 kilometrów.</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7. Sposób przygotowania oferty: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7.1</w:t>
      </w:r>
      <w:r w:rsidRPr="00865B59">
        <w:rPr>
          <w:rFonts w:ascii="Book Antiqua" w:eastAsia="Times New Roman" w:hAnsi="Book Antiqua" w:cs="Times New Roman"/>
          <w:sz w:val="20"/>
          <w:szCs w:val="20"/>
          <w:lang w:eastAsia="pl-PL"/>
        </w:rPr>
        <w:tab/>
        <w:t>Każdy Wykonawca może złożyć tylko jedną ofertę.</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7.2</w:t>
      </w:r>
      <w:r w:rsidRPr="00865B59">
        <w:rPr>
          <w:rFonts w:ascii="Book Antiqua" w:eastAsia="Times New Roman" w:hAnsi="Book Antiqua" w:cs="Times New Roman"/>
          <w:sz w:val="20"/>
          <w:szCs w:val="20"/>
          <w:lang w:eastAsia="pl-PL"/>
        </w:rPr>
        <w:tab/>
        <w:t>Oferta musi być podpisana przez osoby upoważnione do reprezentowania Wykonawcy (Wykonawców wspólnie ubiegających się o udzielenie zamówienia).</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7.3</w:t>
      </w:r>
      <w:r w:rsidRPr="00865B59">
        <w:rPr>
          <w:rFonts w:ascii="Book Antiqua" w:eastAsia="Times New Roman" w:hAnsi="Book Antiqua" w:cs="Times New Roman"/>
          <w:sz w:val="20"/>
          <w:szCs w:val="20"/>
          <w:lang w:eastAsia="pl-PL"/>
        </w:rPr>
        <w:tab/>
        <w:t xml:space="preserve">Oferta musi być sporządzona pod rygorem nieważności w formie pisemnej (papierowej),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języku polskim  w 1 egzemplarzu. Zamawiający nie zgadza się na przesłanie oferty e-mailem.</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7.4</w:t>
      </w:r>
      <w:r w:rsidRPr="00865B59">
        <w:rPr>
          <w:rFonts w:ascii="Book Antiqua" w:eastAsia="Times New Roman" w:hAnsi="Book Antiqua" w:cs="Times New Roman"/>
          <w:sz w:val="20"/>
          <w:szCs w:val="20"/>
          <w:lang w:eastAsia="pl-PL"/>
        </w:rPr>
        <w:tab/>
        <w:t>Wykonawca ponosi wszelkie koszty związane z przygotowaniem i złożeniem oferty.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7.5</w:t>
      </w:r>
      <w:r w:rsidRPr="00865B59">
        <w:rPr>
          <w:rFonts w:ascii="Book Antiqua" w:eastAsia="Times New Roman" w:hAnsi="Book Antiqua" w:cs="Times New Roman"/>
          <w:sz w:val="20"/>
          <w:szCs w:val="20"/>
          <w:lang w:eastAsia="pl-PL"/>
        </w:rPr>
        <w:tab/>
        <w:t>Oferta oraz wszelkie załączniki muszą być podpisane przez osoby upoważnione do reprezentowania Wykonawcy. Oznacza to, iż jeżeli z dokumentu (ów) określającego (</w:t>
      </w:r>
      <w:proofErr w:type="spellStart"/>
      <w:r w:rsidRPr="00865B59">
        <w:rPr>
          <w:rFonts w:ascii="Book Antiqua" w:eastAsia="Times New Roman" w:hAnsi="Book Antiqua" w:cs="Times New Roman"/>
          <w:sz w:val="20"/>
          <w:szCs w:val="20"/>
          <w:lang w:eastAsia="pl-PL"/>
        </w:rPr>
        <w:t>ych</w:t>
      </w:r>
      <w:proofErr w:type="spellEnd"/>
      <w:r w:rsidRPr="00865B59">
        <w:rPr>
          <w:rFonts w:ascii="Book Antiqua" w:eastAsia="Times New Roman" w:hAnsi="Book Antiqua" w:cs="Times New Roman"/>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sz w:val="20"/>
          <w:szCs w:val="20"/>
          <w:lang w:eastAsia="pl-PL"/>
        </w:rPr>
        <w:t>7.6</w:t>
      </w:r>
      <w:r w:rsidRPr="00865B59">
        <w:rPr>
          <w:rFonts w:ascii="Book Antiqua" w:eastAsia="Times New Roman" w:hAnsi="Book Antiqua" w:cs="Times New Roman"/>
          <w:sz w:val="20"/>
          <w:szCs w:val="20"/>
          <w:lang w:eastAsia="pl-PL"/>
        </w:rPr>
        <w:tab/>
        <w:t xml:space="preserve">Upoważnienie osób podpisujących ofertę do jej podpisania musi bezpośrednio wynikać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z dokumentów dołączonych do oferty. Oznacza to, że jeżeli upoważnienie takie nie wynika wprost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8. Termin składania ofert</w:t>
      </w:r>
      <w:r w:rsidRPr="00865B59">
        <w:rPr>
          <w:rFonts w:ascii="Book Antiqua" w:eastAsia="Times New Roman" w:hAnsi="Book Antiqua" w:cs="Times New Roman"/>
          <w:sz w:val="20"/>
          <w:szCs w:val="20"/>
          <w:lang w:eastAsia="pl-PL"/>
        </w:rPr>
        <w:t xml:space="preserve">: </w:t>
      </w:r>
    </w:p>
    <w:p w:rsidR="00036917" w:rsidRPr="00865B59" w:rsidRDefault="00036917" w:rsidP="00036917">
      <w:pPr>
        <w:numPr>
          <w:ilvl w:val="0"/>
          <w:numId w:val="3"/>
        </w:numPr>
        <w:tabs>
          <w:tab w:val="left" w:pos="284"/>
        </w:tabs>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Ofertę należy złożyć w siedzibie Zamawiającego, Uniwersytet Kazimierza Wielkiego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Bydgoszczy, ul. Chodkiewicza 30, 85-064 Bydgoszcz,</w:t>
      </w:r>
      <w:r w:rsidRPr="00865B59">
        <w:rPr>
          <w:rFonts w:ascii="Book Antiqua" w:hAnsi="Book Antiqua"/>
          <w:sz w:val="20"/>
          <w:szCs w:val="20"/>
        </w:rPr>
        <w:t xml:space="preserve"> </w:t>
      </w:r>
      <w:r w:rsidRPr="00865B59">
        <w:rPr>
          <w:rFonts w:ascii="Book Antiqua" w:eastAsia="Times New Roman" w:hAnsi="Book Antiqua" w:cs="Times New Roman"/>
          <w:sz w:val="20"/>
          <w:szCs w:val="20"/>
          <w:lang w:eastAsia="pl-PL"/>
        </w:rPr>
        <w:t xml:space="preserve">Kancelaria Główna,  pokój 108, blok „C” w nieprzekraczalnym terminie: </w:t>
      </w:r>
    </w:p>
    <w:p w:rsidR="00036917" w:rsidRPr="00865B59" w:rsidRDefault="00036917" w:rsidP="00036917">
      <w:pPr>
        <w:tabs>
          <w:tab w:val="left" w:pos="284"/>
        </w:tabs>
        <w:spacing w:after="0" w:line="360" w:lineRule="auto"/>
        <w:ind w:left="720"/>
        <w:jc w:val="both"/>
        <w:rPr>
          <w:rFonts w:ascii="Book Antiqua" w:eastAsia="Times New Roman" w:hAnsi="Book Antiqua" w:cs="Times New Roman"/>
          <w:sz w:val="20"/>
          <w:szCs w:val="20"/>
          <w:lang w:eastAsia="pl-PL"/>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36917" w:rsidRPr="00865B59" w:rsidTr="00265682">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036917" w:rsidP="00265682">
            <w:pPr>
              <w:spacing w:after="0" w:line="360" w:lineRule="auto"/>
              <w:jc w:val="center"/>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6C2A04" w:rsidP="00181704">
            <w:pPr>
              <w:spacing w:after="0" w:line="360" w:lineRule="auto"/>
              <w:jc w:val="center"/>
              <w:rPr>
                <w:rFonts w:ascii="Book Antiqua" w:eastAsia="Times New Roman" w:hAnsi="Book Antiqua" w:cs="Times New Roman"/>
                <w:b/>
                <w:i/>
                <w:sz w:val="20"/>
                <w:szCs w:val="20"/>
                <w:lang w:eastAsia="pl-PL"/>
              </w:rPr>
            </w:pPr>
            <w:r>
              <w:rPr>
                <w:rFonts w:ascii="Book Antiqua" w:eastAsia="Times New Roman" w:hAnsi="Book Antiqua" w:cs="Times New Roman"/>
                <w:b/>
                <w:i/>
                <w:sz w:val="20"/>
                <w:szCs w:val="20"/>
                <w:lang w:eastAsia="pl-PL"/>
              </w:rPr>
              <w:t>14</w:t>
            </w:r>
            <w:r w:rsidR="00235CC1">
              <w:rPr>
                <w:rFonts w:ascii="Book Antiqua" w:eastAsia="Times New Roman" w:hAnsi="Book Antiqua" w:cs="Times New Roman"/>
                <w:b/>
                <w:i/>
                <w:sz w:val="20"/>
                <w:szCs w:val="20"/>
                <w:lang w:eastAsia="pl-PL"/>
              </w:rPr>
              <w:t>.08</w:t>
            </w:r>
            <w:r w:rsidR="007F36C1" w:rsidRPr="007F36C1">
              <w:rPr>
                <w:rFonts w:ascii="Book Antiqua" w:eastAsia="Times New Roman" w:hAnsi="Book Antiqua" w:cs="Times New Roman"/>
                <w:b/>
                <w:i/>
                <w:sz w:val="20"/>
                <w:szCs w:val="20"/>
                <w:lang w:eastAsia="pl-PL"/>
              </w:rPr>
              <w:t>.</w:t>
            </w:r>
            <w:r w:rsidR="00036917" w:rsidRPr="007F36C1">
              <w:rPr>
                <w:rFonts w:ascii="Book Antiqua" w:eastAsia="Times New Roman" w:hAnsi="Book Antiqua" w:cs="Times New Roman"/>
                <w:b/>
                <w:i/>
                <w:sz w:val="20"/>
                <w:szCs w:val="20"/>
                <w:lang w:eastAsia="pl-PL"/>
              </w:rPr>
              <w:t>201</w:t>
            </w:r>
            <w:r w:rsidR="006C1029" w:rsidRPr="007F36C1">
              <w:rPr>
                <w:rFonts w:ascii="Book Antiqua" w:eastAsia="Times New Roman" w:hAnsi="Book Antiqua" w:cs="Times New Roman"/>
                <w:b/>
                <w:i/>
                <w:sz w:val="20"/>
                <w:szCs w:val="20"/>
                <w:lang w:eastAsia="pl-PL"/>
              </w:rPr>
              <w:t>9</w:t>
            </w:r>
            <w:r w:rsidR="00036917" w:rsidRPr="007F36C1">
              <w:rPr>
                <w:rFonts w:ascii="Book Antiqua" w:eastAsia="Times New Roman" w:hAnsi="Book Antiqua" w:cs="Times New Roman"/>
                <w:b/>
                <w:i/>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036917" w:rsidP="00265682">
            <w:pPr>
              <w:spacing w:after="0" w:line="360" w:lineRule="auto"/>
              <w:jc w:val="center"/>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036917" w:rsidP="006C2A04">
            <w:pPr>
              <w:spacing w:after="0" w:line="360" w:lineRule="auto"/>
              <w:jc w:val="center"/>
              <w:rPr>
                <w:rFonts w:ascii="Book Antiqua" w:eastAsia="Times New Roman" w:hAnsi="Book Antiqua" w:cs="Times New Roman"/>
                <w:b/>
                <w:i/>
                <w:sz w:val="20"/>
                <w:szCs w:val="20"/>
                <w:lang w:eastAsia="pl-PL"/>
              </w:rPr>
            </w:pPr>
            <w:r w:rsidRPr="00865B59">
              <w:rPr>
                <w:rFonts w:ascii="Book Antiqua" w:eastAsia="Times New Roman" w:hAnsi="Book Antiqua" w:cs="Times New Roman"/>
                <w:b/>
                <w:i/>
                <w:sz w:val="20"/>
                <w:szCs w:val="20"/>
                <w:lang w:eastAsia="pl-PL"/>
              </w:rPr>
              <w:t>1</w:t>
            </w:r>
            <w:r w:rsidR="006C2A04">
              <w:rPr>
                <w:rFonts w:ascii="Book Antiqua" w:eastAsia="Times New Roman" w:hAnsi="Book Antiqua" w:cs="Times New Roman"/>
                <w:b/>
                <w:i/>
                <w:sz w:val="20"/>
                <w:szCs w:val="20"/>
                <w:lang w:eastAsia="pl-PL"/>
              </w:rPr>
              <w:t>1</w:t>
            </w:r>
            <w:r w:rsidRPr="00865B59">
              <w:rPr>
                <w:rFonts w:ascii="Book Antiqua" w:eastAsia="Times New Roman" w:hAnsi="Book Antiqua" w:cs="Times New Roman"/>
                <w:b/>
                <w:i/>
                <w:sz w:val="20"/>
                <w:szCs w:val="20"/>
                <w:lang w:eastAsia="pl-PL"/>
              </w:rPr>
              <w:t>:00</w:t>
            </w:r>
          </w:p>
        </w:tc>
      </w:tr>
    </w:tbl>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Jako termin złożenia oferty będzie przyjęta data i godzina dostarczenia jej pod wskazany wyżej adres.</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2) Ofertę należy złożyć lub przesłać w nieprzezroczystej, zabezpieczonej przed otwarciem kopercie. </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Kopertę należy opisać następująco:</w:t>
      </w:r>
    </w:p>
    <w:tbl>
      <w:tblPr>
        <w:tblStyle w:val="Tabela-Siatka"/>
        <w:tblW w:w="0" w:type="auto"/>
        <w:tblInd w:w="38" w:type="dxa"/>
        <w:tblLook w:val="04A0" w:firstRow="1" w:lastRow="0" w:firstColumn="1" w:lastColumn="0" w:noHBand="0" w:noVBand="1"/>
      </w:tblPr>
      <w:tblGrid>
        <w:gridCol w:w="9212"/>
      </w:tblGrid>
      <w:tr w:rsidR="00036917" w:rsidRPr="00865B59" w:rsidTr="00265682">
        <w:tc>
          <w:tcPr>
            <w:tcW w:w="9212" w:type="dxa"/>
          </w:tcPr>
          <w:p w:rsidR="00036917" w:rsidRPr="00865B59" w:rsidRDefault="00036917" w:rsidP="00265682">
            <w:pPr>
              <w:spacing w:line="360" w:lineRule="auto"/>
              <w:jc w:val="both"/>
              <w:rPr>
                <w:rFonts w:ascii="Book Antiqua" w:eastAsia="Times New Roman" w:hAnsi="Book Antiqua" w:cs="Book Antiqua"/>
                <w:b/>
                <w:sz w:val="20"/>
                <w:szCs w:val="20"/>
                <w:lang w:eastAsia="pl-PL"/>
              </w:rPr>
            </w:pPr>
          </w:p>
          <w:p w:rsidR="00036917" w:rsidRPr="00865B59" w:rsidRDefault="00036917" w:rsidP="00265682">
            <w:pPr>
              <w:spacing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b/>
                <w:sz w:val="20"/>
                <w:szCs w:val="20"/>
                <w:lang w:eastAsia="pl-PL"/>
              </w:rPr>
              <w:t>Nazwa i adres Wykonawcy</w:t>
            </w:r>
            <w:r w:rsidRPr="00865B59">
              <w:rPr>
                <w:rFonts w:ascii="Book Antiqua" w:eastAsia="Times New Roman" w:hAnsi="Book Antiqua" w:cs="Book Antiqua"/>
                <w:sz w:val="20"/>
                <w:szCs w:val="20"/>
                <w:lang w:eastAsia="pl-PL"/>
              </w:rPr>
              <w:t>:..........………………………………………………………………..</w:t>
            </w:r>
            <w:r w:rsidRPr="00865B59">
              <w:rPr>
                <w:rFonts w:ascii="Book Antiqua" w:eastAsia="Times New Roman" w:hAnsi="Book Antiqua" w:cs="Book Antiqua"/>
                <w:sz w:val="20"/>
                <w:szCs w:val="20"/>
                <w:lang w:eastAsia="pl-PL"/>
              </w:rPr>
              <w:br/>
            </w:r>
            <w:r w:rsidRPr="00865B59">
              <w:rPr>
                <w:rFonts w:ascii="Book Antiqua" w:eastAsia="Times New Roman" w:hAnsi="Book Antiqua" w:cs="Book Antiqua"/>
                <w:b/>
                <w:sz w:val="20"/>
                <w:szCs w:val="20"/>
                <w:lang w:eastAsia="pl-PL"/>
              </w:rPr>
              <w:t>Tytuł zamówienia:</w:t>
            </w:r>
            <w:r w:rsidRPr="00865B59">
              <w:rPr>
                <w:rFonts w:ascii="Book Antiqua" w:eastAsia="Times New Roman" w:hAnsi="Book Antiqua" w:cs="Book Antiqua"/>
                <w:i/>
                <w:sz w:val="20"/>
                <w:szCs w:val="20"/>
                <w:lang w:eastAsia="pl-PL"/>
              </w:rPr>
              <w:t xml:space="preserve"> </w:t>
            </w:r>
            <w:r w:rsidRPr="00865B59">
              <w:rPr>
                <w:rFonts w:ascii="Book Antiqua" w:eastAsia="Times New Roman" w:hAnsi="Book Antiqua" w:cs="Book Antiqua"/>
                <w:i/>
                <w:sz w:val="20"/>
                <w:szCs w:val="20"/>
                <w:lang w:eastAsia="ar-SA"/>
              </w:rPr>
              <w:t>„</w:t>
            </w:r>
            <w:r w:rsidRPr="00865B59">
              <w:rPr>
                <w:rFonts w:ascii="Book Antiqua" w:eastAsia="Times New Roman" w:hAnsi="Book Antiqua" w:cs="Times New Roman"/>
                <w:sz w:val="20"/>
                <w:szCs w:val="20"/>
                <w:lang w:eastAsia="pl-PL"/>
              </w:rPr>
              <w:t>Usługa umożliwienia korzystania z wybranych obiektów rekreacyjno-sportowych przez pracowników Uniwersytetu Kazimierza Wielkiego</w:t>
            </w:r>
            <w:r w:rsidRPr="00865B59">
              <w:rPr>
                <w:rFonts w:ascii="Book Antiqua" w:eastAsia="Times New Roman" w:hAnsi="Book Antiqua" w:cs="Book Antiqua"/>
                <w:i/>
                <w:sz w:val="20"/>
                <w:szCs w:val="20"/>
                <w:lang w:eastAsia="ar-SA"/>
              </w:rPr>
              <w:t>”</w:t>
            </w:r>
            <w:r w:rsidRPr="00865B59">
              <w:rPr>
                <w:rFonts w:ascii="Book Antiqua" w:eastAsia="Times New Roman" w:hAnsi="Book Antiqua" w:cs="Book Antiqua"/>
                <w:i/>
                <w:iCs/>
                <w:sz w:val="20"/>
                <w:szCs w:val="20"/>
                <w:lang w:eastAsia="ar-SA"/>
              </w:rPr>
              <w:t xml:space="preserve">, </w:t>
            </w:r>
            <w:r w:rsidRPr="00865B59">
              <w:rPr>
                <w:rFonts w:ascii="Book Antiqua" w:eastAsia="Times New Roman" w:hAnsi="Book Antiqua" w:cs="Book Antiqua"/>
                <w:iCs/>
                <w:sz w:val="20"/>
                <w:szCs w:val="20"/>
                <w:lang w:eastAsia="ar-SA"/>
              </w:rPr>
              <w:t>nr sprawy: UKW/DZP-282-ZO-</w:t>
            </w:r>
            <w:r w:rsidR="006C1029">
              <w:rPr>
                <w:rFonts w:ascii="Book Antiqua" w:eastAsia="Times New Roman" w:hAnsi="Book Antiqua" w:cs="Book Antiqua"/>
                <w:iCs/>
                <w:sz w:val="20"/>
                <w:szCs w:val="20"/>
                <w:lang w:eastAsia="ar-SA"/>
              </w:rPr>
              <w:t>90</w:t>
            </w:r>
            <w:r w:rsidRPr="00865B59">
              <w:rPr>
                <w:rFonts w:ascii="Book Antiqua" w:eastAsia="Times New Roman" w:hAnsi="Book Antiqua" w:cs="Book Antiqua"/>
                <w:iCs/>
                <w:sz w:val="20"/>
                <w:szCs w:val="20"/>
                <w:lang w:eastAsia="ar-SA"/>
              </w:rPr>
              <w:t>/201</w:t>
            </w:r>
            <w:r w:rsidR="006C1029">
              <w:rPr>
                <w:rFonts w:ascii="Book Antiqua" w:eastAsia="Times New Roman" w:hAnsi="Book Antiqua" w:cs="Book Antiqua"/>
                <w:iCs/>
                <w:sz w:val="20"/>
                <w:szCs w:val="20"/>
                <w:lang w:eastAsia="ar-SA"/>
              </w:rPr>
              <w:t>9</w:t>
            </w:r>
            <w:r w:rsidRPr="00865B59">
              <w:rPr>
                <w:rFonts w:ascii="Book Antiqua" w:eastAsia="Times New Roman" w:hAnsi="Book Antiqua" w:cs="Book Antiqua"/>
                <w:iCs/>
                <w:sz w:val="20"/>
                <w:szCs w:val="20"/>
                <w:lang w:eastAsia="ar-SA"/>
              </w:rPr>
              <w:t xml:space="preserve">, nie otwierać przed </w:t>
            </w:r>
            <w:r w:rsidR="006C2A04">
              <w:rPr>
                <w:rFonts w:ascii="Book Antiqua" w:eastAsia="Times New Roman" w:hAnsi="Book Antiqua" w:cs="Book Antiqua"/>
                <w:iCs/>
                <w:sz w:val="20"/>
                <w:szCs w:val="20"/>
                <w:lang w:eastAsia="ar-SA"/>
              </w:rPr>
              <w:t>14</w:t>
            </w:r>
            <w:r w:rsidR="00235CC1">
              <w:rPr>
                <w:rFonts w:ascii="Book Antiqua" w:eastAsia="Times New Roman" w:hAnsi="Book Antiqua" w:cs="Book Antiqua"/>
                <w:iCs/>
                <w:sz w:val="20"/>
                <w:szCs w:val="20"/>
                <w:lang w:eastAsia="ar-SA"/>
              </w:rPr>
              <w:t>.08</w:t>
            </w:r>
            <w:r w:rsidR="007F36C1">
              <w:rPr>
                <w:rFonts w:ascii="Book Antiqua" w:eastAsia="Times New Roman" w:hAnsi="Book Antiqua" w:cs="Book Antiqua"/>
                <w:iCs/>
                <w:sz w:val="20"/>
                <w:szCs w:val="20"/>
                <w:lang w:eastAsia="ar-SA"/>
              </w:rPr>
              <w:t>.</w:t>
            </w:r>
            <w:r w:rsidR="006C1029">
              <w:rPr>
                <w:rFonts w:ascii="Book Antiqua" w:eastAsia="Times New Roman" w:hAnsi="Book Antiqua" w:cs="Book Antiqua"/>
                <w:iCs/>
                <w:sz w:val="20"/>
                <w:szCs w:val="20"/>
                <w:lang w:eastAsia="ar-SA"/>
              </w:rPr>
              <w:t>2019</w:t>
            </w:r>
            <w:r w:rsidRPr="00865B59">
              <w:rPr>
                <w:rFonts w:ascii="Book Antiqua" w:eastAsia="Times New Roman" w:hAnsi="Book Antiqua" w:cs="Book Antiqua"/>
                <w:iCs/>
                <w:sz w:val="20"/>
                <w:szCs w:val="20"/>
                <w:lang w:eastAsia="ar-SA"/>
              </w:rPr>
              <w:t xml:space="preserve"> r. godz. 1</w:t>
            </w:r>
            <w:r w:rsidR="006C2A04">
              <w:rPr>
                <w:rFonts w:ascii="Book Antiqua" w:eastAsia="Times New Roman" w:hAnsi="Book Antiqua" w:cs="Book Antiqua"/>
                <w:iCs/>
                <w:sz w:val="20"/>
                <w:szCs w:val="20"/>
                <w:lang w:eastAsia="ar-SA"/>
              </w:rPr>
              <w:t>1</w:t>
            </w:r>
            <w:r w:rsidRPr="00865B59">
              <w:rPr>
                <w:rFonts w:ascii="Book Antiqua" w:eastAsia="Times New Roman" w:hAnsi="Book Antiqua" w:cs="Book Antiqua"/>
                <w:iCs/>
                <w:sz w:val="20"/>
                <w:szCs w:val="20"/>
                <w:lang w:eastAsia="ar-SA"/>
              </w:rPr>
              <w:t>:00</w:t>
            </w:r>
          </w:p>
          <w:p w:rsidR="00036917" w:rsidRPr="00865B59" w:rsidRDefault="00036917" w:rsidP="00265682">
            <w:pPr>
              <w:spacing w:line="360" w:lineRule="auto"/>
              <w:jc w:val="both"/>
              <w:rPr>
                <w:rFonts w:ascii="Book Antiqua" w:eastAsia="Times New Roman" w:hAnsi="Book Antiqua" w:cs="Book Antiqua"/>
                <w:b/>
                <w:sz w:val="20"/>
                <w:szCs w:val="20"/>
                <w:lang w:eastAsia="pl-PL"/>
              </w:rPr>
            </w:pPr>
          </w:p>
        </w:tc>
      </w:tr>
    </w:tbl>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9. Opis warunków udziału w postępowaniu:</w:t>
      </w:r>
    </w:p>
    <w:p w:rsidR="00036917" w:rsidRPr="00865B59" w:rsidRDefault="00036917" w:rsidP="00036917">
      <w:pPr>
        <w:autoSpaceDE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1)  nie podlegają wykluczeniu;</w:t>
      </w:r>
    </w:p>
    <w:p w:rsidR="00036917" w:rsidRPr="00865B59" w:rsidRDefault="00036917" w:rsidP="00036917">
      <w:pPr>
        <w:autoSpaceDE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2) spełniają warunki udziału w postępowaniu, o ile zostały one określone przez zamawiającego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ogłoszeniu o zamówieniu, dotyczące:</w:t>
      </w:r>
    </w:p>
    <w:p w:rsidR="00036917" w:rsidRPr="00865B59" w:rsidRDefault="00036917" w:rsidP="00036917">
      <w:pPr>
        <w:autoSpaceDE w:val="0"/>
        <w:spacing w:after="0" w:line="360" w:lineRule="auto"/>
        <w:ind w:left="284"/>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a) kompetencji lub uprawnień do prowadzenia określonej działalności zawodowej, o ile wynika to z odrębnych przepisów;</w:t>
      </w:r>
    </w:p>
    <w:p w:rsidR="00036917" w:rsidRPr="00865B59" w:rsidRDefault="00036917" w:rsidP="00036917">
      <w:pPr>
        <w:autoSpaceDE w:val="0"/>
        <w:spacing w:after="0" w:line="360" w:lineRule="auto"/>
        <w:ind w:left="284"/>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b) sytuacji ekonomicznej lub finansowej;</w:t>
      </w:r>
    </w:p>
    <w:p w:rsidR="00036917" w:rsidRPr="00865B59" w:rsidRDefault="00036917" w:rsidP="00036917">
      <w:pPr>
        <w:autoSpaceDE w:val="0"/>
        <w:spacing w:after="0" w:line="360" w:lineRule="auto"/>
        <w:ind w:left="284"/>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c) zdolności technicznej lub zawodowej</w:t>
      </w:r>
    </w:p>
    <w:p w:rsidR="00036917" w:rsidRPr="00865B59" w:rsidRDefault="00036917" w:rsidP="00036917">
      <w:pPr>
        <w:autoSpaceDE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 celu potwierdzenia warunków udziału w postępowaniu Wykonawca powinien złożyć podpisany formularz ofertowy (załącznik nr 1 do zapytania ofertowego).</w:t>
      </w:r>
    </w:p>
    <w:p w:rsidR="00036917" w:rsidRPr="00865B59" w:rsidRDefault="00036917" w:rsidP="00036917">
      <w:pPr>
        <w:autoSpaceDE w:val="0"/>
        <w:spacing w:after="0" w:line="360" w:lineRule="auto"/>
        <w:jc w:val="both"/>
        <w:rPr>
          <w:rFonts w:ascii="Book Antiqua" w:eastAsia="Times New Roman" w:hAnsi="Book Antiqua" w:cs="Times New Roman"/>
          <w:b/>
          <w:bCs/>
          <w:color w:val="000000"/>
          <w:sz w:val="20"/>
          <w:szCs w:val="20"/>
          <w:lang w:eastAsia="pl-PL"/>
        </w:rPr>
      </w:pPr>
    </w:p>
    <w:p w:rsidR="00036917" w:rsidRPr="00865B59" w:rsidRDefault="00036917" w:rsidP="00036917">
      <w:pPr>
        <w:autoSpaceDE w:val="0"/>
        <w:spacing w:after="0" w:line="360" w:lineRule="auto"/>
        <w:jc w:val="both"/>
        <w:rPr>
          <w:rFonts w:ascii="Book Antiqua" w:eastAsia="Times New Roman" w:hAnsi="Book Antiqua" w:cs="Book Antiqua"/>
          <w:b/>
          <w:sz w:val="20"/>
          <w:szCs w:val="20"/>
          <w:lang w:eastAsia="pl-PL"/>
        </w:rPr>
      </w:pPr>
      <w:r w:rsidRPr="00865B59">
        <w:rPr>
          <w:rFonts w:ascii="Book Antiqua" w:eastAsia="Times New Roman" w:hAnsi="Book Antiqua" w:cs="Times New Roman"/>
          <w:b/>
          <w:bCs/>
          <w:color w:val="000000"/>
          <w:sz w:val="20"/>
          <w:szCs w:val="20"/>
          <w:lang w:eastAsia="pl-PL"/>
        </w:rPr>
        <w:t>10.</w:t>
      </w:r>
      <w:r w:rsidRPr="00865B59">
        <w:rPr>
          <w:rFonts w:ascii="Book Antiqua" w:eastAsia="Times New Roman" w:hAnsi="Book Antiqua" w:cs="Times New Roman"/>
          <w:bCs/>
          <w:color w:val="000000"/>
          <w:sz w:val="20"/>
          <w:szCs w:val="20"/>
          <w:lang w:eastAsia="pl-PL"/>
        </w:rPr>
        <w:t xml:space="preserve"> Oświadczenia i dokumenty wymagane dla potwierdzenia spełniania przez wykonawców warunków udziału w postępowaniu:</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1) Aktualny odpis z właściwego rejestru lub z centralnej ewidencji i informacji o działalności gospodarczej, w przypadku:</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podmiotów posiadających osobowość prawną jak i spółek prawa handlowego nie posiadających osobowości prawnej – wyciąg z Krajowego Rejestru Sądowego,</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osób fizycznych wykonujących działalność gospodarczą – zaświadczenie o wpisie do rejestru CEIDG (Centralna Ewidencja i Informacja o Działalności Gospodarczej),</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działalności prowadzonej w formie spółki cywilnej – umowa spółki cywilnej lub zaświadczenie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o wpisie do ewidencji działalności gospodarczej każdego ze wspólników.</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Dokumenty, o których mowa powyżej,  powinny być wystawione nie wcześniej niż </w:t>
      </w:r>
      <w:r w:rsidRPr="00865B59">
        <w:rPr>
          <w:rFonts w:ascii="Book Antiqua" w:eastAsia="Times New Roman" w:hAnsi="Book Antiqua" w:cs="Times New Roman"/>
          <w:sz w:val="20"/>
          <w:szCs w:val="20"/>
          <w:lang w:eastAsia="pl-PL"/>
        </w:rPr>
        <w:br/>
        <w:t xml:space="preserve">6 miesięcy przed upływem terminu składania ofert. </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2) Integralną częścią oferty jest wypełniony i podpisany Formularz Ofertowy, stanowiący załącznik   nr 1 do zapytania ofertowego oraz wypełniony i podpisany Formularz Cenowy stanowiący załącznik nr 2 do zapytania ofertowego. Nie złożenie wymaganych załączników, będzie skutkowało odrzuceniem oferty.</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3) Pełnomocnictwo do podpisania oferty (oryginał lub kopia potwierdzona za zgodność                                  z oryginałem przez osobę upoważnioną) względnie do podpisania innych dokumentów składanych wraz z ofertą, o ile prawo do ich podpisania nie wynika z innych dokumentów złożonych wraz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z ofertą. Pełnomocnictwo do reprezentowania wszystkich Wykonawców wspólnie ubiegających się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o udzielenie zamówienia, ewentualnie umowa o współdziałaniu, z której będzie wynikać przedmiotowe pełnomocnictwo (oryginał lub kopia potwierdzona za zgodność z oryginałem przez notariusza). Pełnomocnik może być ustanowiony do reprezentowania Wykonawców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postępowaniu, albo reprezentowania w postępowaniu i zawarcia umowy;</w:t>
      </w:r>
    </w:p>
    <w:p w:rsidR="00036917"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4)</w:t>
      </w:r>
      <w:r w:rsidRPr="00865B59">
        <w:rPr>
          <w:rFonts w:ascii="Book Antiqua" w:hAnsi="Book Antiqua"/>
          <w:sz w:val="20"/>
          <w:szCs w:val="20"/>
        </w:rPr>
        <w:t xml:space="preserve"> </w:t>
      </w:r>
      <w:r w:rsidRPr="00865B59">
        <w:rPr>
          <w:rFonts w:ascii="Book Antiqua" w:eastAsia="Times New Roman" w:hAnsi="Book Antiqua" w:cs="Times New Roman"/>
          <w:sz w:val="20"/>
          <w:szCs w:val="20"/>
          <w:lang w:eastAsia="pl-PL"/>
        </w:rPr>
        <w:t>Do oferty należy dołączyć wykaz dostępnych obiektów rekreacyjno-sportowych na  terenie miasta Bydgoszczy i okolic do 20 kilometrów</w:t>
      </w:r>
    </w:p>
    <w:p w:rsidR="007F36C1" w:rsidRPr="007F36C1" w:rsidRDefault="007F36C1" w:rsidP="007F36C1">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5) </w:t>
      </w:r>
      <w:r w:rsidRPr="007F36C1">
        <w:rPr>
          <w:rFonts w:ascii="Book Antiqua" w:eastAsia="Times New Roman" w:hAnsi="Book Antiqua" w:cs="Times New Roman"/>
          <w:sz w:val="20"/>
          <w:szCs w:val="20"/>
          <w:lang w:eastAsia="pl-PL"/>
        </w:rPr>
        <w:t xml:space="preserve">Jeżeli proponowana cena brutto dla osób towarzyszących za korzystanie z usług wymienionych </w:t>
      </w:r>
    </w:p>
    <w:p w:rsidR="007F36C1" w:rsidRPr="00865B59" w:rsidRDefault="007F36C1" w:rsidP="007F36C1">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7F36C1">
        <w:rPr>
          <w:rFonts w:ascii="Book Antiqua" w:eastAsia="Times New Roman" w:hAnsi="Book Antiqua" w:cs="Times New Roman"/>
          <w:sz w:val="20"/>
          <w:szCs w:val="20"/>
          <w:lang w:eastAsia="pl-PL"/>
        </w:rPr>
        <w:t>w pkt 5.1 niniejszego zapytania  jest inna niż cena usługi dla pracownika Zamawiającego, Wykonawca składając ofertę powinien dołączyć również wykaz cen dla osób towarzyszących.</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11</w:t>
      </w:r>
      <w:r w:rsidRPr="00865B59">
        <w:rPr>
          <w:rFonts w:ascii="Book Antiqua" w:eastAsia="Times New Roman" w:hAnsi="Book Antiqua" w:cs="Times New Roman"/>
          <w:sz w:val="20"/>
          <w:szCs w:val="20"/>
          <w:lang w:eastAsia="pl-PL"/>
        </w:rPr>
        <w:t>.</w:t>
      </w:r>
      <w:r w:rsidRPr="00865B59">
        <w:rPr>
          <w:rFonts w:ascii="Book Antiqua" w:eastAsia="Times New Roman" w:hAnsi="Book Antiqua" w:cs="Times New Roman"/>
          <w:b/>
          <w:sz w:val="20"/>
          <w:szCs w:val="20"/>
          <w:lang w:eastAsia="pl-PL"/>
        </w:rPr>
        <w:t xml:space="preserve"> </w:t>
      </w:r>
      <w:r w:rsidRPr="00865B59">
        <w:rPr>
          <w:rFonts w:ascii="Book Antiqua" w:eastAsia="Times New Roman" w:hAnsi="Book Antiqua" w:cs="Times New Roman"/>
          <w:sz w:val="20"/>
          <w:szCs w:val="20"/>
          <w:lang w:eastAsia="pl-PL"/>
        </w:rPr>
        <w:t>Zamawiający zastrzega sobie prawo wyboru oferty o cenie wyższej, przy czym w takim wypadku uzasadni dokonanie wyboru.</w:t>
      </w:r>
      <w:r w:rsidRPr="00865B59">
        <w:rPr>
          <w:rFonts w:ascii="Book Antiqua" w:eastAsia="Times New Roman" w:hAnsi="Book Antiqua" w:cs="Times New Roman"/>
          <w:b/>
          <w:sz w:val="20"/>
          <w:szCs w:val="20"/>
          <w:lang w:eastAsia="pl-PL"/>
        </w:rPr>
        <w:t xml:space="preserve"> </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12. </w:t>
      </w:r>
      <w:r w:rsidRPr="00865B59">
        <w:rPr>
          <w:rFonts w:ascii="Book Antiqua" w:eastAsia="Times New Roman" w:hAnsi="Book Antiqua" w:cs="Times New Roman"/>
          <w:sz w:val="20"/>
          <w:szCs w:val="20"/>
          <w:lang w:eastAsia="pl-PL"/>
        </w:rPr>
        <w:t>Zamawiający zastrzega sobie prawo odwołania ogłoszenia o zamówieniu w przypadku zaistnienia uzasadnionych przyczyn, jak również prawo unieważnienia  ogłoszenia o zamówieniu bez podania przyczyny.</w:t>
      </w:r>
    </w:p>
    <w:p w:rsidR="00036917" w:rsidRPr="00865B59" w:rsidRDefault="00036917" w:rsidP="00036917">
      <w:pPr>
        <w:spacing w:line="360" w:lineRule="auto"/>
        <w:jc w:val="both"/>
        <w:rPr>
          <w:rFonts w:ascii="Book Antiqua" w:eastAsia="Times New Roman" w:hAnsi="Book Antiqua" w:cs="Times"/>
          <w:b/>
          <w:bCs/>
          <w:sz w:val="20"/>
          <w:szCs w:val="20"/>
          <w:lang w:eastAsia="pl-PL"/>
        </w:rPr>
      </w:pPr>
      <w:r w:rsidRPr="00865B59">
        <w:rPr>
          <w:rFonts w:ascii="Book Antiqua" w:eastAsia="Times New Roman" w:hAnsi="Book Antiqua" w:cs="Times"/>
          <w:b/>
          <w:bCs/>
          <w:color w:val="000000"/>
          <w:sz w:val="20"/>
          <w:szCs w:val="20"/>
          <w:lang w:eastAsia="pl-PL"/>
        </w:rPr>
        <w:t>13.</w:t>
      </w:r>
      <w:r w:rsidRPr="00865B59">
        <w:rPr>
          <w:rFonts w:ascii="Book Antiqua" w:eastAsia="Calibri" w:hAnsi="Book Antiqua" w:cs="Book Antiqua"/>
          <w:color w:val="000000"/>
          <w:sz w:val="20"/>
          <w:szCs w:val="20"/>
          <w:lang w:eastAsia="ar-SA"/>
        </w:rPr>
        <w:t xml:space="preserve"> </w:t>
      </w:r>
      <w:r w:rsidRPr="00865B59">
        <w:rPr>
          <w:rFonts w:ascii="Book Antiqua" w:eastAsia="Times New Roman" w:hAnsi="Book Antiqua" w:cs="Arial"/>
          <w:b/>
          <w:color w:val="000000"/>
          <w:sz w:val="20"/>
          <w:szCs w:val="20"/>
          <w:lang w:eastAsia="pl-PL"/>
        </w:rPr>
        <w:t>Klauzula dotycząca ochrony danych osobowych:</w:t>
      </w:r>
    </w:p>
    <w:p w:rsidR="00036917" w:rsidRPr="00865B59" w:rsidRDefault="00036917" w:rsidP="00036917">
      <w:pPr>
        <w:spacing w:after="0" w:line="360" w:lineRule="auto"/>
        <w:jc w:val="both"/>
        <w:rPr>
          <w:rFonts w:ascii="Book Antiqua" w:eastAsia="Calibri" w:hAnsi="Book Antiqua" w:cs="Arial"/>
          <w:sz w:val="20"/>
          <w:szCs w:val="20"/>
          <w:lang w:eastAsia="pl-PL"/>
        </w:rPr>
      </w:pPr>
      <w:r w:rsidRPr="00865B59">
        <w:rPr>
          <w:rFonts w:ascii="Book Antiqua" w:eastAsia="Calibri"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i/>
          <w:sz w:val="20"/>
          <w:szCs w:val="20"/>
        </w:rPr>
      </w:pPr>
      <w:r w:rsidRPr="00865B59">
        <w:rPr>
          <w:rFonts w:ascii="Book Antiqua" w:eastAsia="Calibri" w:hAnsi="Book Antiqua" w:cs="Arial"/>
          <w:sz w:val="20"/>
          <w:szCs w:val="20"/>
        </w:rPr>
        <w:t xml:space="preserve">administratorem Pani/Pana </w:t>
      </w:r>
      <w:r w:rsidRPr="00865B59">
        <w:rPr>
          <w:rFonts w:ascii="Book Antiqua" w:eastAsia="Calibri" w:hAnsi="Book Antiqua" w:cs="Calibri"/>
          <w:sz w:val="20"/>
          <w:szCs w:val="20"/>
        </w:rPr>
        <w:t>danych osobowych jest Uniwersytet Kazimierza Wielkiego z siedzibą przy ul. Chodkiewicza 30, 85-064 Bydgoszcz;</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i/>
          <w:sz w:val="20"/>
          <w:szCs w:val="20"/>
        </w:rPr>
      </w:pPr>
      <w:r w:rsidRPr="00865B59">
        <w:rPr>
          <w:rFonts w:ascii="Book Antiqua" w:eastAsia="Calibri" w:hAnsi="Book Antiqua" w:cs="Calibri"/>
          <w:sz w:val="20"/>
          <w:szCs w:val="20"/>
        </w:rPr>
        <w:t>administrator danych osobowych powołał Inspektora Ochrony Danych nadzorującego prawidłowość przetwarzania danych osobowych, z którym można skontaktować się za pośrednictwem adresu e-mail: iod@ukw.edu.pl</w:t>
      </w:r>
      <w:r w:rsidRPr="00865B59">
        <w:rPr>
          <w:rFonts w:ascii="Book Antiqua" w:eastAsia="Calibri" w:hAnsi="Book Antiqua" w:cs="Arial"/>
          <w:i/>
          <w:sz w:val="20"/>
          <w:szCs w:val="20"/>
        </w:rPr>
        <w:t>;</w:t>
      </w:r>
    </w:p>
    <w:p w:rsidR="00036917" w:rsidRPr="00865B59" w:rsidRDefault="00036917" w:rsidP="00036917">
      <w:pPr>
        <w:numPr>
          <w:ilvl w:val="0"/>
          <w:numId w:val="16"/>
        </w:numPr>
        <w:spacing w:after="0" w:line="360" w:lineRule="auto"/>
        <w:contextualSpacing/>
        <w:jc w:val="both"/>
        <w:rPr>
          <w:rFonts w:ascii="Book Antiqua" w:eastAsia="Calibri" w:hAnsi="Book Antiqua" w:cs="Arial"/>
          <w:sz w:val="20"/>
          <w:szCs w:val="20"/>
        </w:rPr>
      </w:pPr>
      <w:r w:rsidRPr="00865B59">
        <w:rPr>
          <w:rFonts w:ascii="Book Antiqua" w:eastAsia="Calibri" w:hAnsi="Book Antiqua" w:cs="Arial"/>
          <w:sz w:val="20"/>
          <w:szCs w:val="20"/>
        </w:rPr>
        <w:t>Pani/Pana dane osobowe przetwarzane będą na podstawie art. 6 ust. 1 lit. c</w:t>
      </w:r>
      <w:r w:rsidRPr="00865B59">
        <w:rPr>
          <w:rFonts w:ascii="Book Antiqua" w:eastAsia="Calibri" w:hAnsi="Book Antiqua" w:cs="Arial"/>
          <w:i/>
          <w:sz w:val="20"/>
          <w:szCs w:val="20"/>
        </w:rPr>
        <w:t xml:space="preserve"> </w:t>
      </w:r>
      <w:r w:rsidRPr="00865B59">
        <w:rPr>
          <w:rFonts w:ascii="Book Antiqua" w:eastAsia="Calibri" w:hAnsi="Book Antiqua" w:cs="Arial"/>
          <w:sz w:val="20"/>
          <w:szCs w:val="20"/>
        </w:rPr>
        <w:t xml:space="preserve">RODO w celu związanym z postępowaniem o udzielenie zamówienia publicznego o sygn. </w:t>
      </w:r>
      <w:r w:rsidRPr="00865B59">
        <w:rPr>
          <w:rFonts w:ascii="Book Antiqua" w:eastAsia="Calibri" w:hAnsi="Book Antiqua" w:cs="Arial"/>
          <w:b/>
          <w:sz w:val="20"/>
          <w:szCs w:val="20"/>
        </w:rPr>
        <w:t>UKW/DZP-282-ZO-</w:t>
      </w:r>
      <w:r w:rsidR="006C1029">
        <w:rPr>
          <w:rFonts w:ascii="Book Antiqua" w:eastAsia="Calibri" w:hAnsi="Book Antiqua" w:cs="Arial"/>
          <w:b/>
          <w:sz w:val="20"/>
          <w:szCs w:val="20"/>
        </w:rPr>
        <w:t>90</w:t>
      </w:r>
      <w:r w:rsidRPr="00865B59">
        <w:rPr>
          <w:rFonts w:ascii="Book Antiqua" w:eastAsia="Calibri" w:hAnsi="Book Antiqua" w:cs="Arial"/>
          <w:b/>
          <w:sz w:val="20"/>
          <w:szCs w:val="20"/>
        </w:rPr>
        <w:t>/201</w:t>
      </w:r>
      <w:r w:rsidR="006C1029">
        <w:rPr>
          <w:rFonts w:ascii="Book Antiqua" w:eastAsia="Calibri" w:hAnsi="Book Antiqua" w:cs="Arial"/>
          <w:b/>
          <w:sz w:val="20"/>
          <w:szCs w:val="20"/>
        </w:rPr>
        <w:t>9</w:t>
      </w:r>
      <w:r w:rsidRPr="00865B59">
        <w:rPr>
          <w:rFonts w:ascii="Book Antiqua" w:eastAsia="Calibri" w:hAnsi="Book Antiqua" w:cs="Arial"/>
          <w:b/>
          <w:sz w:val="20"/>
          <w:szCs w:val="20"/>
        </w:rPr>
        <w:t xml:space="preserve"> </w:t>
      </w:r>
      <w:r w:rsidRPr="00865B59">
        <w:rPr>
          <w:rFonts w:ascii="Book Antiqua" w:eastAsia="Calibri" w:hAnsi="Book Antiqua" w:cs="Arial"/>
          <w:b/>
          <w:i/>
          <w:sz w:val="20"/>
          <w:szCs w:val="20"/>
        </w:rPr>
        <w:t xml:space="preserve"> </w:t>
      </w:r>
      <w:r w:rsidRPr="00865B59">
        <w:rPr>
          <w:rFonts w:ascii="Book Antiqua" w:eastAsia="Calibri" w:hAnsi="Book Antiqua" w:cs="Arial"/>
          <w:sz w:val="20"/>
          <w:szCs w:val="20"/>
        </w:rPr>
        <w:t>prowadzonym w trybie zapytania ofertowego;</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 xml:space="preserve">”;  </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Pani/Pana dane osobowe będą przechowywane, zgodnie z art. 97 ust. 1 ustawy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 przez okres 4 lat od dnia zakończenia postępowania o udzielenie zamówienia, a jeżeli czas trwania umowy przekracza 4 lata, okres przechowywania obejmuje cały czas trwania umowy;</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b/>
          <w:i/>
          <w:sz w:val="20"/>
          <w:szCs w:val="20"/>
        </w:rPr>
      </w:pPr>
      <w:r w:rsidRPr="00865B59">
        <w:rPr>
          <w:rFonts w:ascii="Book Antiqua" w:eastAsia="Calibri" w:hAnsi="Book Antiqua" w:cs="Arial"/>
          <w:sz w:val="20"/>
          <w:szCs w:val="20"/>
        </w:rPr>
        <w:t xml:space="preserve">obowiązek podania przez Panią/Pana danych osobowych bezpośrednio Pani/Pana dotyczących jest wymogiem ustawowym określonym w przepisach ustawy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 xml:space="preserve">, związanym z udziałem w postępowaniu o udzielenie zamówienia publicznego; konsekwencje niepodania określonych danych wynikają z ustawy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w odniesieniu do Pani/Pana danych osobowych decyzje nie będą podejmowane w sposób zautomatyzowany, stosowanie do art. 22 RODO;</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posiada Pani/Pan:</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sz w:val="20"/>
          <w:szCs w:val="20"/>
        </w:rPr>
      </w:pPr>
      <w:r w:rsidRPr="00865B59">
        <w:rPr>
          <w:rFonts w:ascii="Book Antiqua" w:eastAsia="Calibri" w:hAnsi="Book Antiqua" w:cs="Arial"/>
          <w:sz w:val="20"/>
          <w:szCs w:val="20"/>
        </w:rPr>
        <w:t>na podstawie art. 15 RODO prawo dostępu do danych osobowych Pani/Pana dotyczących;</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na podstawie art. 16 RODO prawo do sprostowania Pani/Pana danych osobowych </w:t>
      </w:r>
      <w:r w:rsidRPr="00865B59">
        <w:rPr>
          <w:rFonts w:ascii="Book Antiqua" w:eastAsia="Calibri" w:hAnsi="Book Antiqua" w:cs="Arial"/>
          <w:b/>
          <w:sz w:val="20"/>
          <w:szCs w:val="20"/>
          <w:vertAlign w:val="superscript"/>
        </w:rPr>
        <w:t>1</w:t>
      </w:r>
      <w:r w:rsidRPr="00865B59">
        <w:rPr>
          <w:rFonts w:ascii="Book Antiqua" w:eastAsia="Calibri" w:hAnsi="Book Antiqua" w:cs="Arial"/>
          <w:sz w:val="20"/>
          <w:szCs w:val="20"/>
        </w:rPr>
        <w:t>;</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na podstawie art. 18 RODO prawo żądania od administratora ograniczenia przetwarzania danych osobowych z zastrzeżeniem przypadków, o których mowa w art. 18 ust. 2 RODO </w:t>
      </w:r>
      <w:r w:rsidRPr="00865B59">
        <w:rPr>
          <w:rFonts w:ascii="Book Antiqua" w:eastAsia="Calibri" w:hAnsi="Book Antiqua" w:cs="Arial"/>
          <w:sz w:val="20"/>
          <w:szCs w:val="20"/>
          <w:vertAlign w:val="superscript"/>
        </w:rPr>
        <w:t>2</w:t>
      </w:r>
      <w:r w:rsidRPr="00865B59">
        <w:rPr>
          <w:rFonts w:ascii="Book Antiqua" w:eastAsia="Calibri" w:hAnsi="Book Antiqua" w:cs="Arial"/>
          <w:sz w:val="20"/>
          <w:szCs w:val="20"/>
        </w:rPr>
        <w:t>;</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i/>
          <w:sz w:val="20"/>
          <w:szCs w:val="20"/>
        </w:rPr>
      </w:pPr>
      <w:r w:rsidRPr="00865B59">
        <w:rPr>
          <w:rFonts w:ascii="Book Antiqua" w:eastAsia="Calibri" w:hAnsi="Book Antiqua" w:cs="Arial"/>
          <w:sz w:val="20"/>
          <w:szCs w:val="20"/>
        </w:rPr>
        <w:t>prawo do wniesienia skargi do Prezesa Urzędu Ochrony Danych Osobowych, gdy uzna Pani/Pan, że przetwarzanie danych osobowych Pani/Pana dotyczących narusza przepisy RODO;</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i/>
          <w:sz w:val="20"/>
          <w:szCs w:val="20"/>
        </w:rPr>
      </w:pPr>
      <w:r w:rsidRPr="00865B59">
        <w:rPr>
          <w:rFonts w:ascii="Book Antiqua" w:eastAsia="Calibri" w:hAnsi="Book Antiqua" w:cs="Arial"/>
          <w:sz w:val="20"/>
          <w:szCs w:val="20"/>
        </w:rPr>
        <w:t>nie przysługuje Pani/Panu:</w:t>
      </w:r>
    </w:p>
    <w:p w:rsidR="00036917" w:rsidRPr="00865B59" w:rsidRDefault="00036917" w:rsidP="00036917">
      <w:pPr>
        <w:numPr>
          <w:ilvl w:val="0"/>
          <w:numId w:val="18"/>
        </w:numPr>
        <w:spacing w:after="0" w:line="360" w:lineRule="auto"/>
        <w:ind w:left="709"/>
        <w:contextualSpacing/>
        <w:jc w:val="both"/>
        <w:rPr>
          <w:rFonts w:ascii="Book Antiqua" w:eastAsia="Calibri" w:hAnsi="Book Antiqua" w:cs="Arial"/>
          <w:i/>
          <w:sz w:val="20"/>
          <w:szCs w:val="20"/>
        </w:rPr>
      </w:pPr>
      <w:r w:rsidRPr="00865B59">
        <w:rPr>
          <w:rFonts w:ascii="Book Antiqua" w:eastAsia="Calibri" w:hAnsi="Book Antiqua" w:cs="Arial"/>
          <w:sz w:val="20"/>
          <w:szCs w:val="20"/>
        </w:rPr>
        <w:t>w związku z art. 17 ust. 3 lit. b, d lub e RODO prawo do usunięcia danych osobowych;</w:t>
      </w:r>
    </w:p>
    <w:p w:rsidR="00036917" w:rsidRPr="00865B59" w:rsidRDefault="00036917" w:rsidP="00036917">
      <w:pPr>
        <w:numPr>
          <w:ilvl w:val="0"/>
          <w:numId w:val="18"/>
        </w:numPr>
        <w:spacing w:after="0" w:line="360" w:lineRule="auto"/>
        <w:ind w:left="709"/>
        <w:contextualSpacing/>
        <w:jc w:val="both"/>
        <w:rPr>
          <w:rFonts w:ascii="Book Antiqua" w:eastAsia="Calibri" w:hAnsi="Book Antiqua" w:cs="Arial"/>
          <w:b/>
          <w:i/>
          <w:sz w:val="20"/>
          <w:szCs w:val="20"/>
        </w:rPr>
      </w:pPr>
      <w:r w:rsidRPr="00865B59">
        <w:rPr>
          <w:rFonts w:ascii="Book Antiqua" w:eastAsia="Calibri" w:hAnsi="Book Antiqua" w:cs="Arial"/>
          <w:sz w:val="20"/>
          <w:szCs w:val="20"/>
        </w:rPr>
        <w:t>prawo do przenoszenia danych osobowych, o którym mowa w art. 20 RODO;</w:t>
      </w:r>
    </w:p>
    <w:p w:rsidR="00036917" w:rsidRPr="00865B59" w:rsidRDefault="00036917" w:rsidP="00036917">
      <w:pPr>
        <w:numPr>
          <w:ilvl w:val="0"/>
          <w:numId w:val="18"/>
        </w:numPr>
        <w:spacing w:after="0" w:line="360" w:lineRule="auto"/>
        <w:ind w:left="709"/>
        <w:contextualSpacing/>
        <w:jc w:val="both"/>
        <w:rPr>
          <w:rFonts w:ascii="Book Antiqua" w:eastAsia="Calibri" w:hAnsi="Book Antiqua" w:cs="Arial"/>
          <w:b/>
          <w:i/>
          <w:sz w:val="20"/>
          <w:szCs w:val="20"/>
        </w:rPr>
      </w:pPr>
      <w:r w:rsidRPr="00865B59">
        <w:rPr>
          <w:rFonts w:ascii="Book Antiqua" w:eastAsia="Calibri" w:hAnsi="Book Antiqua" w:cs="Arial"/>
          <w:b/>
          <w:sz w:val="20"/>
          <w:szCs w:val="20"/>
        </w:rPr>
        <w:t>na podstawie art. 21 RODO prawo sprzeciwu, wobec przetwarzania danych osobowych, gdyż podstawą prawną przetwarzania Pani/Pana danych osobowych jest art. 6 ust. 1 lit. c RODO</w:t>
      </w:r>
      <w:r w:rsidRPr="00865B59">
        <w:rPr>
          <w:rFonts w:ascii="Book Antiqua" w:eastAsia="Calibri" w:hAnsi="Book Antiqua" w:cs="Arial"/>
          <w:sz w:val="20"/>
          <w:szCs w:val="20"/>
        </w:rPr>
        <w:t>.</w:t>
      </w:r>
    </w:p>
    <w:p w:rsidR="00036917" w:rsidRPr="00865B59" w:rsidRDefault="00036917" w:rsidP="00036917">
      <w:pPr>
        <w:spacing w:after="0" w:line="360" w:lineRule="auto"/>
        <w:jc w:val="both"/>
        <w:rPr>
          <w:rFonts w:ascii="Book Antiqua" w:eastAsia="Calibri" w:hAnsi="Book Antiqua" w:cs="Arial"/>
          <w:sz w:val="20"/>
          <w:szCs w:val="20"/>
          <w:lang w:eastAsia="pl-PL"/>
        </w:rPr>
      </w:pPr>
    </w:p>
    <w:p w:rsidR="00036917" w:rsidRPr="00865B59" w:rsidRDefault="00036917" w:rsidP="00036917">
      <w:pPr>
        <w:spacing w:line="360" w:lineRule="auto"/>
        <w:contextualSpacing/>
        <w:jc w:val="both"/>
        <w:rPr>
          <w:rFonts w:ascii="Book Antiqua" w:eastAsia="Calibri" w:hAnsi="Book Antiqua" w:cs="Arial"/>
          <w:i/>
          <w:sz w:val="20"/>
          <w:szCs w:val="20"/>
        </w:rPr>
      </w:pPr>
      <w:r w:rsidRPr="00865B59">
        <w:rPr>
          <w:rFonts w:ascii="Book Antiqua" w:eastAsia="Calibri" w:hAnsi="Book Antiqua" w:cs="Arial"/>
          <w:b/>
          <w:i/>
          <w:sz w:val="20"/>
          <w:szCs w:val="20"/>
          <w:vertAlign w:val="superscript"/>
        </w:rPr>
        <w:t xml:space="preserve">1  </w:t>
      </w:r>
      <w:r w:rsidRPr="00865B59">
        <w:rPr>
          <w:rFonts w:ascii="Book Antiqua" w:eastAsia="Calibri" w:hAnsi="Book Antiqua" w:cs="Arial"/>
          <w:b/>
          <w:i/>
          <w:sz w:val="20"/>
          <w:szCs w:val="20"/>
        </w:rPr>
        <w:t>Wyjaśnienie:</w:t>
      </w:r>
      <w:r w:rsidRPr="00865B59">
        <w:rPr>
          <w:rFonts w:ascii="Book Antiqua" w:eastAsia="Calibri" w:hAnsi="Book Antiqua" w:cs="Arial"/>
          <w:i/>
          <w:sz w:val="20"/>
          <w:szCs w:val="20"/>
        </w:rPr>
        <w:t xml:space="preserve"> skorzystanie z prawa do sprostowania nie może skutkować zmianą wyniku postępowania</w:t>
      </w:r>
      <w:r w:rsidRPr="00865B59">
        <w:rPr>
          <w:rFonts w:ascii="Book Antiqua" w:eastAsia="Calibri" w:hAnsi="Book Antiqua" w:cs="Arial"/>
          <w:i/>
          <w:sz w:val="20"/>
          <w:szCs w:val="20"/>
        </w:rPr>
        <w:br/>
        <w:t xml:space="preserve">o udzielenie zamówienia publicznego ani zmianą postanowień umowy w zakresie niezgodnym z ustawą </w:t>
      </w:r>
      <w:proofErr w:type="spellStart"/>
      <w:r w:rsidRPr="00865B59">
        <w:rPr>
          <w:rFonts w:ascii="Book Antiqua" w:eastAsia="Calibri" w:hAnsi="Book Antiqua" w:cs="Arial"/>
          <w:i/>
          <w:sz w:val="20"/>
          <w:szCs w:val="20"/>
        </w:rPr>
        <w:t>Pzp</w:t>
      </w:r>
      <w:proofErr w:type="spellEnd"/>
      <w:r w:rsidRPr="00865B59">
        <w:rPr>
          <w:rFonts w:ascii="Book Antiqua" w:eastAsia="Calibri" w:hAnsi="Book Antiqua" w:cs="Arial"/>
          <w:i/>
          <w:sz w:val="20"/>
          <w:szCs w:val="20"/>
        </w:rPr>
        <w:t xml:space="preserve"> oraz nie może naruszać integralności protokołu oraz jego załączników.</w:t>
      </w:r>
    </w:p>
    <w:p w:rsidR="00036917" w:rsidRPr="00865B59" w:rsidRDefault="00036917" w:rsidP="00036917">
      <w:pPr>
        <w:spacing w:line="360" w:lineRule="auto"/>
        <w:contextualSpacing/>
        <w:jc w:val="both"/>
        <w:rPr>
          <w:rFonts w:ascii="Book Antiqua" w:eastAsia="Calibri" w:hAnsi="Book Antiqua" w:cs="Arial"/>
          <w:i/>
          <w:sz w:val="20"/>
          <w:szCs w:val="20"/>
        </w:rPr>
      </w:pPr>
      <w:r w:rsidRPr="00865B59">
        <w:rPr>
          <w:rFonts w:ascii="Book Antiqua" w:eastAsia="Calibri" w:hAnsi="Book Antiqua" w:cs="Arial"/>
          <w:b/>
          <w:i/>
          <w:sz w:val="20"/>
          <w:szCs w:val="20"/>
          <w:vertAlign w:val="superscript"/>
        </w:rPr>
        <w:t xml:space="preserve">2 </w:t>
      </w:r>
      <w:r w:rsidRPr="00865B59">
        <w:rPr>
          <w:rFonts w:ascii="Book Antiqua" w:eastAsia="Calibri" w:hAnsi="Book Antiqua" w:cs="Arial"/>
          <w:b/>
          <w:i/>
          <w:sz w:val="20"/>
          <w:szCs w:val="20"/>
        </w:rPr>
        <w:t>Wyjaśnienie:</w:t>
      </w:r>
      <w:r w:rsidRPr="00865B59">
        <w:rPr>
          <w:rFonts w:ascii="Book Antiqua" w:eastAsia="Calibri"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036917" w:rsidRPr="00865B59" w:rsidRDefault="00036917" w:rsidP="00036917">
      <w:pPr>
        <w:pBdr>
          <w:bottom w:val="single" w:sz="6" w:space="1" w:color="auto"/>
        </w:pBdr>
        <w:spacing w:after="0" w:line="360" w:lineRule="auto"/>
        <w:rPr>
          <w:rFonts w:ascii="Book Antiqua" w:eastAsia="Calibri" w:hAnsi="Book Antiqua"/>
          <w:sz w:val="20"/>
          <w:szCs w:val="20"/>
          <w:lang w:eastAsia="pl-PL"/>
        </w:rPr>
      </w:pPr>
    </w:p>
    <w:p w:rsidR="00036917" w:rsidRPr="00865B59" w:rsidRDefault="00036917" w:rsidP="00036917">
      <w:pPr>
        <w:spacing w:after="0" w:line="360" w:lineRule="auto"/>
        <w:rPr>
          <w:rFonts w:ascii="Book Antiqua" w:eastAsia="Calibri" w:hAnsi="Book Antiqua" w:cs="Times New Roman"/>
          <w:sz w:val="20"/>
          <w:szCs w:val="20"/>
          <w:lang w:eastAsia="pl-PL"/>
        </w:rPr>
      </w:pPr>
    </w:p>
    <w:p w:rsidR="00036917" w:rsidRPr="00865B59" w:rsidRDefault="00036917" w:rsidP="00036917">
      <w:pPr>
        <w:spacing w:after="0" w:line="360" w:lineRule="auto"/>
        <w:rPr>
          <w:rFonts w:ascii="Book Antiqua" w:eastAsia="Calibri" w:hAnsi="Book Antiqua" w:cs="Times New Roman"/>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Calibri" w:hAnsi="Book Antiqua" w:cs="Times New Roman"/>
          <w:sz w:val="20"/>
          <w:szCs w:val="20"/>
          <w:lang w:eastAsia="pl-PL"/>
        </w:rPr>
      </w:pPr>
      <w:r w:rsidRPr="00865B59">
        <w:rPr>
          <w:rFonts w:ascii="Book Antiqua" w:eastAsia="Calibri" w:hAnsi="Book Antiqua" w:cs="Times New Roman"/>
          <w:sz w:val="20"/>
          <w:szCs w:val="20"/>
          <w:lang w:eastAsia="pl-PL"/>
        </w:rPr>
        <w:t xml:space="preserve">W przypadku przekazywania przez Wykonawcę przy składaniu oferty </w:t>
      </w:r>
      <w:r w:rsidRPr="00865B59">
        <w:rPr>
          <w:rFonts w:ascii="Book Antiqua" w:eastAsia="Calibri"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036917" w:rsidRPr="00865B59" w:rsidRDefault="00036917" w:rsidP="00036917">
      <w:pPr>
        <w:spacing w:after="0" w:line="360" w:lineRule="auto"/>
        <w:jc w:val="both"/>
        <w:rPr>
          <w:rFonts w:ascii="Book Antiqua" w:eastAsia="Times New Roman" w:hAnsi="Book Antiqua" w:cs="Times"/>
          <w:b/>
          <w:bCs/>
          <w:color w:val="000000"/>
          <w:sz w:val="20"/>
          <w:szCs w:val="20"/>
          <w:lang w:eastAsia="pl-PL"/>
        </w:rPr>
      </w:pPr>
    </w:p>
    <w:p w:rsidR="00036917" w:rsidRPr="00865B59" w:rsidRDefault="00036917" w:rsidP="00036917">
      <w:pPr>
        <w:spacing w:after="0" w:line="360" w:lineRule="auto"/>
        <w:jc w:val="both"/>
        <w:rPr>
          <w:rFonts w:ascii="Book Antiqua" w:eastAsia="Times New Roman" w:hAnsi="Book Antiqua" w:cs="Times"/>
          <w:b/>
          <w:bCs/>
          <w:color w:val="000000"/>
          <w:sz w:val="20"/>
          <w:szCs w:val="20"/>
          <w:lang w:eastAsia="pl-PL"/>
        </w:rPr>
      </w:pPr>
      <w:r w:rsidRPr="00865B59">
        <w:rPr>
          <w:rFonts w:ascii="Book Antiqua" w:eastAsia="Times New Roman" w:hAnsi="Book Antiqua" w:cs="Times"/>
          <w:b/>
          <w:bCs/>
          <w:color w:val="000000"/>
          <w:sz w:val="20"/>
          <w:szCs w:val="20"/>
          <w:lang w:eastAsia="pl-PL"/>
        </w:rPr>
        <w:t xml:space="preserve">14. </w:t>
      </w:r>
      <w:r w:rsidRPr="00865B59">
        <w:rPr>
          <w:rFonts w:ascii="Book Antiqua" w:eastAsia="Times New Roman" w:hAnsi="Book Antiqua" w:cs="Times"/>
          <w:bCs/>
          <w:color w:val="000000"/>
          <w:sz w:val="20"/>
          <w:szCs w:val="20"/>
          <w:lang w:eastAsia="pl-PL"/>
        </w:rPr>
        <w:t>W sprawie przedmiotu zamówienia należy  kontaktować się z przedstawicielem Zamawiaj</w:t>
      </w:r>
      <w:r w:rsidRPr="00865B59">
        <w:rPr>
          <w:rFonts w:ascii="Book Antiqua" w:eastAsia="TimesNewRoman,Bold" w:hAnsi="Book Antiqua" w:cs="TimesNewRoman,Bold"/>
          <w:bCs/>
          <w:color w:val="000000"/>
          <w:sz w:val="20"/>
          <w:szCs w:val="20"/>
          <w:lang w:eastAsia="pl-PL"/>
        </w:rPr>
        <w:t>ą</w:t>
      </w:r>
      <w:r w:rsidRPr="00865B59">
        <w:rPr>
          <w:rFonts w:ascii="Book Antiqua" w:eastAsia="Times New Roman" w:hAnsi="Book Antiqua" w:cs="Times"/>
          <w:bCs/>
          <w:color w:val="000000"/>
          <w:sz w:val="20"/>
          <w:szCs w:val="20"/>
          <w:lang w:eastAsia="pl-PL"/>
        </w:rPr>
        <w:t>cego</w:t>
      </w:r>
      <w:r w:rsidRPr="00865B59">
        <w:rPr>
          <w:rFonts w:ascii="Book Antiqua" w:eastAsia="Times New Roman" w:hAnsi="Book Antiqua" w:cs="Times"/>
          <w:b/>
          <w:bCs/>
          <w:color w:val="000000"/>
          <w:sz w:val="20"/>
          <w:szCs w:val="20"/>
          <w:lang w:eastAsia="pl-PL"/>
        </w:rPr>
        <w:t>:</w:t>
      </w:r>
    </w:p>
    <w:p w:rsidR="00036917" w:rsidRPr="00865B59" w:rsidRDefault="00036917" w:rsidP="00036917">
      <w:pPr>
        <w:numPr>
          <w:ilvl w:val="0"/>
          <w:numId w:val="4"/>
        </w:num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w:bCs/>
          <w:color w:val="000000"/>
          <w:sz w:val="20"/>
          <w:szCs w:val="20"/>
          <w:lang w:eastAsia="pl-PL"/>
        </w:rPr>
        <w:t>w sprawach merytorycznych</w:t>
      </w:r>
      <w:r w:rsidRPr="00865B59">
        <w:rPr>
          <w:rFonts w:ascii="Book Antiqua" w:eastAsia="Times New Roman" w:hAnsi="Book Antiqua" w:cs="Times"/>
          <w:b/>
          <w:bCs/>
          <w:color w:val="000000"/>
          <w:sz w:val="20"/>
          <w:szCs w:val="20"/>
          <w:lang w:eastAsia="pl-PL"/>
        </w:rPr>
        <w:t xml:space="preserve">: </w:t>
      </w:r>
      <w:r w:rsidRPr="00865B59">
        <w:rPr>
          <w:rFonts w:ascii="Book Antiqua" w:eastAsia="Times New Roman" w:hAnsi="Book Antiqua" w:cs="Times"/>
          <w:bCs/>
          <w:color w:val="000000"/>
          <w:sz w:val="20"/>
          <w:szCs w:val="20"/>
          <w:lang w:eastAsia="pl-PL"/>
        </w:rPr>
        <w:t>Edyta Rybacka</w:t>
      </w:r>
      <w:r w:rsidRPr="00865B59">
        <w:rPr>
          <w:rFonts w:ascii="Book Antiqua" w:eastAsia="Times New Roman" w:hAnsi="Book Antiqua" w:cs="Times"/>
          <w:b/>
          <w:bCs/>
          <w:color w:val="000000"/>
          <w:sz w:val="20"/>
          <w:szCs w:val="20"/>
          <w:lang w:eastAsia="pl-PL"/>
        </w:rPr>
        <w:t xml:space="preserve"> </w:t>
      </w:r>
      <w:r w:rsidRPr="00865B59">
        <w:rPr>
          <w:rFonts w:ascii="Book Antiqua" w:eastAsia="Times New Roman" w:hAnsi="Book Antiqua" w:cs="Tahoma"/>
          <w:sz w:val="20"/>
          <w:szCs w:val="20"/>
          <w:lang w:eastAsia="pl-PL"/>
        </w:rPr>
        <w:t>tel. (052) 34-19-252,</w:t>
      </w:r>
      <w:r w:rsidRPr="00865B59">
        <w:rPr>
          <w:rFonts w:ascii="Book Antiqua" w:eastAsia="Times New Roman" w:hAnsi="Book Antiqua" w:cs="Times New Roman"/>
          <w:sz w:val="20"/>
          <w:szCs w:val="20"/>
          <w:lang w:eastAsia="pl-PL"/>
        </w:rPr>
        <w:t xml:space="preserve"> </w:t>
      </w:r>
      <w:hyperlink r:id="rId8" w:history="1">
        <w:r w:rsidRPr="00865B59">
          <w:rPr>
            <w:rStyle w:val="Hipercze"/>
            <w:rFonts w:ascii="Book Antiqua" w:eastAsia="Times New Roman" w:hAnsi="Book Antiqua" w:cs="Tahoma"/>
            <w:sz w:val="20"/>
            <w:szCs w:val="20"/>
            <w:lang w:eastAsia="pl-PL"/>
          </w:rPr>
          <w:t>erybacka@ukw.edu.pl</w:t>
        </w:r>
      </w:hyperlink>
    </w:p>
    <w:p w:rsidR="00036917" w:rsidRPr="00865B59" w:rsidRDefault="00036917" w:rsidP="00036917">
      <w:pPr>
        <w:numPr>
          <w:ilvl w:val="0"/>
          <w:numId w:val="4"/>
        </w:num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Book Antiqua"/>
          <w:sz w:val="20"/>
          <w:szCs w:val="20"/>
          <w:lang w:eastAsia="pl-PL"/>
        </w:rPr>
        <w:t xml:space="preserve">w sprawach formalno-prawnych – Weronika Janecka, </w:t>
      </w:r>
      <w:r w:rsidRPr="00865B59">
        <w:rPr>
          <w:rFonts w:ascii="Book Antiqua" w:eastAsia="Times New Roman" w:hAnsi="Book Antiqua" w:cs="Tahoma"/>
          <w:sz w:val="20"/>
          <w:szCs w:val="20"/>
          <w:lang w:eastAsia="pl-PL"/>
        </w:rPr>
        <w:t>(052)</w:t>
      </w:r>
      <w:r w:rsidRPr="00865B59">
        <w:rPr>
          <w:rFonts w:ascii="Book Antiqua" w:eastAsia="Times New Roman" w:hAnsi="Book Antiqua" w:cs="Book Antiqua"/>
          <w:sz w:val="20"/>
          <w:szCs w:val="20"/>
          <w:lang w:eastAsia="pl-PL"/>
        </w:rPr>
        <w:t xml:space="preserve"> 34-19-165, </w:t>
      </w:r>
      <w:hyperlink r:id="rId9" w:history="1">
        <w:r w:rsidRPr="00865B59">
          <w:rPr>
            <w:rStyle w:val="Hipercze"/>
            <w:rFonts w:ascii="Book Antiqua" w:eastAsia="Times New Roman" w:hAnsi="Book Antiqua" w:cs="Book Antiqua"/>
            <w:sz w:val="20"/>
            <w:szCs w:val="20"/>
            <w:lang w:eastAsia="pl-PL"/>
          </w:rPr>
          <w:t>wjanecka@ukw.edu.pl</w:t>
        </w:r>
      </w:hyperlink>
      <w:r w:rsidRPr="00865B59">
        <w:rPr>
          <w:rFonts w:ascii="Book Antiqua" w:eastAsia="Times New Roman" w:hAnsi="Book Antiqua" w:cs="Book Antiqua"/>
          <w:sz w:val="20"/>
          <w:szCs w:val="20"/>
          <w:lang w:eastAsia="pl-PL"/>
        </w:rPr>
        <w:t xml:space="preserve">   </w:t>
      </w:r>
    </w:p>
    <w:p w:rsidR="00036917" w:rsidRDefault="00036917" w:rsidP="00036917">
      <w:pPr>
        <w:spacing w:after="0" w:line="360" w:lineRule="auto"/>
        <w:ind w:left="720"/>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ind w:left="720"/>
        <w:jc w:val="both"/>
        <w:rPr>
          <w:rFonts w:ascii="Book Antiqua" w:eastAsia="Times New Roman" w:hAnsi="Book Antiqua" w:cs="Times New Roman"/>
          <w:b/>
          <w:sz w:val="20"/>
          <w:szCs w:val="20"/>
          <w:lang w:eastAsia="pl-PL"/>
        </w:rPr>
      </w:pPr>
    </w:p>
    <w:p w:rsidR="00036917" w:rsidRPr="00181704" w:rsidRDefault="00181704" w:rsidP="00036917">
      <w:pPr>
        <w:spacing w:after="0" w:line="360" w:lineRule="auto"/>
        <w:ind w:left="720"/>
        <w:jc w:val="right"/>
        <w:rPr>
          <w:rFonts w:ascii="Book Antiqua" w:eastAsia="Times New Roman" w:hAnsi="Book Antiqua" w:cs="Times New Roman"/>
          <w:sz w:val="20"/>
          <w:szCs w:val="20"/>
          <w:lang w:eastAsia="pl-PL"/>
        </w:rPr>
      </w:pPr>
      <w:r w:rsidRPr="00181704">
        <w:rPr>
          <w:rFonts w:ascii="Book Antiqua" w:eastAsia="Times New Roman" w:hAnsi="Book Antiqua" w:cs="Times New Roman"/>
          <w:b/>
          <w:bCs/>
          <w:sz w:val="20"/>
          <w:szCs w:val="20"/>
          <w:lang w:eastAsia="pl-PL"/>
        </w:rPr>
        <w:t>Prorektor ds. Finansów i Organizacji </w:t>
      </w:r>
      <w:r w:rsidRPr="00181704">
        <w:rPr>
          <w:rFonts w:ascii="Book Antiqua" w:eastAsia="Times New Roman" w:hAnsi="Book Antiqua" w:cs="Times New Roman"/>
          <w:b/>
          <w:bCs/>
          <w:sz w:val="20"/>
          <w:szCs w:val="20"/>
          <w:lang w:eastAsia="pl-PL"/>
        </w:rPr>
        <w:br/>
        <w:t>dr hab. Zbigniew Bukowski, prof. uczelni</w:t>
      </w: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181704">
      <w:pPr>
        <w:spacing w:after="0" w:line="360" w:lineRule="auto"/>
        <w:rPr>
          <w:rFonts w:ascii="Book Antiqua" w:eastAsia="Times New Roman" w:hAnsi="Book Antiqua" w:cs="Times New Roman"/>
          <w:i/>
          <w:sz w:val="20"/>
          <w:szCs w:val="20"/>
          <w:lang w:eastAsia="pl-PL"/>
        </w:rPr>
      </w:pPr>
    </w:p>
    <w:p w:rsidR="00036917" w:rsidRPr="00865B59" w:rsidRDefault="00036917" w:rsidP="00036917">
      <w:pPr>
        <w:spacing w:after="0" w:line="360" w:lineRule="auto"/>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Załącznik nr 1</w:t>
      </w:r>
    </w:p>
    <w:p w:rsidR="00036917" w:rsidRPr="00865B59" w:rsidRDefault="00036917" w:rsidP="00036917">
      <w:pPr>
        <w:spacing w:after="0" w:line="360" w:lineRule="auto"/>
        <w:rPr>
          <w:rFonts w:ascii="Book Antiqua" w:eastAsia="Times New Roman" w:hAnsi="Book Antiqua" w:cs="Times New Roman"/>
          <w:b/>
          <w:sz w:val="20"/>
          <w:szCs w:val="20"/>
          <w:lang w:eastAsia="pl-PL"/>
        </w:rPr>
      </w:pPr>
    </w:p>
    <w:p w:rsidR="00036917" w:rsidRPr="00865B59" w:rsidRDefault="00036917" w:rsidP="00036917">
      <w:pPr>
        <w:spacing w:after="0"/>
        <w:jc w:val="center"/>
        <w:rPr>
          <w:rFonts w:ascii="Book Antiqua" w:eastAsia="Times New Roman" w:hAnsi="Book Antiqua" w:cs="Arial"/>
          <w:sz w:val="20"/>
          <w:szCs w:val="20"/>
          <w:lang w:eastAsia="pl-PL"/>
        </w:rPr>
      </w:pPr>
      <w:r w:rsidRPr="00865B59">
        <w:rPr>
          <w:rFonts w:ascii="Book Antiqua" w:eastAsia="Times New Roman" w:hAnsi="Book Antiqua" w:cs="Arial"/>
          <w:b/>
          <w:bCs/>
          <w:sz w:val="20"/>
          <w:szCs w:val="20"/>
          <w:lang w:eastAsia="pl-PL"/>
        </w:rPr>
        <w:t>FORMULARZ OFERTOWY</w:t>
      </w:r>
    </w:p>
    <w:p w:rsidR="00036917" w:rsidRPr="00865B59" w:rsidRDefault="00036917" w:rsidP="00036917">
      <w:pPr>
        <w:spacing w:after="0"/>
        <w:jc w:val="center"/>
        <w:rPr>
          <w:rFonts w:ascii="Book Antiqua" w:eastAsia="Times New Roman" w:hAnsi="Book Antiqua" w:cs="Times New Roman"/>
          <w:b/>
          <w:sz w:val="20"/>
          <w:szCs w:val="20"/>
          <w:vertAlign w:val="superscript"/>
          <w:lang w:eastAsia="pl-PL"/>
        </w:rPr>
      </w:pPr>
      <w:r w:rsidRPr="00865B59">
        <w:rPr>
          <w:rFonts w:ascii="Book Antiqua" w:eastAsia="Times New Roman" w:hAnsi="Book Antiqua" w:cs="Arial"/>
          <w:b/>
          <w:bCs/>
          <w:sz w:val="20"/>
          <w:szCs w:val="20"/>
          <w:lang w:eastAsia="pl-PL"/>
        </w:rPr>
        <w:t xml:space="preserve">DO ZAPYTANIA OFERTOWEGO NR </w:t>
      </w:r>
      <w:r w:rsidRPr="00865B59">
        <w:rPr>
          <w:rFonts w:ascii="Book Antiqua" w:eastAsia="Times New Roman" w:hAnsi="Book Antiqua" w:cs="Times New Roman"/>
          <w:b/>
          <w:sz w:val="20"/>
          <w:szCs w:val="20"/>
          <w:lang w:eastAsia="pl-PL"/>
        </w:rPr>
        <w:t>UKW/DZP-282-ZO-</w:t>
      </w:r>
      <w:r w:rsidR="006C1029" w:rsidRPr="006C1029">
        <w:rPr>
          <w:rFonts w:ascii="Book Antiqua" w:eastAsia="Times New Roman" w:hAnsi="Book Antiqua" w:cs="Times New Roman"/>
          <w:b/>
          <w:sz w:val="20"/>
          <w:szCs w:val="20"/>
          <w:lang w:eastAsia="pl-PL"/>
        </w:rPr>
        <w:t>90</w:t>
      </w:r>
      <w:r w:rsidR="00D46C62" w:rsidRPr="006C1029">
        <w:rPr>
          <w:rFonts w:ascii="Book Antiqua" w:eastAsia="Times New Roman" w:hAnsi="Book Antiqua" w:cs="Times New Roman"/>
          <w:b/>
          <w:sz w:val="20"/>
          <w:szCs w:val="20"/>
          <w:lang w:eastAsia="pl-PL"/>
        </w:rPr>
        <w:t>/2019</w:t>
      </w:r>
    </w:p>
    <w:p w:rsidR="00036917" w:rsidRPr="00865B59" w:rsidRDefault="00036917" w:rsidP="00036917">
      <w:pPr>
        <w:spacing w:after="0"/>
        <w:jc w:val="center"/>
        <w:rPr>
          <w:rFonts w:ascii="Book Antiqua" w:eastAsia="Times New Roman" w:hAnsi="Book Antiqua" w:cs="Arial"/>
          <w:b/>
          <w:bCs/>
          <w:sz w:val="20"/>
          <w:szCs w:val="20"/>
          <w:lang w:eastAsia="pl-PL"/>
        </w:rPr>
      </w:pPr>
    </w:p>
    <w:p w:rsidR="00036917" w:rsidRPr="00865B59" w:rsidRDefault="00036917" w:rsidP="00036917">
      <w:pPr>
        <w:keepNext/>
        <w:spacing w:after="0"/>
        <w:outlineLvl w:val="0"/>
        <w:rPr>
          <w:rFonts w:ascii="Book Antiqua" w:eastAsia="Times New Roman" w:hAnsi="Book Antiqua" w:cs="Arial"/>
          <w:b/>
          <w:bCs/>
          <w:sz w:val="20"/>
          <w:szCs w:val="20"/>
          <w:lang w:eastAsia="pl-PL"/>
        </w:rPr>
      </w:pPr>
      <w:r w:rsidRPr="00865B59">
        <w:rPr>
          <w:rFonts w:ascii="Book Antiqua" w:eastAsia="Times New Roman" w:hAnsi="Book Antiqua" w:cs="Arial"/>
          <w:b/>
          <w:bCs/>
          <w:sz w:val="20"/>
          <w:szCs w:val="20"/>
          <w:lang w:eastAsia="pl-PL"/>
        </w:rPr>
        <w:t>1. Dane dotyczące Wykonawcy:</w:t>
      </w:r>
      <w:r w:rsidRPr="00865B59">
        <w:rPr>
          <w:rFonts w:ascii="Book Antiqua" w:hAnsi="Book Antiqua"/>
          <w:sz w:val="20"/>
          <w:szCs w:val="20"/>
        </w:rPr>
        <w:t xml:space="preserve"> </w:t>
      </w:r>
    </w:p>
    <w:p w:rsidR="00036917" w:rsidRPr="00865B59" w:rsidRDefault="00036917" w:rsidP="00036917">
      <w:pPr>
        <w:spacing w:after="0"/>
        <w:rPr>
          <w:rFonts w:ascii="Book Antiqua" w:eastAsia="Times New Roman" w:hAnsi="Book Antiqua" w:cs="Times New Roman"/>
          <w:sz w:val="20"/>
          <w:szCs w:val="20"/>
          <w:lang w:eastAsia="pl-PL"/>
        </w:rPr>
      </w:pP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Nazwa:</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Siedziba:</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Nr telefonu/faksu:</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Nr NIP:</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Nr REGON:</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Osoba do kontaktu, tel. e-mail:</w:t>
      </w:r>
      <w:r w:rsidRPr="00865B59">
        <w:rPr>
          <w:rFonts w:ascii="Book Antiqua" w:eastAsia="Times New Roman" w:hAnsi="Book Antiqua" w:cs="Arial"/>
          <w:sz w:val="20"/>
          <w:szCs w:val="20"/>
          <w:lang w:eastAsia="pl-PL"/>
        </w:rPr>
        <w:tab/>
      </w:r>
    </w:p>
    <w:p w:rsidR="00036917" w:rsidRPr="00865B59" w:rsidRDefault="00036917" w:rsidP="00036917">
      <w:pPr>
        <w:spacing w:after="0"/>
        <w:jc w:val="both"/>
        <w:rPr>
          <w:rFonts w:ascii="Book Antiqua" w:eastAsia="Times New Roman" w:hAnsi="Book Antiqua" w:cs="Times New Roman"/>
          <w:i/>
          <w:sz w:val="20"/>
          <w:szCs w:val="20"/>
          <w:lang w:eastAsia="pl-PL"/>
        </w:rPr>
      </w:pPr>
      <w:r w:rsidRPr="00865B59">
        <w:rPr>
          <w:rFonts w:ascii="Book Antiqua" w:eastAsia="Times New Roman" w:hAnsi="Book Antiqua" w:cs="Times New Roman"/>
          <w:b/>
          <w:sz w:val="20"/>
          <w:szCs w:val="20"/>
          <w:lang w:eastAsia="pl-PL"/>
        </w:rPr>
        <w:t>2.</w:t>
      </w:r>
      <w:r w:rsidRPr="00865B59">
        <w:rPr>
          <w:rFonts w:ascii="Book Antiqua" w:eastAsia="Times New Roman" w:hAnsi="Book Antiqua" w:cs="Times New Roman"/>
          <w:sz w:val="20"/>
          <w:szCs w:val="20"/>
          <w:lang w:eastAsia="pl-PL"/>
        </w:rPr>
        <w:t xml:space="preserve"> Nawiązując do ogłoszenia w trybie Zapytania Ofertowego oferujemy wykonanie zamówienia na: „Usługa umożliwienia korzystania z wybranych obiektów rekreacyjno-sportowych przez pracowników Uniwersytetu Kazimierza Wielkiego</w:t>
      </w:r>
      <w:r w:rsidRPr="00865B59">
        <w:rPr>
          <w:rFonts w:ascii="Book Antiqua" w:eastAsia="Times New Roman" w:hAnsi="Book Antiqua" w:cs="Tahoma"/>
          <w:sz w:val="20"/>
          <w:szCs w:val="20"/>
          <w:lang w:eastAsia="pl-PL"/>
        </w:rPr>
        <w:t>”</w:t>
      </w:r>
      <w:r w:rsidRPr="00865B59">
        <w:rPr>
          <w:rFonts w:ascii="Book Antiqua" w:eastAsia="Times New Roman" w:hAnsi="Book Antiqua" w:cs="Tahoma"/>
          <w:color w:val="FF0000"/>
          <w:sz w:val="20"/>
          <w:szCs w:val="20"/>
          <w:lang w:eastAsia="pl-PL"/>
        </w:rPr>
        <w:t xml:space="preserve"> </w:t>
      </w:r>
      <w:r w:rsidRPr="00865B59">
        <w:rPr>
          <w:rFonts w:ascii="Book Antiqua" w:eastAsia="Times New Roman" w:hAnsi="Book Antiqua" w:cs="Times New Roman"/>
          <w:i/>
          <w:sz w:val="20"/>
          <w:szCs w:val="20"/>
          <w:lang w:eastAsia="pl-PL"/>
        </w:rPr>
        <w:t xml:space="preserve"> za:</w:t>
      </w:r>
    </w:p>
    <w:p w:rsidR="00036917" w:rsidRPr="00865B59" w:rsidRDefault="00036917" w:rsidP="00036917">
      <w:pPr>
        <w:spacing w:after="0"/>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 xml:space="preserve">2.1. Kryterium I – </w:t>
      </w:r>
      <w:r w:rsidRPr="00865B59">
        <w:rPr>
          <w:rFonts w:ascii="Book Antiqua" w:eastAsia="Times New Roman" w:hAnsi="Book Antiqua" w:cs="Book Antiqua"/>
          <w:b/>
          <w:sz w:val="20"/>
          <w:szCs w:val="20"/>
          <w:lang w:eastAsia="pl-PL"/>
        </w:rPr>
        <w:t>Cena:</w:t>
      </w:r>
    </w:p>
    <w:p w:rsidR="00036917" w:rsidRPr="00865B59" w:rsidRDefault="00036917" w:rsidP="00036917">
      <w:pPr>
        <w:spacing w:after="0" w:line="360" w:lineRule="auto"/>
        <w:rPr>
          <w:rFonts w:ascii="Book Antiqua" w:eastAsia="Times New Roman" w:hAnsi="Book Antiqua" w:cs="Book Antiqua"/>
          <w:b/>
          <w:bCs/>
          <w:sz w:val="20"/>
          <w:szCs w:val="20"/>
          <w:lang w:eastAsia="pl-PL"/>
        </w:rPr>
      </w:pPr>
    </w:p>
    <w:p w:rsidR="00036917" w:rsidRPr="00865B59" w:rsidRDefault="00036917" w:rsidP="00036917">
      <w:pPr>
        <w:spacing w:after="0" w:line="360" w:lineRule="auto"/>
        <w:rPr>
          <w:rFonts w:ascii="Book Antiqua" w:eastAsia="Times New Roman" w:hAnsi="Book Antiqua" w:cs="Arial"/>
          <w:b/>
          <w:bCs/>
          <w:sz w:val="20"/>
          <w:szCs w:val="20"/>
          <w:lang w:eastAsia="pl-PL"/>
        </w:rPr>
      </w:pPr>
      <w:r w:rsidRPr="00865B59">
        <w:rPr>
          <w:rFonts w:ascii="Book Antiqua" w:eastAsia="Times New Roman" w:hAnsi="Book Antiqua" w:cs="Times New Roman"/>
          <w:b/>
          <w:sz w:val="20"/>
          <w:szCs w:val="20"/>
          <w:lang w:eastAsia="pl-PL"/>
        </w:rPr>
        <w:t>cena ofertowa brutto za całość przedmiotu zamówienia (wartość z pozycji 3 w kolumnie 10 formularza cenowego)</w:t>
      </w:r>
    </w:p>
    <w:p w:rsidR="00036917" w:rsidRPr="00865B59" w:rsidRDefault="00036917" w:rsidP="00036917">
      <w:pPr>
        <w:spacing w:after="0" w:line="360" w:lineRule="auto"/>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.....................................................................................zł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słownie  .........................................................................................................................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podatek od towarów i usług .....................% wartość podatku  .............……….zł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wartość netto  ........................................................................................................zł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*zaokrąglić do 2 miejsc po przecinku.</w:t>
      </w:r>
    </w:p>
    <w:p w:rsidR="00036917" w:rsidRPr="00865B59" w:rsidRDefault="00036917" w:rsidP="00036917">
      <w:pPr>
        <w:spacing w:after="0" w:line="360" w:lineRule="auto"/>
        <w:jc w:val="both"/>
        <w:rPr>
          <w:rFonts w:ascii="Book Antiqua" w:eastAsia="Times New Roman" w:hAnsi="Book Antiqua" w:cs="Book Antiqua"/>
          <w:b/>
          <w:sz w:val="20"/>
          <w:szCs w:val="20"/>
          <w:lang w:eastAsia="pl-PL"/>
        </w:rPr>
      </w:pPr>
      <w:r w:rsidRPr="00865B59">
        <w:rPr>
          <w:rFonts w:ascii="Book Antiqua" w:eastAsia="Times New Roman" w:hAnsi="Book Antiqua" w:cs="Book Antiqua"/>
          <w:sz w:val="20"/>
          <w:szCs w:val="20"/>
          <w:lang w:eastAsia="pl-PL"/>
        </w:rPr>
        <w:t xml:space="preserve">2.2 Kryterium II – </w:t>
      </w:r>
      <w:r w:rsidRPr="00865B59">
        <w:rPr>
          <w:rFonts w:ascii="Book Antiqua" w:eastAsia="Times New Roman" w:hAnsi="Book Antiqua" w:cs="Book Antiqua"/>
          <w:b/>
          <w:bCs/>
          <w:color w:val="000000"/>
          <w:spacing w:val="-3"/>
          <w:sz w:val="20"/>
          <w:szCs w:val="20"/>
          <w:lang w:eastAsia="pl-PL"/>
        </w:rPr>
        <w:t>Liczba dostępnych obiektów rekreacyjno-sportowych na terenie miasta Bydgoszczy i okolic do 20 kilometrów</w:t>
      </w:r>
      <w:r w:rsidRPr="00865B59">
        <w:rPr>
          <w:rFonts w:ascii="Book Antiqua" w:eastAsia="Times New Roman" w:hAnsi="Book Antiqua" w:cs="Book Antiqua"/>
          <w:sz w:val="20"/>
          <w:szCs w:val="20"/>
          <w:lang w:eastAsia="pl-PL"/>
        </w:rPr>
        <w:t xml:space="preserve">: ____ </w:t>
      </w:r>
      <w:r w:rsidRPr="00865B59">
        <w:rPr>
          <w:rFonts w:ascii="Book Antiqua" w:eastAsia="Times New Roman" w:hAnsi="Book Antiqua" w:cs="Book Antiqua"/>
          <w:i/>
          <w:sz w:val="20"/>
          <w:szCs w:val="20"/>
          <w:lang w:eastAsia="pl-PL"/>
        </w:rPr>
        <w:t>(podać liczbę dostępnych obiektów)</w:t>
      </w:r>
      <w:r w:rsidRPr="00865B59">
        <w:rPr>
          <w:rFonts w:ascii="Book Antiqua" w:eastAsia="Times New Roman" w:hAnsi="Book Antiqua" w:cs="Book Antiqua"/>
          <w:sz w:val="20"/>
          <w:szCs w:val="20"/>
          <w:lang w:eastAsia="pl-PL"/>
        </w:rPr>
        <w:t xml:space="preserve">. Do oferty należy dołączyć </w:t>
      </w:r>
      <w:r w:rsidRPr="00865B59">
        <w:rPr>
          <w:rFonts w:ascii="Book Antiqua" w:eastAsia="Times New Roman" w:hAnsi="Book Antiqua" w:cs="Book Antiqua"/>
          <w:sz w:val="20"/>
          <w:szCs w:val="20"/>
          <w:u w:val="single"/>
          <w:lang w:eastAsia="pl-PL"/>
        </w:rPr>
        <w:t>wykaz</w:t>
      </w:r>
      <w:r w:rsidRPr="00865B59">
        <w:rPr>
          <w:rFonts w:ascii="Book Antiqua" w:eastAsia="Times New Roman" w:hAnsi="Book Antiqua" w:cs="Book Antiqua"/>
          <w:sz w:val="20"/>
          <w:szCs w:val="20"/>
          <w:lang w:eastAsia="pl-PL"/>
        </w:rPr>
        <w:t xml:space="preserve"> dostępnych obiektów rekreacyjno-sportowych na  terenie miasta Bydgoszczy i okolic do 20 kilometrów.</w:t>
      </w:r>
    </w:p>
    <w:p w:rsidR="00036917" w:rsidRPr="00865B59" w:rsidRDefault="00036917" w:rsidP="00036917">
      <w:pPr>
        <w:spacing w:after="0" w:line="360" w:lineRule="auto"/>
        <w:ind w:hanging="2"/>
        <w:jc w:val="both"/>
        <w:rPr>
          <w:rFonts w:ascii="Book Antiqua" w:eastAsia="Calibri" w:hAnsi="Book Antiqua" w:cs="Calibri"/>
          <w:sz w:val="20"/>
          <w:szCs w:val="20"/>
        </w:rPr>
      </w:pPr>
      <w:r w:rsidRPr="00865B59">
        <w:rPr>
          <w:rFonts w:ascii="Book Antiqua" w:eastAsia="Calibri" w:hAnsi="Book Antiqua" w:cs="Calibri"/>
          <w:b/>
          <w:sz w:val="20"/>
          <w:szCs w:val="20"/>
        </w:rPr>
        <w:t>3.</w:t>
      </w:r>
      <w:r w:rsidRPr="00865B59">
        <w:rPr>
          <w:rFonts w:ascii="Book Antiqua" w:eastAsia="Calibri" w:hAnsi="Book Antiqua" w:cs="Calibri"/>
          <w:sz w:val="20"/>
          <w:szCs w:val="20"/>
        </w:rPr>
        <w:t xml:space="preserve"> </w:t>
      </w:r>
      <w:r w:rsidRPr="00865B59">
        <w:rPr>
          <w:rFonts w:ascii="Book Antiqua" w:eastAsia="Calibri" w:hAnsi="Book Antiqua" w:cs="Calibri"/>
          <w:b/>
          <w:sz w:val="20"/>
          <w:szCs w:val="20"/>
        </w:rPr>
        <w:t>Oświadczam/my</w:t>
      </w:r>
      <w:r w:rsidRPr="00865B59">
        <w:rPr>
          <w:rFonts w:ascii="Book Antiqua" w:eastAsia="Calibri" w:hAnsi="Book Antiqua" w:cs="Calibri"/>
          <w:sz w:val="20"/>
          <w:szCs w:val="20"/>
        </w:rPr>
        <w:t>, że w cenie oferty zostały uwzględnione wszystkie koszty związane                                  z wykonaniem przedmiotu zamówienia oraz udzielone ewentualne rabaty.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4.</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Oświadczam/my</w:t>
      </w:r>
      <w:r w:rsidRPr="00865B59">
        <w:rPr>
          <w:rFonts w:ascii="Book Antiqua" w:eastAsia="Times New Roman" w:hAnsi="Book Antiqua" w:cs="Times New Roman"/>
          <w:sz w:val="20"/>
          <w:szCs w:val="20"/>
          <w:lang w:eastAsia="pl-PL"/>
        </w:rPr>
        <w:t xml:space="preserve">, że przedmiot zamówienia jest zgodny z opisem przedmiotu zamówienia określonym w pkt 4.2 Zapytania Ofertowego nr </w:t>
      </w:r>
      <w:r w:rsidRPr="00865B59">
        <w:rPr>
          <w:rFonts w:ascii="Book Antiqua" w:eastAsia="Times New Roman" w:hAnsi="Book Antiqua" w:cs="Book Antiqua"/>
          <w:bCs/>
          <w:sz w:val="20"/>
          <w:szCs w:val="20"/>
          <w:lang w:eastAsia="pl-PL"/>
        </w:rPr>
        <w:t>UKW/DZP-282-</w:t>
      </w:r>
      <w:r w:rsidRPr="006C1029">
        <w:rPr>
          <w:rFonts w:ascii="Book Antiqua" w:eastAsia="Times New Roman" w:hAnsi="Book Antiqua" w:cs="Book Antiqua"/>
          <w:bCs/>
          <w:sz w:val="20"/>
          <w:szCs w:val="20"/>
          <w:lang w:eastAsia="pl-PL"/>
        </w:rPr>
        <w:t>ZO-</w:t>
      </w:r>
      <w:r w:rsidR="006C1029" w:rsidRPr="006C1029">
        <w:rPr>
          <w:rFonts w:ascii="Book Antiqua" w:eastAsia="Times New Roman" w:hAnsi="Book Antiqua" w:cs="Book Antiqua"/>
          <w:bCs/>
          <w:sz w:val="20"/>
          <w:szCs w:val="20"/>
          <w:lang w:eastAsia="pl-PL"/>
        </w:rPr>
        <w:t>90/2019</w:t>
      </w:r>
      <w:r w:rsidRPr="00865B59">
        <w:rPr>
          <w:rFonts w:ascii="Book Antiqua" w:eastAsia="Times New Roman" w:hAnsi="Book Antiqua" w:cs="Book Antiqua"/>
          <w:bCs/>
          <w:sz w:val="20"/>
          <w:szCs w:val="20"/>
          <w:lang w:eastAsia="pl-PL"/>
        </w:rPr>
        <w:t>.</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5</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Century Gothic"/>
          <w:b/>
          <w:sz w:val="20"/>
          <w:szCs w:val="20"/>
          <w:lang w:eastAsia="pl-PL"/>
        </w:rPr>
        <w:t>Oświadczam/my</w:t>
      </w:r>
      <w:r w:rsidRPr="00865B59">
        <w:rPr>
          <w:rFonts w:ascii="Book Antiqua" w:eastAsia="Times New Roman" w:hAnsi="Book Antiqua" w:cs="Century Gothic"/>
          <w:sz w:val="20"/>
          <w:szCs w:val="20"/>
          <w:lang w:eastAsia="pl-PL"/>
        </w:rPr>
        <w:t>, że akceptujemy projekt umowy (załącznik nr 3)</w:t>
      </w:r>
    </w:p>
    <w:p w:rsidR="00036917" w:rsidRPr="00865B59" w:rsidRDefault="00036917" w:rsidP="00036917">
      <w:pPr>
        <w:spacing w:after="0" w:line="360" w:lineRule="auto"/>
        <w:jc w:val="both"/>
        <w:rPr>
          <w:rFonts w:ascii="Book Antiqua" w:eastAsia="Times New Roman" w:hAnsi="Book Antiqua" w:cs="Century Gothic"/>
          <w:sz w:val="20"/>
          <w:szCs w:val="20"/>
          <w:u w:val="single"/>
          <w:lang w:eastAsia="pl-PL"/>
        </w:rPr>
      </w:pPr>
      <w:r w:rsidRPr="00865B59">
        <w:rPr>
          <w:rFonts w:ascii="Book Antiqua" w:eastAsia="Times New Roman" w:hAnsi="Book Antiqua" w:cs="Times New Roman"/>
          <w:b/>
          <w:sz w:val="20"/>
          <w:szCs w:val="20"/>
          <w:lang w:eastAsia="pl-PL"/>
        </w:rPr>
        <w:t>6</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Zobowiązuje/my</w:t>
      </w:r>
      <w:r w:rsidRPr="00865B59">
        <w:rPr>
          <w:rFonts w:ascii="Book Antiqua" w:eastAsia="Times New Roman" w:hAnsi="Book Antiqua" w:cs="Times New Roman"/>
          <w:sz w:val="20"/>
          <w:szCs w:val="20"/>
          <w:lang w:eastAsia="pl-PL"/>
        </w:rPr>
        <w:t xml:space="preserve"> się wykonać całość przedmiotu zamówienia z należytą starannością. </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7.</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Zobowiązuje/my</w:t>
      </w:r>
      <w:r w:rsidRPr="00865B59">
        <w:rPr>
          <w:rFonts w:ascii="Book Antiqua" w:eastAsia="Times New Roman" w:hAnsi="Book Antiqua" w:cs="Times New Roman"/>
          <w:sz w:val="20"/>
          <w:szCs w:val="20"/>
          <w:lang w:eastAsia="pl-PL"/>
        </w:rPr>
        <w:t xml:space="preserve"> się wykonać całość przedmiotu zamówienia w terminie  od dnia 1 października 201</w:t>
      </w:r>
      <w:r w:rsidR="006C1029">
        <w:rPr>
          <w:rFonts w:ascii="Book Antiqua" w:eastAsia="Times New Roman" w:hAnsi="Book Antiqua" w:cs="Times New Roman"/>
          <w:sz w:val="20"/>
          <w:szCs w:val="20"/>
          <w:lang w:eastAsia="pl-PL"/>
        </w:rPr>
        <w:t xml:space="preserve">9 r. do dnia 30 czerwca 2020 </w:t>
      </w:r>
      <w:r w:rsidRPr="00865B59">
        <w:rPr>
          <w:rFonts w:ascii="Book Antiqua" w:eastAsia="Times New Roman" w:hAnsi="Book Antiqua" w:cs="Times New Roman"/>
          <w:sz w:val="20"/>
          <w:szCs w:val="20"/>
          <w:lang w:eastAsia="pl-PL"/>
        </w:rPr>
        <w:t>r.</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8</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Zgadzam/my</w:t>
      </w:r>
      <w:r w:rsidRPr="00865B59">
        <w:rPr>
          <w:rFonts w:ascii="Book Antiqua" w:eastAsia="Times New Roman" w:hAnsi="Book Antiqua" w:cs="Times New Roman"/>
          <w:sz w:val="20"/>
          <w:szCs w:val="20"/>
          <w:lang w:eastAsia="pl-PL"/>
        </w:rPr>
        <w:t xml:space="preserve"> się na przetwarzanie danych osobowych zgodnie z obowiązującymi, w tym zakresie przepisami prawnymi.</w:t>
      </w:r>
    </w:p>
    <w:p w:rsidR="00036917" w:rsidRPr="00865B59" w:rsidRDefault="00036917" w:rsidP="00036917">
      <w:pPr>
        <w:shd w:val="clear" w:color="auto" w:fill="FFFFFF"/>
        <w:suppressAutoHyphens/>
        <w:spacing w:after="0"/>
        <w:jc w:val="both"/>
        <w:rPr>
          <w:rFonts w:ascii="Book Antiqua" w:eastAsia="Calibri" w:hAnsi="Book Antiqua" w:cs="Calibri"/>
          <w:sz w:val="20"/>
          <w:szCs w:val="20"/>
          <w:lang w:eastAsia="ar-SA"/>
        </w:rPr>
      </w:pPr>
      <w:r w:rsidRPr="00865B59">
        <w:rPr>
          <w:rFonts w:ascii="Book Antiqua" w:eastAsia="Times New Roman" w:hAnsi="Book Antiqua" w:cs="Times New Roman"/>
          <w:b/>
          <w:sz w:val="20"/>
          <w:szCs w:val="20"/>
          <w:lang w:eastAsia="pl-PL"/>
        </w:rPr>
        <w:t>9.</w:t>
      </w:r>
      <w:r w:rsidRPr="00865B59">
        <w:rPr>
          <w:rFonts w:ascii="Book Antiqua" w:eastAsia="Times New Roman" w:hAnsi="Book Antiqua" w:cs="Times New Roman"/>
          <w:sz w:val="20"/>
          <w:szCs w:val="20"/>
          <w:lang w:eastAsia="pl-PL"/>
        </w:rPr>
        <w:t xml:space="preserve"> </w:t>
      </w:r>
      <w:r w:rsidRPr="00865B59">
        <w:rPr>
          <w:rFonts w:ascii="Book Antiqua" w:eastAsia="Calibri" w:hAnsi="Book Antiqua" w:cs="Calibri"/>
          <w:b/>
          <w:sz w:val="20"/>
          <w:szCs w:val="20"/>
          <w:lang w:eastAsia="ar-SA"/>
        </w:rPr>
        <w:t xml:space="preserve">Oświadczam/my , </w:t>
      </w:r>
      <w:r w:rsidRPr="00865B59">
        <w:rPr>
          <w:rFonts w:ascii="Book Antiqua" w:eastAsia="Calibri" w:hAnsi="Book Antiqua" w:cs="Calibri"/>
          <w:sz w:val="20"/>
          <w:szCs w:val="20"/>
          <w:lang w:eastAsia="ar-SA"/>
        </w:rPr>
        <w:t>że wypełniłem/łam obowiązki informacyjne przewidziane w art. 13 lub art. 14 RODO</w:t>
      </w:r>
      <w:r w:rsidRPr="00865B59">
        <w:rPr>
          <w:rFonts w:ascii="Book Antiqua" w:eastAsia="Calibri" w:hAnsi="Book Antiqua" w:cs="Calibri"/>
          <w:sz w:val="20"/>
          <w:szCs w:val="20"/>
          <w:vertAlign w:val="superscript"/>
          <w:lang w:eastAsia="ar-SA"/>
        </w:rPr>
        <w:t>1</w:t>
      </w:r>
      <w:r w:rsidRPr="00865B59">
        <w:rPr>
          <w:rFonts w:ascii="Book Antiqua" w:eastAsia="Calibri" w:hAnsi="Book Antiqua" w:cs="Calibri"/>
          <w:sz w:val="20"/>
          <w:szCs w:val="20"/>
          <w:lang w:eastAsia="ar-SA"/>
        </w:rPr>
        <w:t xml:space="preserve"> wobec osób fizycznych, od których dane osobowe bezpośrednio lub pośrednio pozyskałem </w:t>
      </w:r>
      <w:r w:rsidRPr="00865B59">
        <w:rPr>
          <w:rFonts w:ascii="Book Antiqua" w:eastAsia="Calibri" w:hAnsi="Book Antiqua" w:cs="Calibri"/>
          <w:sz w:val="20"/>
          <w:szCs w:val="20"/>
          <w:lang w:eastAsia="ar-SA"/>
        </w:rPr>
        <w:br/>
        <w:t>w celu ubiegania się o udzielenie zamówienia publicznego w niniejszym postępowaniu</w:t>
      </w:r>
      <w:r w:rsidRPr="00865B59">
        <w:rPr>
          <w:rFonts w:ascii="Book Antiqua" w:eastAsia="Calibri" w:hAnsi="Book Antiqua" w:cs="Calibri"/>
          <w:sz w:val="20"/>
          <w:szCs w:val="20"/>
          <w:vertAlign w:val="superscript"/>
          <w:lang w:eastAsia="ar-SA"/>
        </w:rPr>
        <w:t>2</w:t>
      </w:r>
      <w:r w:rsidRPr="00865B59">
        <w:rPr>
          <w:rFonts w:ascii="Book Antiqua" w:eastAsia="Calibri" w:hAnsi="Book Antiqua" w:cs="Calibri"/>
          <w:sz w:val="20"/>
          <w:szCs w:val="20"/>
          <w:lang w:eastAsia="ar-SA"/>
        </w:rPr>
        <w:t>.</w:t>
      </w:r>
    </w:p>
    <w:p w:rsidR="00036917" w:rsidRPr="00865B59" w:rsidRDefault="00036917" w:rsidP="00036917">
      <w:pPr>
        <w:shd w:val="clear" w:color="auto" w:fill="FFFFFF"/>
        <w:suppressAutoHyphens/>
        <w:spacing w:after="0"/>
        <w:jc w:val="both"/>
        <w:rPr>
          <w:rFonts w:ascii="Book Antiqua" w:eastAsia="Calibri" w:hAnsi="Book Antiqua"/>
          <w:sz w:val="20"/>
          <w:szCs w:val="20"/>
        </w:rPr>
      </w:pPr>
    </w:p>
    <w:p w:rsidR="00036917" w:rsidRPr="00865B59" w:rsidRDefault="00036917" w:rsidP="00036917">
      <w:pPr>
        <w:tabs>
          <w:tab w:val="left" w:pos="142"/>
        </w:tabs>
        <w:suppressAutoHyphens/>
        <w:spacing w:after="0" w:line="360" w:lineRule="auto"/>
        <w:jc w:val="both"/>
        <w:rPr>
          <w:rFonts w:ascii="Book Antiqua" w:eastAsia="Calibri" w:hAnsi="Book Antiqua" w:cs="Calibri"/>
          <w:sz w:val="20"/>
          <w:szCs w:val="20"/>
          <w:lang w:eastAsia="ar-SA"/>
        </w:rPr>
      </w:pPr>
      <w:r w:rsidRPr="00865B59">
        <w:rPr>
          <w:rFonts w:ascii="Book Antiqua" w:eastAsia="Calibri" w:hAnsi="Book Antiqua" w:cs="Calibri"/>
          <w:b/>
          <w:sz w:val="20"/>
          <w:szCs w:val="20"/>
          <w:vertAlign w:val="superscript"/>
          <w:lang w:eastAsia="ar-SA"/>
        </w:rPr>
        <w:t>1</w:t>
      </w:r>
      <w:r w:rsidRPr="00865B59">
        <w:rPr>
          <w:rFonts w:ascii="Book Antiqua" w:eastAsia="Calibri" w:hAnsi="Book Antiqua" w:cs="Calibri"/>
          <w:sz w:val="20"/>
          <w:szCs w:val="20"/>
          <w:vertAlign w:val="superscript"/>
          <w:lang w:eastAsia="ar-SA"/>
        </w:rPr>
        <w:t xml:space="preserve"> </w:t>
      </w:r>
      <w:r w:rsidRPr="00865B59">
        <w:rPr>
          <w:rFonts w:ascii="Book Antiqua" w:eastAsia="Calibri" w:hAnsi="Book Antiqua" w:cs="Calibri"/>
          <w:sz w:val="20"/>
          <w:szCs w:val="20"/>
          <w:lang w:eastAsia="ar-SA"/>
        </w:rPr>
        <w:t xml:space="preserve"> rozporządzenie Parlamentu Europejskiego i Rady (UE) 2016/679 z dnia 27 kwietnia 2016 r. </w:t>
      </w:r>
      <w:r w:rsidRPr="00865B59">
        <w:rPr>
          <w:rFonts w:ascii="Book Antiqua" w:eastAsia="Calibri" w:hAnsi="Book Antiqua" w:cs="Calibri"/>
          <w:sz w:val="20"/>
          <w:szCs w:val="20"/>
          <w:lang w:eastAsia="ar-SA"/>
        </w:rPr>
        <w:br/>
        <w:t xml:space="preserve">w sprawie ochrony osób fizycznych w związku z przetwarzaniem danych osobowych i w sprawie swobodnego przepływu takich danych oraz uchylenia dyrektywy 95/46/WE (ogólne rozporządzenie o ochronie danych) (Dz. Urz. UE L 119 z 04.05.2016, str. 1). </w:t>
      </w:r>
    </w:p>
    <w:p w:rsidR="00036917" w:rsidRPr="00865B59" w:rsidRDefault="00036917" w:rsidP="00036917">
      <w:pPr>
        <w:tabs>
          <w:tab w:val="left" w:pos="142"/>
        </w:tabs>
        <w:suppressAutoHyphens/>
        <w:spacing w:after="0" w:line="360" w:lineRule="auto"/>
        <w:jc w:val="both"/>
        <w:rPr>
          <w:rFonts w:ascii="Book Antiqua" w:eastAsia="Calibri" w:hAnsi="Book Antiqua" w:cs="Calibri"/>
          <w:sz w:val="20"/>
          <w:szCs w:val="20"/>
          <w:lang w:eastAsia="ar-SA"/>
        </w:rPr>
      </w:pPr>
      <w:r w:rsidRPr="00865B59">
        <w:rPr>
          <w:rFonts w:ascii="Book Antiqua" w:eastAsia="Calibri" w:hAnsi="Book Antiqua" w:cs="Calibri"/>
          <w:b/>
          <w:sz w:val="20"/>
          <w:szCs w:val="20"/>
          <w:vertAlign w:val="superscript"/>
          <w:lang w:eastAsia="ar-SA"/>
        </w:rPr>
        <w:t>2</w:t>
      </w:r>
      <w:r w:rsidRPr="00865B59">
        <w:rPr>
          <w:rFonts w:ascii="Book Antiqua" w:eastAsia="Calibri" w:hAnsi="Book Antiqua" w:cs="Calibri"/>
          <w:sz w:val="20"/>
          <w:szCs w:val="20"/>
          <w:lang w:eastAsia="ar-SA"/>
        </w:rPr>
        <w:t xml:space="preserve"> w przypadku gdy wykonawca nie przekazuje danych osobowych innych, niż bezpośrednio jego dotyczących, oświadczenia wykonawca nie składa (usunięcie treści oświadczenia np. przez jego wykreślenie).</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Załącznikami do ofert są:</w:t>
      </w: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a) ……………………………………………..</w:t>
      </w: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b) ……………………………………………..</w:t>
      </w: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c) ………………………………………………</w:t>
      </w:r>
    </w:p>
    <w:p w:rsidR="00036917" w:rsidRPr="00865B59" w:rsidRDefault="00036917" w:rsidP="00036917">
      <w:pPr>
        <w:spacing w:after="0" w:line="360" w:lineRule="auto"/>
        <w:jc w:val="right"/>
        <w:rPr>
          <w:rFonts w:ascii="Book Antiqua" w:eastAsia="Times New Roman" w:hAnsi="Book Antiqua" w:cs="Times New Roman"/>
          <w:sz w:val="20"/>
          <w:szCs w:val="20"/>
          <w:lang w:eastAsia="pl-PL"/>
        </w:rPr>
      </w:pPr>
    </w:p>
    <w:p w:rsidR="00036917" w:rsidRPr="00865B59" w:rsidRDefault="00036917" w:rsidP="00036917">
      <w:pPr>
        <w:widowControl w:val="0"/>
        <w:suppressAutoHyphens/>
        <w:spacing w:after="0" w:line="360" w:lineRule="auto"/>
        <w:jc w:val="both"/>
        <w:outlineLvl w:val="0"/>
        <w:rPr>
          <w:rFonts w:ascii="Book Antiqua" w:eastAsia="Times New Roman" w:hAnsi="Book Antiqua" w:cs="Book Antiqua"/>
          <w:kern w:val="2"/>
          <w:sz w:val="20"/>
          <w:szCs w:val="20"/>
          <w:lang w:eastAsia="ar-SA"/>
        </w:rPr>
      </w:pPr>
      <w:r w:rsidRPr="00865B59">
        <w:rPr>
          <w:rFonts w:ascii="Book Antiqua" w:eastAsia="Times New Roman" w:hAnsi="Book Antiqua" w:cs="Book Antiqua"/>
          <w:kern w:val="2"/>
          <w:sz w:val="20"/>
          <w:szCs w:val="20"/>
          <w:lang w:eastAsia="ar-SA"/>
        </w:rPr>
        <w:t xml:space="preserve">............................., dnia ..................... </w:t>
      </w:r>
    </w:p>
    <w:p w:rsidR="00036917" w:rsidRPr="00865B59" w:rsidRDefault="00036917" w:rsidP="00036917">
      <w:pPr>
        <w:widowControl w:val="0"/>
        <w:suppressAutoHyphens/>
        <w:spacing w:after="0" w:line="360" w:lineRule="auto"/>
        <w:jc w:val="both"/>
        <w:outlineLvl w:val="0"/>
        <w:rPr>
          <w:rFonts w:ascii="Book Antiqua" w:eastAsia="Times New Roman" w:hAnsi="Book Antiqua" w:cs="Book Antiqua"/>
          <w:kern w:val="2"/>
          <w:sz w:val="20"/>
          <w:szCs w:val="20"/>
          <w:lang w:eastAsia="ar-SA"/>
        </w:rPr>
      </w:pPr>
    </w:p>
    <w:p w:rsidR="00036917" w:rsidRPr="00865B59" w:rsidRDefault="00036917" w:rsidP="00036917">
      <w:pPr>
        <w:widowControl w:val="0"/>
        <w:suppressAutoHyphens/>
        <w:spacing w:after="0" w:line="360" w:lineRule="auto"/>
        <w:jc w:val="both"/>
        <w:outlineLvl w:val="0"/>
        <w:rPr>
          <w:rFonts w:ascii="Book Antiqua" w:eastAsia="Times New Roman" w:hAnsi="Book Antiqua" w:cs="Book Antiqua"/>
          <w:kern w:val="2"/>
          <w:sz w:val="20"/>
          <w:szCs w:val="20"/>
          <w:lang w:eastAsia="ar-SA"/>
        </w:rPr>
      </w:pPr>
    </w:p>
    <w:p w:rsidR="00036917" w:rsidRPr="00865B59" w:rsidRDefault="00036917" w:rsidP="00036917">
      <w:pPr>
        <w:spacing w:after="0" w:line="360" w:lineRule="auto"/>
        <w:jc w:val="right"/>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t>
      </w:r>
    </w:p>
    <w:p w:rsidR="00036917" w:rsidRPr="00865B59" w:rsidRDefault="00036917" w:rsidP="00036917">
      <w:pPr>
        <w:widowControl w:val="0"/>
        <w:suppressAutoHyphens/>
        <w:spacing w:after="0" w:line="240" w:lineRule="auto"/>
        <w:jc w:val="center"/>
        <w:rPr>
          <w:rFonts w:ascii="Book Antiqua" w:eastAsia="Times New Roman" w:hAnsi="Book Antiqua" w:cs="Book Antiqua"/>
          <w:kern w:val="2"/>
          <w:sz w:val="20"/>
          <w:szCs w:val="20"/>
          <w:lang w:eastAsia="ar-SA"/>
        </w:rPr>
      </w:pPr>
      <w:r w:rsidRPr="00865B59">
        <w:rPr>
          <w:rFonts w:ascii="Book Antiqua" w:eastAsia="Times New Roman" w:hAnsi="Book Antiqua" w:cs="Book Antiqua"/>
          <w:kern w:val="2"/>
          <w:sz w:val="20"/>
          <w:szCs w:val="20"/>
          <w:lang w:eastAsia="ar-SA"/>
        </w:rPr>
        <w:t xml:space="preserve">                                                    (podpisy upełnomocnionych  przedstawicieli Wykonawcy)</w:t>
      </w: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rPr>
          <w:rFonts w:ascii="Book Antiqua" w:eastAsia="Times New Roman" w:hAnsi="Book Antiqua" w:cs="Times New Roman"/>
          <w:i/>
          <w:sz w:val="20"/>
          <w:szCs w:val="20"/>
          <w:lang w:eastAsia="pl-PL"/>
        </w:rPr>
        <w:sectPr w:rsidR="00036917" w:rsidRPr="00865B59">
          <w:pgSz w:w="11906" w:h="16838"/>
          <w:pgMar w:top="1417" w:right="1417" w:bottom="1417" w:left="1417" w:header="708" w:footer="708" w:gutter="0"/>
          <w:cols w:space="708"/>
        </w:sect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Załącznik nr 2</w:t>
      </w: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Formularz Cenowy</w:t>
      </w:r>
    </w:p>
    <w:tbl>
      <w:tblPr>
        <w:tblStyle w:val="Tabela-Siatka"/>
        <w:tblW w:w="0" w:type="auto"/>
        <w:tblInd w:w="0" w:type="dxa"/>
        <w:tblLayout w:type="fixed"/>
        <w:tblLook w:val="04A0" w:firstRow="1" w:lastRow="0" w:firstColumn="1" w:lastColumn="0" w:noHBand="0" w:noVBand="1"/>
      </w:tblPr>
      <w:tblGrid>
        <w:gridCol w:w="675"/>
        <w:gridCol w:w="2835"/>
        <w:gridCol w:w="1701"/>
        <w:gridCol w:w="1418"/>
        <w:gridCol w:w="992"/>
        <w:gridCol w:w="992"/>
        <w:gridCol w:w="1843"/>
        <w:gridCol w:w="1559"/>
        <w:gridCol w:w="1843"/>
      </w:tblGrid>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proofErr w:type="spellStart"/>
            <w:r w:rsidRPr="00865B59">
              <w:rPr>
                <w:rFonts w:ascii="Book Antiqua" w:eastAsia="Times New Roman" w:hAnsi="Book Antiqua" w:cs="Book Antiqua"/>
                <w:bCs/>
                <w:sz w:val="20"/>
                <w:szCs w:val="20"/>
                <w:lang w:eastAsia="pl-PL"/>
              </w:rPr>
              <w:t>Lp</w:t>
            </w:r>
            <w:proofErr w:type="spellEnd"/>
          </w:p>
        </w:tc>
        <w:tc>
          <w:tcPr>
            <w:tcW w:w="283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Rodzaj usługi</w:t>
            </w:r>
          </w:p>
        </w:tc>
        <w:tc>
          <w:tcPr>
            <w:tcW w:w="1701"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Szacunkowa liczba użytkowników danego rodzaju usługi przez okres jednego miesiąca</w:t>
            </w:r>
          </w:p>
        </w:tc>
        <w:tc>
          <w:tcPr>
            <w:tcW w:w="1418"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jednostkowa netto  za 1 osobę</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netto      ( iloczyn kolumn 3 i 4)</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Stawka podatku vat</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jednostkowa brutto za jedna osobę (iloczyn kolumn 4 i 6)</w:t>
            </w:r>
          </w:p>
        </w:tc>
        <w:tc>
          <w:tcPr>
            <w:tcW w:w="1559"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brutto (iloczyn kolumn 3 i 7)</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Wartość brutto za 9 miesięcy (wartość kolumny 8 pomnożonej razy 9)</w:t>
            </w:r>
          </w:p>
        </w:tc>
      </w:tr>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1</w:t>
            </w:r>
          </w:p>
        </w:tc>
        <w:tc>
          <w:tcPr>
            <w:tcW w:w="2835"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2</w:t>
            </w:r>
          </w:p>
        </w:tc>
        <w:tc>
          <w:tcPr>
            <w:tcW w:w="1701"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jc w:val="both"/>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3</w:t>
            </w:r>
          </w:p>
        </w:tc>
        <w:tc>
          <w:tcPr>
            <w:tcW w:w="1418"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4</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5</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6</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7</w:t>
            </w:r>
          </w:p>
        </w:tc>
        <w:tc>
          <w:tcPr>
            <w:tcW w:w="1559"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8</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10</w:t>
            </w:r>
          </w:p>
        </w:tc>
      </w:tr>
      <w:tr w:rsidR="00036917" w:rsidRPr="00865B59" w:rsidTr="00265682">
        <w:trPr>
          <w:trHeight w:val="2347"/>
        </w:trPr>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1.</w:t>
            </w:r>
          </w:p>
        </w:tc>
        <w:tc>
          <w:tcPr>
            <w:tcW w:w="2835"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cena za korzystanie z usług sportowo-rekreacyjnych przez  użytkowników korzystających z limitowanej karty abonamentowej obejmującej 1 wizytę dziennie w obiektach Wykonawcy przez okres jednego miesiąca.</w:t>
            </w:r>
          </w:p>
        </w:tc>
        <w:tc>
          <w:tcPr>
            <w:tcW w:w="1701"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jc w:val="both"/>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 xml:space="preserve">60 </w:t>
            </w:r>
          </w:p>
        </w:tc>
        <w:tc>
          <w:tcPr>
            <w:tcW w:w="1418"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559"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r>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2.</w:t>
            </w:r>
          </w:p>
        </w:tc>
        <w:tc>
          <w:tcPr>
            <w:tcW w:w="2835"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cenę za korzystanie z usług sportowo-rekreacyjnych przez  użytkowników korzystających z limitowanej karty abonamentowej obejmującej 8 wizyt w miesiącu w obiektach Wykonawcy przez okres jednego miesiąca.</w:t>
            </w:r>
          </w:p>
        </w:tc>
        <w:tc>
          <w:tcPr>
            <w:tcW w:w="1701"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jc w:val="both"/>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 xml:space="preserve">70 </w:t>
            </w:r>
          </w:p>
        </w:tc>
        <w:tc>
          <w:tcPr>
            <w:tcW w:w="1418"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559"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thinThickSmallGap" w:sz="2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r>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3.</w:t>
            </w:r>
          </w:p>
        </w:tc>
        <w:tc>
          <w:tcPr>
            <w:tcW w:w="11340" w:type="dxa"/>
            <w:gridSpan w:val="7"/>
            <w:tcBorders>
              <w:top w:val="single" w:sz="4" w:space="0" w:color="auto"/>
              <w:left w:val="single" w:sz="4" w:space="0" w:color="auto"/>
              <w:bottom w:val="single" w:sz="4" w:space="0" w:color="auto"/>
              <w:right w:val="thinThickSmallGap" w:sz="2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
                <w:bCs/>
                <w:sz w:val="20"/>
                <w:szCs w:val="20"/>
                <w:lang w:eastAsia="pl-PL"/>
              </w:rPr>
              <w:t>Cena ofertowa brutto</w:t>
            </w:r>
            <w:r w:rsidRPr="00865B59">
              <w:rPr>
                <w:rFonts w:ascii="Book Antiqua" w:eastAsia="Times New Roman" w:hAnsi="Book Antiqua" w:cs="Book Antiqua"/>
                <w:bCs/>
                <w:sz w:val="20"/>
                <w:szCs w:val="20"/>
                <w:lang w:eastAsia="pl-PL"/>
              </w:rPr>
              <w:t xml:space="preserve"> (suma pozycji 1 i 2 w kolumnie 10)</w:t>
            </w:r>
          </w:p>
        </w:tc>
        <w:tc>
          <w:tcPr>
            <w:tcW w:w="1843" w:type="dxa"/>
            <w:tcBorders>
              <w:top w:val="thinThickSmallGap" w:sz="24" w:space="0" w:color="auto"/>
              <w:left w:val="thinThickSmallGap" w:sz="24" w:space="0" w:color="auto"/>
              <w:bottom w:val="thinThickSmallGap" w:sz="24" w:space="0" w:color="auto"/>
              <w:right w:val="thinThickSmallGap" w:sz="2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r>
    </w:tbl>
    <w:p w:rsidR="00036917" w:rsidRPr="00865B59" w:rsidRDefault="00036917" w:rsidP="00036917">
      <w:pPr>
        <w:spacing w:after="0" w:line="240" w:lineRule="auto"/>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Przedstawione wyżej ilości są szacunkowe - mają one na celu ułatwienie Wykonawcy oszacowanie oferty. Zamawiający zastrzega możliwość zwiększenia lub zmniejszenia liczby osób korzystających z usług sportowo-rekreacyjnych w okresie rozliczeniowym (jeden miesiąc kalendarzowy) bez zmiany ceny jednostkowej brutto zaoferowanej w ofercie Wykonawcy dla pracownika</w:t>
      </w:r>
    </w:p>
    <w:p w:rsidR="00036917" w:rsidRPr="00865B59" w:rsidRDefault="00036917" w:rsidP="00036917">
      <w:pPr>
        <w:spacing w:after="0" w:line="240" w:lineRule="auto"/>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t xml:space="preserve">                   .</w:t>
      </w:r>
      <w:r w:rsidRPr="00865B59">
        <w:rPr>
          <w:rFonts w:ascii="Book Antiqua" w:eastAsia="Times New Roman" w:hAnsi="Book Antiqua" w:cs="Times New Roman"/>
          <w:sz w:val="20"/>
          <w:szCs w:val="20"/>
          <w:lang w:eastAsia="pl-PL"/>
        </w:rPr>
        <w:t>……………………………………………………………………</w:t>
      </w:r>
    </w:p>
    <w:p w:rsidR="00036917" w:rsidRPr="00865B59" w:rsidRDefault="00036917" w:rsidP="00036917">
      <w:pPr>
        <w:widowControl w:val="0"/>
        <w:suppressAutoHyphens/>
        <w:spacing w:after="0" w:line="240" w:lineRule="auto"/>
        <w:jc w:val="right"/>
        <w:rPr>
          <w:rFonts w:ascii="Book Antiqua" w:eastAsia="Times New Roman" w:hAnsi="Book Antiqua" w:cs="Book Antiqua"/>
          <w:kern w:val="2"/>
          <w:sz w:val="20"/>
          <w:szCs w:val="20"/>
          <w:lang w:eastAsia="ar-SA"/>
        </w:rPr>
      </w:pPr>
      <w:r w:rsidRPr="00865B59">
        <w:rPr>
          <w:rFonts w:ascii="Book Antiqua" w:eastAsia="Times New Roman" w:hAnsi="Book Antiqua" w:cs="Book Antiqua"/>
          <w:kern w:val="2"/>
          <w:sz w:val="20"/>
          <w:szCs w:val="20"/>
          <w:lang w:eastAsia="ar-SA"/>
        </w:rPr>
        <w:t xml:space="preserve">                                                    (podpisy upełnomocnionych  przedstawicieli Wykonawcy)</w:t>
      </w:r>
    </w:p>
    <w:p w:rsidR="00036917" w:rsidRPr="00865B59" w:rsidRDefault="00036917" w:rsidP="00036917">
      <w:pPr>
        <w:spacing w:after="0" w:line="240" w:lineRule="auto"/>
        <w:rPr>
          <w:rFonts w:ascii="Book Antiqua" w:eastAsia="Times New Roman" w:hAnsi="Book Antiqua" w:cs="Times New Roman"/>
          <w:i/>
          <w:sz w:val="20"/>
          <w:szCs w:val="20"/>
          <w:lang w:eastAsia="pl-PL"/>
        </w:rPr>
        <w:sectPr w:rsidR="00036917" w:rsidRPr="00865B59">
          <w:pgSz w:w="16838" w:h="11906" w:orient="landscape"/>
          <w:pgMar w:top="1418" w:right="1418" w:bottom="1418" w:left="1418" w:header="708" w:footer="708" w:gutter="0"/>
          <w:cols w:space="708"/>
        </w:sectPr>
      </w:pPr>
    </w:p>
    <w:p w:rsidR="007F36C1" w:rsidRDefault="007F36C1" w:rsidP="007F36C1">
      <w:pPr>
        <w:suppressAutoHyphens/>
        <w:autoSpaceDN w:val="0"/>
        <w:spacing w:after="0" w:line="240" w:lineRule="auto"/>
        <w:jc w:val="right"/>
        <w:textAlignment w:val="baseline"/>
        <w:rPr>
          <w:rFonts w:ascii="Book Antiqua" w:eastAsia="Times New Roman" w:hAnsi="Book Antiqua" w:cs="Times New Roman"/>
          <w:i/>
          <w:sz w:val="20"/>
          <w:szCs w:val="20"/>
          <w:lang w:eastAsia="pl-PL"/>
        </w:rPr>
      </w:pPr>
      <w:r>
        <w:rPr>
          <w:rFonts w:ascii="Book Antiqua" w:eastAsia="Times New Roman" w:hAnsi="Book Antiqua" w:cs="Times New Roman"/>
          <w:i/>
          <w:sz w:val="20"/>
          <w:szCs w:val="20"/>
          <w:lang w:eastAsia="pl-PL"/>
        </w:rPr>
        <w:t>Załącznik nr 3</w:t>
      </w:r>
    </w:p>
    <w:p w:rsidR="007F36C1" w:rsidRDefault="007F36C1" w:rsidP="007F36C1">
      <w:pPr>
        <w:suppressAutoHyphens/>
        <w:autoSpaceDN w:val="0"/>
        <w:spacing w:after="0" w:line="240" w:lineRule="auto"/>
        <w:textAlignment w:val="baseline"/>
        <w:rPr>
          <w:rFonts w:ascii="Book Antiqua" w:eastAsia="Times New Roman" w:hAnsi="Book Antiqua" w:cs="Times New Roman"/>
          <w:sz w:val="20"/>
          <w:szCs w:val="20"/>
          <w:lang w:eastAsia="pl-PL"/>
        </w:rPr>
      </w:pPr>
    </w:p>
    <w:p w:rsidR="007F36C1" w:rsidRDefault="007F36C1" w:rsidP="007F36C1">
      <w:pPr>
        <w:suppressAutoHyphens/>
        <w:autoSpaceDN w:val="0"/>
        <w:spacing w:after="0" w:line="240" w:lineRule="auto"/>
        <w:textAlignment w:val="baseline"/>
        <w:rPr>
          <w:rFonts w:ascii="Book Antiqua" w:eastAsia="Times New Roman" w:hAnsi="Book Antiqua" w:cs="Times New Roman"/>
          <w:b/>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Umowa/Projekt ………………./2019</w:t>
      </w:r>
    </w:p>
    <w:p w:rsidR="007F36C1" w:rsidRDefault="007F36C1" w:rsidP="007F36C1">
      <w:pPr>
        <w:widowControl w:val="0"/>
        <w:suppressAutoHyphens/>
        <w:autoSpaceDN w:val="0"/>
        <w:spacing w:after="0" w:line="360" w:lineRule="auto"/>
        <w:textAlignment w:val="baseline"/>
        <w:rPr>
          <w:rFonts w:ascii="Book Antiqua" w:eastAsia="Times New Roman" w:hAnsi="Book Antiqua" w:cs="Times New Roman"/>
          <w:sz w:val="20"/>
          <w:szCs w:val="20"/>
          <w:lang w:eastAsia="pl-PL"/>
        </w:rPr>
      </w:pP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Book Antiqua"/>
          <w:sz w:val="20"/>
          <w:szCs w:val="20"/>
          <w:lang w:eastAsia="ar-SA"/>
        </w:rPr>
        <w:t xml:space="preserve">zawarta w </w:t>
      </w:r>
      <w:r>
        <w:rPr>
          <w:rFonts w:ascii="Book Antiqua" w:eastAsia="Times New Roman" w:hAnsi="Book Antiqua" w:cs="Book Antiqua"/>
          <w:b/>
          <w:bCs/>
          <w:sz w:val="20"/>
          <w:szCs w:val="20"/>
          <w:lang w:eastAsia="ar-SA"/>
        </w:rPr>
        <w:t>dniu ……………………..2019</w:t>
      </w:r>
      <w:r>
        <w:rPr>
          <w:rFonts w:ascii="Book Antiqua" w:eastAsia="Times New Roman" w:hAnsi="Book Antiqua" w:cs="Book Antiqua"/>
          <w:sz w:val="20"/>
          <w:szCs w:val="20"/>
          <w:lang w:eastAsia="ar-SA"/>
        </w:rPr>
        <w:t xml:space="preserve"> roku pomiędzy:</w:t>
      </w: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Book Antiqua"/>
          <w:b/>
          <w:bCs/>
          <w:sz w:val="20"/>
          <w:szCs w:val="20"/>
          <w:lang w:eastAsia="ar-SA"/>
        </w:rPr>
        <w:t>1. ZAMAWIAJĄCYM: Uniwersytetem Kazimierza Wielkiego w Bydgoszczy</w:t>
      </w:r>
      <w:r>
        <w:rPr>
          <w:rFonts w:ascii="Book Antiqua" w:eastAsia="Times New Roman" w:hAnsi="Book Antiqua" w:cs="Book Antiqua"/>
          <w:sz w:val="20"/>
          <w:szCs w:val="20"/>
          <w:lang w:eastAsia="ar-SA"/>
        </w:rPr>
        <w:t>, adres: 85 – 064 Bydgoszcz, ul. Chodkiewicza 30, NIP 5542647568, REGON 340057695, reprezentowanym przez:</w:t>
      </w: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Times New Roman"/>
          <w:b/>
          <w:sz w:val="20"/>
          <w:szCs w:val="20"/>
          <w:lang w:eastAsia="pl-PL"/>
        </w:rPr>
        <w:t>prof. dr hab. Jacka Woźnego</w:t>
      </w:r>
      <w:r>
        <w:rPr>
          <w:rFonts w:ascii="Book Antiqua" w:eastAsia="Times New Roman" w:hAnsi="Book Antiqua" w:cs="Century Gothic"/>
          <w:b/>
          <w:bCs/>
          <w:sz w:val="20"/>
          <w:szCs w:val="20"/>
          <w:lang w:eastAsia="pl-PL"/>
        </w:rPr>
        <w:t>– Rektora UKW</w:t>
      </w:r>
      <w:r>
        <w:rPr>
          <w:rFonts w:ascii="Book Antiqua" w:eastAsia="Times New Roman" w:hAnsi="Book Antiqua" w:cs="Book Antiqua"/>
          <w:sz w:val="20"/>
          <w:szCs w:val="20"/>
          <w:lang w:eastAsia="ar-SA"/>
        </w:rPr>
        <w:t>,</w:t>
      </w:r>
    </w:p>
    <w:p w:rsidR="007F36C1" w:rsidRDefault="007F36C1" w:rsidP="007F36C1">
      <w:pPr>
        <w:suppressAutoHyphens/>
        <w:autoSpaceDN w:val="0"/>
        <w:spacing w:after="0" w:line="360" w:lineRule="auto"/>
        <w:jc w:val="both"/>
        <w:textAlignment w:val="baseline"/>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przy kontrasygnacie mgr Renaty Stefaniak– Kwestora UKW</w:t>
      </w:r>
    </w:p>
    <w:p w:rsidR="007F36C1" w:rsidRDefault="007F36C1" w:rsidP="007F36C1">
      <w:pPr>
        <w:suppressAutoHyphens/>
        <w:autoSpaceDN w:val="0"/>
        <w:spacing w:after="0" w:line="360" w:lineRule="auto"/>
        <w:jc w:val="both"/>
        <w:textAlignment w:val="baseline"/>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a, </w:t>
      </w:r>
    </w:p>
    <w:p w:rsidR="007F36C1" w:rsidRDefault="007F36C1" w:rsidP="007F36C1">
      <w:pPr>
        <w:tabs>
          <w:tab w:val="left" w:pos="284"/>
        </w:tabs>
        <w:suppressAutoHyphens/>
        <w:autoSpaceDN w:val="0"/>
        <w:spacing w:after="0" w:line="360" w:lineRule="auto"/>
        <w:textAlignment w:val="baseline"/>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2.  WYKONAWCĄ:  …………………………………………………………………………………………………………..</w:t>
      </w:r>
    </w:p>
    <w:p w:rsidR="007F36C1" w:rsidRDefault="007F36C1" w:rsidP="007F36C1">
      <w:pPr>
        <w:suppressAutoHyphens/>
        <w:autoSpaceDN w:val="0"/>
        <w:spacing w:after="0" w:line="360" w:lineRule="auto"/>
        <w:jc w:val="both"/>
        <w:textAlignment w:val="baseline"/>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w:t>
      </w:r>
    </w:p>
    <w:p w:rsidR="007F36C1" w:rsidRDefault="007F36C1" w:rsidP="007F36C1">
      <w:pPr>
        <w:suppressAutoHyphens/>
        <w:autoSpaceDN w:val="0"/>
        <w:spacing w:after="0" w:line="360" w:lineRule="auto"/>
        <w:jc w:val="both"/>
        <w:textAlignment w:val="baseline"/>
        <w:rPr>
          <w:rFonts w:ascii="Book Antiqua" w:eastAsia="Times New Roman" w:hAnsi="Book Antiqua" w:cs="Tahoma"/>
          <w:sz w:val="20"/>
          <w:szCs w:val="20"/>
          <w:lang w:eastAsia="pl-PL"/>
        </w:rPr>
      </w:pP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Tahoma"/>
          <w:sz w:val="20"/>
          <w:szCs w:val="20"/>
          <w:lang w:eastAsia="pl-PL"/>
        </w:rPr>
        <w:tab/>
      </w:r>
      <w:r>
        <w:rPr>
          <w:rFonts w:ascii="Book Antiqua" w:eastAsia="Times New Roman" w:hAnsi="Book Antiqua" w:cs="Book Antiqua"/>
          <w:sz w:val="20"/>
          <w:szCs w:val="20"/>
          <w:lang w:eastAsia="ar-SA"/>
        </w:rPr>
        <w:t xml:space="preserve">Niniejsza umowa jest następstwem wyboru przez Zamawiającego oferty Wykonawcy                                      w postępowaniu </w:t>
      </w:r>
      <w:r>
        <w:rPr>
          <w:rFonts w:ascii="Book Antiqua" w:eastAsia="Times New Roman" w:hAnsi="Book Antiqua" w:cs="Book Antiqua"/>
          <w:color w:val="000000"/>
          <w:sz w:val="20"/>
          <w:szCs w:val="20"/>
          <w:lang w:eastAsia="ar-SA"/>
        </w:rPr>
        <w:t>prowadzonym w trybie zapytania ofertowego, zgodnie</w:t>
      </w:r>
      <w:r>
        <w:rPr>
          <w:rFonts w:ascii="Book Antiqua" w:eastAsia="Times New Roman" w:hAnsi="Book Antiqua" w:cs="Book Antiqua"/>
          <w:sz w:val="20"/>
          <w:szCs w:val="20"/>
          <w:lang w:eastAsia="ar-SA"/>
        </w:rPr>
        <w:t xml:space="preserve"> z Regulaminem udzielania zamówień publicznych poniżej 30 tys. euro, na: </w:t>
      </w:r>
      <w:r>
        <w:rPr>
          <w:rFonts w:ascii="Book Antiqua" w:eastAsia="Times New Roman" w:hAnsi="Book Antiqua" w:cs="Book Antiqua"/>
          <w:i/>
          <w:iCs/>
          <w:sz w:val="20"/>
          <w:szCs w:val="20"/>
          <w:lang w:eastAsia="ar-SA"/>
        </w:rPr>
        <w:t xml:space="preserve">„Usługa umożliwienia korzystania z wybranych obiektów  </w:t>
      </w:r>
      <w:r>
        <w:rPr>
          <w:rFonts w:ascii="Book Antiqua" w:eastAsia="Times New Roman" w:hAnsi="Book Antiqua" w:cs="Times New Roman"/>
          <w:i/>
          <w:sz w:val="20"/>
          <w:szCs w:val="20"/>
          <w:lang w:eastAsia="pl-PL"/>
        </w:rPr>
        <w:t>rekreacyjno-sportowych przez pracowników Uniwersytetu Kazimierza Wielkiego</w:t>
      </w:r>
      <w:r>
        <w:rPr>
          <w:rFonts w:ascii="Book Antiqua" w:eastAsia="Times New Roman" w:hAnsi="Book Antiqua" w:cs="Book Antiqua"/>
          <w:i/>
          <w:iCs/>
          <w:sz w:val="20"/>
          <w:szCs w:val="20"/>
          <w:lang w:eastAsia="ar-SA"/>
        </w:rPr>
        <w:t>”</w:t>
      </w:r>
    </w:p>
    <w:p w:rsidR="007F36C1" w:rsidRDefault="007F36C1" w:rsidP="007F36C1">
      <w:pPr>
        <w:suppressAutoHyphens/>
        <w:autoSpaceDN w:val="0"/>
        <w:spacing w:after="0" w:line="360" w:lineRule="auto"/>
        <w:ind w:left="-180" w:right="-108"/>
        <w:jc w:val="both"/>
        <w:textAlignment w:val="baseline"/>
        <w:rPr>
          <w:rFonts w:ascii="Book Antiqua" w:eastAsia="Calibri" w:hAnsi="Book Antiqua" w:cs="Arial"/>
          <w:sz w:val="20"/>
          <w:szCs w:val="20"/>
          <w:lang w:eastAsia="ar-SA"/>
        </w:rPr>
      </w:pPr>
    </w:p>
    <w:p w:rsidR="00265682" w:rsidRDefault="00265682" w:rsidP="007F36C1">
      <w:pPr>
        <w:suppressAutoHyphens/>
        <w:autoSpaceDN w:val="0"/>
        <w:spacing w:after="0" w:line="360" w:lineRule="auto"/>
        <w:ind w:left="-180" w:right="-108"/>
        <w:jc w:val="both"/>
        <w:textAlignment w:val="baseline"/>
        <w:rPr>
          <w:rFonts w:ascii="Book Antiqua" w:eastAsia="Calibri" w:hAnsi="Book Antiqua" w:cs="Arial"/>
          <w:sz w:val="20"/>
          <w:szCs w:val="20"/>
          <w:lang w:eastAsia="ar-SA"/>
        </w:rPr>
      </w:pP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 1</w:t>
      </w: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b/>
          <w:sz w:val="20"/>
          <w:szCs w:val="20"/>
          <w:lang w:eastAsia="pl-PL"/>
        </w:rPr>
      </w:pP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Przedmiot umowy</w:t>
      </w: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sz w:val="20"/>
          <w:szCs w:val="20"/>
          <w:lang w:eastAsia="pl-PL"/>
        </w:rPr>
      </w:pPr>
    </w:p>
    <w:p w:rsidR="007F36C1" w:rsidRDefault="007F36C1" w:rsidP="007F36C1">
      <w:pPr>
        <w:numPr>
          <w:ilvl w:val="0"/>
          <w:numId w:val="5"/>
        </w:numPr>
        <w:suppressAutoHyphens/>
        <w:autoSpaceDN w:val="0"/>
        <w:spacing w:after="0" w:line="360" w:lineRule="auto"/>
        <w:ind w:left="284" w:hanging="284"/>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Przedmiotem umowy jest świadczenie usług polegających na umożliwieniu pracownikom Uniwersytetu Kazimierza Wielkiego oraz osób im towarzyszących korzystania z obiektów rekreacyjno-sportowych, z którymi Wykonawca współpracuje, za pomocą kart uprawniających do wstępu do tych obiektów.</w:t>
      </w:r>
    </w:p>
    <w:p w:rsidR="007F36C1" w:rsidRDefault="007F36C1" w:rsidP="007F36C1">
      <w:pPr>
        <w:numPr>
          <w:ilvl w:val="0"/>
          <w:numId w:val="5"/>
        </w:numPr>
        <w:suppressAutoHyphens/>
        <w:autoSpaceDN w:val="0"/>
        <w:spacing w:after="0" w:line="360" w:lineRule="auto"/>
        <w:ind w:left="284" w:hanging="284"/>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Na potrzeby niniejszej umowy określa się następujące pojęcia:</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Abonament za  korzystanie z obiektu rekreacyjno-sportowego (zwany dalej Członkostwem)</w:t>
      </w:r>
      <w:r>
        <w:rPr>
          <w:rFonts w:ascii="Book Antiqua" w:eastAsia="Times New Roman" w:hAnsi="Book Antiqua" w:cs="Arial"/>
          <w:sz w:val="20"/>
          <w:szCs w:val="20"/>
          <w:lang w:eastAsia="en-GB"/>
        </w:rPr>
        <w:t xml:space="preserve"> –  zestaw usług dostępnych dla pracowników Zamawiającego oraz osób im towarzyszących. Członkostwo zawiera dostęp do obiektów oraz zajęć prowadzonych w tych obiektach, z którymi Wykonawca ma podpisaną umowę współpracy.</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Lista</w:t>
      </w:r>
      <w:r>
        <w:rPr>
          <w:rFonts w:ascii="Book Antiqua" w:eastAsia="Times New Roman" w:hAnsi="Book Antiqua" w:cs="Arial"/>
          <w:sz w:val="20"/>
          <w:szCs w:val="20"/>
          <w:lang w:eastAsia="en-GB"/>
        </w:rPr>
        <w:t xml:space="preserve"> – imienna lista osób uprawnionych do korzystania z usług objętych Członkostwem, przekazana Wykonawcy przez Zamawiającego.</w:t>
      </w:r>
    </w:p>
    <w:p w:rsidR="007F36C1" w:rsidRP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Pracownik</w:t>
      </w:r>
      <w:r>
        <w:rPr>
          <w:rFonts w:ascii="Book Antiqua" w:eastAsia="Times New Roman" w:hAnsi="Book Antiqua" w:cs="Arial"/>
          <w:sz w:val="20"/>
          <w:szCs w:val="20"/>
          <w:lang w:eastAsia="en-GB"/>
        </w:rPr>
        <w:t xml:space="preserve"> – </w:t>
      </w:r>
      <w:r w:rsidRPr="007F36C1">
        <w:rPr>
          <w:rFonts w:ascii="Book Antiqua" w:eastAsia="Times New Roman" w:hAnsi="Book Antiqua" w:cs="Arial"/>
          <w:sz w:val="20"/>
          <w:szCs w:val="20"/>
          <w:lang w:eastAsia="en-GB"/>
        </w:rPr>
        <w:t>osoba zatrudniona przez Zamawiającego na podstawie umowy o pracę lub aktu mianowania lub  wykonująca obowiązki na podstawie umowy zlecenia, bądź umowy o dzieło.</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sidRPr="007F36C1">
        <w:rPr>
          <w:rFonts w:ascii="Book Antiqua" w:eastAsia="Times New Roman" w:hAnsi="Book Antiqua" w:cs="Arial"/>
          <w:b/>
          <w:bCs/>
          <w:sz w:val="20"/>
          <w:szCs w:val="20"/>
          <w:lang w:eastAsia="en-GB"/>
        </w:rPr>
        <w:t xml:space="preserve">Osoba towarzysząca </w:t>
      </w:r>
      <w:r w:rsidRPr="007F36C1">
        <w:rPr>
          <w:rFonts w:ascii="Book Antiqua" w:eastAsia="Times New Roman" w:hAnsi="Book Antiqua" w:cs="Arial"/>
          <w:sz w:val="20"/>
          <w:szCs w:val="20"/>
          <w:lang w:eastAsia="en-GB"/>
        </w:rPr>
        <w:t>– rodzina pracownika (tj. mąż</w:t>
      </w:r>
      <w:r>
        <w:rPr>
          <w:rFonts w:ascii="Book Antiqua" w:eastAsia="Times New Roman" w:hAnsi="Book Antiqua" w:cs="Arial"/>
          <w:sz w:val="20"/>
          <w:szCs w:val="20"/>
          <w:lang w:eastAsia="en-GB"/>
        </w:rPr>
        <w:t>, żona, dziecko)</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Użytkownik</w:t>
      </w:r>
      <w:r>
        <w:rPr>
          <w:rFonts w:ascii="Book Antiqua" w:eastAsia="Times New Roman" w:hAnsi="Book Antiqua" w:cs="Arial"/>
          <w:sz w:val="20"/>
          <w:szCs w:val="20"/>
          <w:lang w:eastAsia="en-GB"/>
        </w:rPr>
        <w:t xml:space="preserve"> – pracownik Zamawiającego i/lub jego osoba towarzysząca, posiadający Członkostwo.</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color w:val="000000"/>
          <w:sz w:val="20"/>
          <w:szCs w:val="20"/>
          <w:lang w:eastAsia="en-GB"/>
        </w:rPr>
        <w:t>O</w:t>
      </w:r>
      <w:r>
        <w:rPr>
          <w:rFonts w:ascii="Book Antiqua" w:eastAsia="Times New Roman" w:hAnsi="Book Antiqua" w:cs="Arial"/>
          <w:b/>
          <w:bCs/>
          <w:sz w:val="20"/>
          <w:szCs w:val="20"/>
          <w:lang w:eastAsia="en-GB"/>
        </w:rPr>
        <w:t>kres Rozliczeniowy</w:t>
      </w:r>
      <w:r>
        <w:rPr>
          <w:rFonts w:ascii="Book Antiqua" w:eastAsia="Times New Roman" w:hAnsi="Book Antiqua" w:cs="Arial"/>
          <w:sz w:val="20"/>
          <w:szCs w:val="20"/>
          <w:lang w:eastAsia="en-GB"/>
        </w:rPr>
        <w:t xml:space="preserve"> – od pierwszego do ostatniego dnia każdego miesiąca. </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 xml:space="preserve">Karta abonamentowa </w:t>
      </w:r>
      <w:r>
        <w:rPr>
          <w:rFonts w:ascii="Book Antiqua" w:eastAsia="Times New Roman" w:hAnsi="Book Antiqua" w:cs="Arial"/>
          <w:sz w:val="20"/>
          <w:szCs w:val="20"/>
          <w:lang w:eastAsia="en-GB"/>
        </w:rPr>
        <w:t>–</w:t>
      </w:r>
      <w:r>
        <w:rPr>
          <w:rFonts w:ascii="Book Antiqua" w:eastAsia="Times New Roman" w:hAnsi="Book Antiqua" w:cs="Arial"/>
          <w:b/>
          <w:bCs/>
          <w:sz w:val="20"/>
          <w:szCs w:val="20"/>
          <w:lang w:eastAsia="en-GB"/>
        </w:rPr>
        <w:t xml:space="preserve"> </w:t>
      </w:r>
      <w:r>
        <w:rPr>
          <w:rFonts w:ascii="Book Antiqua" w:eastAsia="Times New Roman" w:hAnsi="Book Antiqua" w:cs="Arial"/>
          <w:sz w:val="20"/>
          <w:szCs w:val="20"/>
          <w:lang w:eastAsia="en-GB"/>
        </w:rPr>
        <w:t>karta uprawniająca użytkownika do korzystania z usług świadczonych przez Wykonawcę. Karta nie może być odsprzedawana lub przekazywana nieodpłatnie osobom nieuprawnionym do korzystania z Członkostwa.</w:t>
      </w:r>
    </w:p>
    <w:p w:rsidR="00265682" w:rsidRDefault="00265682"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2</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Zobowiązania Wykonawcy</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Wykonawca zobowiązuje </w:t>
      </w:r>
      <w:r w:rsidRPr="007F36C1">
        <w:rPr>
          <w:rFonts w:ascii="Book Antiqua" w:eastAsia="Times New Roman" w:hAnsi="Book Antiqua" w:cs="Arial"/>
          <w:sz w:val="20"/>
          <w:szCs w:val="20"/>
          <w:lang w:eastAsia="pl-PL"/>
        </w:rPr>
        <w:t xml:space="preserve">się zachować bez zmian wskazane w ofercie stawki cenowe przez cały </w:t>
      </w:r>
      <w:r>
        <w:rPr>
          <w:rFonts w:ascii="Book Antiqua" w:eastAsia="Times New Roman" w:hAnsi="Book Antiqua" w:cs="Arial"/>
          <w:sz w:val="20"/>
          <w:szCs w:val="20"/>
          <w:lang w:eastAsia="pl-PL"/>
        </w:rPr>
        <w:t xml:space="preserve">okres obowiązywania niniejszej Umowy.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Wykonawca dołoży wszelkich starań, aby zapewnić najwyższą jakość usług objętych umową. </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Wykonawca zobowiązuje się do przekazania Zamawiającemu wszelkich informacji o dostępnych obiektach, usługach i zasadach korzystania z Członkostwa.</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Calibri" w:hAnsi="Book Antiqua" w:cs="Times New Roman"/>
          <w:sz w:val="20"/>
          <w:szCs w:val="20"/>
        </w:rPr>
      </w:pPr>
      <w:r>
        <w:rPr>
          <w:rFonts w:ascii="Book Antiqua" w:eastAsia="Times New Roman" w:hAnsi="Book Antiqua" w:cs="Times New Roman"/>
          <w:sz w:val="20"/>
          <w:szCs w:val="20"/>
          <w:lang w:eastAsia="pl-PL"/>
        </w:rPr>
        <w:t xml:space="preserve">Wykonawca w ramach umowy udostępni dodatkowo korzystanie z nowo dostępnych obiektów </w:t>
      </w:r>
      <w:r>
        <w:rPr>
          <w:rFonts w:ascii="Book Antiqua" w:eastAsia="Times New Roman" w:hAnsi="Book Antiqua" w:cs="Times New Roman"/>
          <w:sz w:val="20"/>
          <w:szCs w:val="20"/>
          <w:lang w:eastAsia="pl-PL"/>
        </w:rPr>
        <w:br/>
        <w:t>i usług. Aktualna lista dostępnych usług oraz obiektów winna zawsze być dostępna na stronie internetowej Wykonawcy. Dostęp do nowych usług nie spowoduje wzrostu cen za Członkostwo określone w umowie.</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Calibri" w:hAnsi="Book Antiqua" w:cs="Times New Roman"/>
          <w:sz w:val="20"/>
          <w:szCs w:val="20"/>
        </w:rPr>
      </w:pPr>
      <w:r>
        <w:rPr>
          <w:rFonts w:ascii="Book Antiqua" w:eastAsia="Times New Roman" w:hAnsi="Book Antiqua" w:cs="Times New Roman"/>
          <w:sz w:val="20"/>
          <w:szCs w:val="20"/>
          <w:lang w:eastAsia="pl-PL"/>
        </w:rPr>
        <w:t>Wykonawca zapewni karty imienne uprawniające do korzystania z obiektów sportowo-rekreacyjnych dla pracowników Zamawiającego i osób im towarzyszących, które zgłoszą chęć korzystania z tych kart w danym miesiącu. Zamawiający nie ponosi żadnej dodatkowej opłaty za wydanie kart uprawniających osoby objęte umową do korzystania z usług sportowo-rekreacyjnych.</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Zamawiający wyraża zgodę, aby imienna karta była weryfikowana dokumentem potwierdzającym tożsamość oraz ewentualnym podpisem na liście składanym przez użytkownika. Sposób weryfikacji wejść do obiektów podczas korzystania z programu sportowego nie może pociągać za sobą żadnych dodatkowych kosztów nakładanych na użytkownika, a także m.in. konieczności posiadania telefonu stacjonarnego lub komórkowego,  dostępu do Internetu; ani wymagać od niego podawania innych danych oprócz imienia i nazwiska (takich jak np.: numer telefonu, adres e-mail, PESEL, itp.)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Wykonawca w ramach realizacji umowy zobowiązuje się do dostarczenia bezpłatnie imiennych kart uprawniających do korzystania przez użytkowników z usług objętych umową wskazanym przez Zamawiającego osobom do siedziby Zamawiającego w terminie 3 dni kalendarzowych przed rozpoczęciem pierwszego okresu rozliczeniowego. Liczba imiennych kart zostanie ustalona na podstawie imiennej listy sporządzonej przez Zamawiającego.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W przypadku zgłoszenia użytkowników w kolejnych okresach rozliczeniowych Wykonawca zobowiązuje się do dostarczenia bezpłatnie określonej liczby imiennych kart uprawniających do korzystania z usług objętych umową wskazanym przez Zamawiającego osobom do siedziby Zamawiającego w terminie 3 dni kalendarzowych przed terminem rozpoczęcia nowego okresu rozliczeniowego.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 Liczba kart w danym okresie rozliczeniowym ustalona zostanie na podstawie imiennej listy sporządzonej przez Zamawiającego, którą Zamawiający przekaże Wykonawcy w terminie  10 dni kalendarzowych przed rozpoczęciem okresu rozliczeniowego. W przypadku nie podania przez Zamawiającego informacji, o której mowa w zdaniu poprzednim należy uznać, iż liczba użytkowników się nie zmieniła.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W przypadku zagubienia lub kradzieży imiennej karty Zamawiający niezwłocznie, </w:t>
      </w:r>
      <w:r>
        <w:rPr>
          <w:rFonts w:ascii="Book Antiqua" w:eastAsia="Times New Roman" w:hAnsi="Book Antiqua" w:cs="Arial"/>
          <w:color w:val="000000"/>
          <w:sz w:val="20"/>
          <w:szCs w:val="20"/>
          <w:lang w:eastAsia="pl-PL"/>
        </w:rPr>
        <w:t>ale nie później niż w terminie 7 dni kalendarzowych poinformuje Wykonawcę o zaistniałym fakcie,</w:t>
      </w:r>
      <w:r>
        <w:rPr>
          <w:rFonts w:ascii="Book Antiqua" w:eastAsia="Times New Roman" w:hAnsi="Book Antiqua" w:cs="Arial"/>
          <w:sz w:val="20"/>
          <w:szCs w:val="20"/>
          <w:lang w:eastAsia="pl-PL"/>
        </w:rPr>
        <w:t xml:space="preserve"> </w:t>
      </w:r>
      <w:r>
        <w:rPr>
          <w:rFonts w:ascii="Book Antiqua" w:eastAsia="Times New Roman" w:hAnsi="Book Antiqua" w:cs="Arial"/>
          <w:sz w:val="20"/>
          <w:szCs w:val="20"/>
          <w:lang w:eastAsia="pl-PL"/>
        </w:rPr>
        <w:br/>
        <w:t xml:space="preserve">a Wykonawca zobowiązuje się do bezpłatnego wydania i dostarczenia duplikatu imiennej karty </w:t>
      </w:r>
      <w:r>
        <w:rPr>
          <w:rFonts w:ascii="Book Antiqua" w:eastAsia="Times New Roman" w:hAnsi="Book Antiqua" w:cs="Arial"/>
          <w:sz w:val="20"/>
          <w:szCs w:val="20"/>
          <w:lang w:eastAsia="pl-PL"/>
        </w:rPr>
        <w:br/>
        <w:t>w terminie 5 dni kalendarzowych od daty otrzymania informacji.</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Wykonawca zobowiązuje się w trakcie obowiązywania umowy do świadczenia pełnego zakresu usług dostępnych w obiektach, z którymi Wykonawca ma podpisaną umowę o współpracy.</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3</w:t>
      </w:r>
    </w:p>
    <w:p w:rsidR="007F36C1" w:rsidRDefault="007F36C1" w:rsidP="007F36C1">
      <w:pPr>
        <w:suppressAutoHyphens/>
        <w:autoSpaceDN w:val="0"/>
        <w:spacing w:after="0" w:line="360" w:lineRule="auto"/>
        <w:jc w:val="center"/>
        <w:textAlignment w:val="baseline"/>
        <w:rPr>
          <w:rFonts w:ascii="Book Antiqua" w:eastAsia="Calibri" w:hAnsi="Book Antiqua" w:cs="Times New Roman"/>
          <w:sz w:val="20"/>
          <w:szCs w:val="20"/>
        </w:rPr>
      </w:pPr>
      <w:r>
        <w:rPr>
          <w:rFonts w:ascii="Book Antiqua" w:eastAsia="Times New Roman" w:hAnsi="Book Antiqua" w:cs="Arial"/>
          <w:b/>
          <w:color w:val="000000"/>
          <w:sz w:val="20"/>
          <w:szCs w:val="20"/>
          <w:lang w:eastAsia="pl-PL"/>
        </w:rPr>
        <w:t>Członkostwo</w:t>
      </w:r>
    </w:p>
    <w:p w:rsidR="007F36C1" w:rsidRDefault="007F36C1" w:rsidP="007F36C1">
      <w:pPr>
        <w:numPr>
          <w:ilvl w:val="0"/>
          <w:numId w:val="7"/>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Użytkownik zobowiązany jest do zachowania minimalnego okresu członkostwa wynoszącego nie mniej niż 3 miesiące.</w:t>
      </w:r>
    </w:p>
    <w:p w:rsidR="007F36C1" w:rsidRDefault="007F36C1" w:rsidP="007F36C1">
      <w:pPr>
        <w:numPr>
          <w:ilvl w:val="0"/>
          <w:numId w:val="7"/>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Członkostwo upoważnia do uczestnictwa we wszystkich zajęciach rekreacyjno-sportowych oraz do korzystania z infrastruktury sanitarnej na terenie obiektów rekreacyjno-sportowych, z którymi Wykonawca ma podpisaną umowę o współpracy zgodnie z rodzajem abonamentu wybranego przez użytkownika. </w:t>
      </w:r>
    </w:p>
    <w:p w:rsidR="007F36C1" w:rsidRDefault="007F36C1" w:rsidP="007F36C1">
      <w:pPr>
        <w:numPr>
          <w:ilvl w:val="0"/>
          <w:numId w:val="7"/>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Rozpoczęcie członkostwa może nastąpić wyłącznie od pierwszego </w:t>
      </w:r>
      <w:r w:rsidRPr="007F36C1">
        <w:rPr>
          <w:rFonts w:ascii="Book Antiqua" w:eastAsia="Times New Roman" w:hAnsi="Book Antiqua" w:cs="Arial"/>
          <w:sz w:val="20"/>
          <w:szCs w:val="20"/>
          <w:lang w:eastAsia="pl-PL"/>
        </w:rPr>
        <w:t xml:space="preserve">dnia danego </w:t>
      </w:r>
      <w:r>
        <w:rPr>
          <w:rFonts w:ascii="Book Antiqua" w:eastAsia="Times New Roman" w:hAnsi="Book Antiqua" w:cs="Arial"/>
          <w:sz w:val="20"/>
          <w:szCs w:val="20"/>
          <w:lang w:eastAsia="pl-PL"/>
        </w:rPr>
        <w:t>okresu rozliczeniowego.</w:t>
      </w:r>
    </w:p>
    <w:p w:rsidR="007F36C1" w:rsidRDefault="007F36C1" w:rsidP="007F36C1">
      <w:pPr>
        <w:numPr>
          <w:ilvl w:val="0"/>
          <w:numId w:val="7"/>
        </w:numPr>
        <w:tabs>
          <w:tab w:val="left" w:pos="284"/>
        </w:tabs>
        <w:suppressAutoHyphens/>
        <w:autoSpaceDN w:val="0"/>
        <w:spacing w:after="12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Członkostwo uprawnia do korzystania z obiektów podmiotów, z którymi Wykonawca ma podpisaną umowę o współpracy od godzin otwarcia do godzin zamknięcia obiektów</w:t>
      </w:r>
      <w:r>
        <w:rPr>
          <w:rFonts w:ascii="Book Antiqua" w:hAnsi="Book Antiqua"/>
          <w:sz w:val="20"/>
          <w:szCs w:val="20"/>
        </w:rPr>
        <w:t>, chyba że grafik lub regulamin wewnętrzny obiektu stanowi inaczej</w:t>
      </w:r>
      <w:r>
        <w:rPr>
          <w:rFonts w:ascii="Book Antiqua" w:eastAsia="Times New Roman" w:hAnsi="Book Antiqua" w:cs="Arial"/>
          <w:sz w:val="20"/>
          <w:szCs w:val="20"/>
          <w:lang w:eastAsia="pl-PL"/>
        </w:rPr>
        <w:t>.</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4</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Anulowanie członkostwa</w:t>
      </w:r>
    </w:p>
    <w:p w:rsidR="007F36C1" w:rsidRDefault="007F36C1" w:rsidP="007F36C1">
      <w:pPr>
        <w:numPr>
          <w:ilvl w:val="0"/>
          <w:numId w:val="8"/>
        </w:numPr>
        <w:suppressAutoHyphens/>
        <w:autoSpaceDN w:val="0"/>
        <w:spacing w:after="0" w:line="360" w:lineRule="auto"/>
        <w:ind w:left="284" w:hanging="357"/>
        <w:jc w:val="both"/>
        <w:textAlignment w:val="top"/>
        <w:rPr>
          <w:rFonts w:ascii="Book Antiqua" w:eastAsia="Calibri" w:hAnsi="Book Antiqua" w:cs="Times New Roman"/>
          <w:sz w:val="20"/>
          <w:szCs w:val="20"/>
        </w:rPr>
      </w:pPr>
      <w:r>
        <w:rPr>
          <w:rFonts w:ascii="Book Antiqua" w:eastAsia="Times New Roman" w:hAnsi="Book Antiqua" w:cs="Arial"/>
          <w:sz w:val="20"/>
          <w:szCs w:val="20"/>
          <w:lang w:eastAsia="en-GB"/>
        </w:rPr>
        <w:t xml:space="preserve">Anulowanie członkostwa (wykreślenie z listy) Użytkowników bez zachowania terminu wypowiedzenia </w:t>
      </w:r>
      <w:r w:rsidRPr="007F36C1">
        <w:rPr>
          <w:rFonts w:ascii="Book Antiqua" w:eastAsia="Times New Roman" w:hAnsi="Book Antiqua" w:cs="Arial"/>
          <w:sz w:val="20"/>
          <w:szCs w:val="20"/>
          <w:lang w:eastAsia="en-GB"/>
        </w:rPr>
        <w:t xml:space="preserve">jest możliwe w przypadkach : ciąży, zmiany miejsca zamieszkania i innych sytuacji losowych użytkownika. Członkostwo </w:t>
      </w:r>
      <w:r>
        <w:rPr>
          <w:rFonts w:ascii="Book Antiqua" w:eastAsia="Times New Roman" w:hAnsi="Book Antiqua" w:cs="Arial"/>
          <w:color w:val="000000"/>
          <w:sz w:val="20"/>
          <w:szCs w:val="20"/>
          <w:lang w:eastAsia="en-GB"/>
        </w:rPr>
        <w:t>obowiązuje do końca bieżącego okresu rozliczeniowego, w którym Wykonawca otrzymał informację o anulowaniu członkostwa.</w:t>
      </w:r>
    </w:p>
    <w:p w:rsidR="007F36C1" w:rsidRDefault="007F36C1" w:rsidP="007F36C1">
      <w:pPr>
        <w:numPr>
          <w:ilvl w:val="0"/>
          <w:numId w:val="8"/>
        </w:numPr>
        <w:tabs>
          <w:tab w:val="left" w:pos="284"/>
        </w:tabs>
        <w:suppressAutoHyphens/>
        <w:autoSpaceDN w:val="0"/>
        <w:spacing w:after="0" w:line="360" w:lineRule="auto"/>
        <w:ind w:left="0" w:firstLine="0"/>
        <w:jc w:val="both"/>
        <w:textAlignment w:val="top"/>
        <w:rPr>
          <w:rFonts w:ascii="Book Antiqua" w:eastAsia="Times New Roman" w:hAnsi="Book Antiqua" w:cs="Arial"/>
          <w:sz w:val="20"/>
          <w:szCs w:val="20"/>
          <w:lang w:eastAsia="en-GB"/>
        </w:rPr>
      </w:pPr>
      <w:r>
        <w:rPr>
          <w:rFonts w:ascii="Book Antiqua" w:eastAsia="Times New Roman" w:hAnsi="Book Antiqua" w:cs="Arial"/>
          <w:sz w:val="20"/>
          <w:szCs w:val="20"/>
          <w:lang w:eastAsia="en-GB"/>
        </w:rPr>
        <w:t>Z dniem rozwiązania stosunku pracy Zamawiającym ma prawo wykreślić Pracownika z listy Użytkowników bez zachowania terminu wypowiedzenia. Członkostwo obowiązuje do końca bieżącego okresu rozliczeniowego.</w:t>
      </w:r>
    </w:p>
    <w:p w:rsidR="007F36C1" w:rsidRDefault="007F36C1" w:rsidP="007F36C1">
      <w:pPr>
        <w:numPr>
          <w:ilvl w:val="0"/>
          <w:numId w:val="8"/>
        </w:numPr>
        <w:suppressAutoHyphens/>
        <w:autoSpaceDN w:val="0"/>
        <w:spacing w:after="0" w:line="360" w:lineRule="auto"/>
        <w:ind w:left="284" w:hanging="357"/>
        <w:jc w:val="both"/>
        <w:textAlignment w:val="top"/>
        <w:rPr>
          <w:rFonts w:ascii="Book Antiqua" w:eastAsia="Calibri" w:hAnsi="Book Antiqua" w:cs="Times New Roman"/>
          <w:sz w:val="20"/>
          <w:szCs w:val="20"/>
        </w:rPr>
      </w:pPr>
      <w:r>
        <w:rPr>
          <w:rFonts w:ascii="Book Antiqua" w:eastAsia="Times New Roman" w:hAnsi="Book Antiqua" w:cs="Arial"/>
          <w:sz w:val="20"/>
          <w:szCs w:val="20"/>
          <w:lang w:eastAsia="en-GB"/>
        </w:rPr>
        <w:t>W pozostałych przypadkach wygaśnięcie członkostwa poszczególnych Użytkowników może nastąpić z 1 miesięcznym wypowiedzeniem. Informacja o rozwiązaniu członkostwa powinna być przekazana wraz z listą Użytkowników.</w:t>
      </w:r>
    </w:p>
    <w:p w:rsidR="007F36C1" w:rsidRDefault="007F36C1" w:rsidP="007F36C1">
      <w:pPr>
        <w:numPr>
          <w:ilvl w:val="0"/>
          <w:numId w:val="8"/>
        </w:numPr>
        <w:suppressAutoHyphens/>
        <w:autoSpaceDN w:val="0"/>
        <w:spacing w:after="0" w:line="360" w:lineRule="auto"/>
        <w:ind w:left="284" w:hanging="357"/>
        <w:jc w:val="both"/>
        <w:textAlignment w:val="top"/>
        <w:rPr>
          <w:rFonts w:ascii="Book Antiqua" w:eastAsia="Times New Roman" w:hAnsi="Book Antiqua" w:cs="Arial"/>
          <w:sz w:val="20"/>
          <w:szCs w:val="20"/>
          <w:lang w:eastAsia="en-GB"/>
        </w:rPr>
      </w:pPr>
      <w:r>
        <w:rPr>
          <w:rFonts w:ascii="Book Antiqua" w:eastAsia="Times New Roman" w:hAnsi="Book Antiqua" w:cs="Arial"/>
          <w:sz w:val="20"/>
          <w:szCs w:val="20"/>
          <w:lang w:eastAsia="en-GB"/>
        </w:rPr>
        <w:t xml:space="preserve">W przypadku złożenia rezygnacji </w:t>
      </w:r>
      <w:r w:rsidR="00CF51C4">
        <w:rPr>
          <w:rFonts w:ascii="Book Antiqua" w:eastAsia="Times New Roman" w:hAnsi="Book Antiqua" w:cs="Arial"/>
          <w:sz w:val="20"/>
          <w:szCs w:val="20"/>
          <w:lang w:eastAsia="en-GB"/>
        </w:rPr>
        <w:t>użytkownika</w:t>
      </w:r>
      <w:r>
        <w:rPr>
          <w:rFonts w:ascii="Book Antiqua" w:eastAsia="Times New Roman" w:hAnsi="Book Antiqua" w:cs="Arial"/>
          <w:sz w:val="20"/>
          <w:szCs w:val="20"/>
          <w:lang w:eastAsia="en-GB"/>
        </w:rPr>
        <w:t>, w przyszłości może on ponownie przystąpić do korzystania z usług Wykonawcy.</w:t>
      </w:r>
    </w:p>
    <w:p w:rsidR="007F36C1" w:rsidRDefault="007F36C1" w:rsidP="007F36C1">
      <w:pPr>
        <w:suppressAutoHyphens/>
        <w:autoSpaceDN w:val="0"/>
        <w:spacing w:after="0" w:line="360" w:lineRule="auto"/>
        <w:jc w:val="center"/>
        <w:textAlignment w:val="top"/>
        <w:rPr>
          <w:rFonts w:ascii="Book Antiqua" w:eastAsia="Times New Roman" w:hAnsi="Book Antiqua" w:cs="Arial"/>
          <w:b/>
          <w:sz w:val="20"/>
          <w:szCs w:val="20"/>
          <w:lang w:eastAsia="en-GB"/>
        </w:rPr>
      </w:pPr>
      <w:r>
        <w:rPr>
          <w:rFonts w:ascii="Book Antiqua" w:eastAsia="Times New Roman" w:hAnsi="Book Antiqua" w:cs="Arial"/>
          <w:b/>
          <w:sz w:val="20"/>
          <w:szCs w:val="20"/>
          <w:lang w:eastAsia="en-GB"/>
        </w:rPr>
        <w:t>§ 5</w:t>
      </w:r>
    </w:p>
    <w:p w:rsidR="007F36C1" w:rsidRDefault="007F36C1" w:rsidP="007F36C1">
      <w:pPr>
        <w:suppressAutoHyphens/>
        <w:autoSpaceDN w:val="0"/>
        <w:spacing w:after="0" w:line="360" w:lineRule="auto"/>
        <w:jc w:val="center"/>
        <w:textAlignment w:val="top"/>
        <w:rPr>
          <w:rFonts w:ascii="Book Antiqua" w:eastAsia="Times New Roman" w:hAnsi="Book Antiqua" w:cs="Arial"/>
          <w:b/>
          <w:sz w:val="20"/>
          <w:szCs w:val="20"/>
          <w:lang w:eastAsia="en-GB"/>
        </w:rPr>
      </w:pPr>
      <w:r>
        <w:rPr>
          <w:rFonts w:ascii="Book Antiqua" w:eastAsia="Times New Roman" w:hAnsi="Book Antiqua" w:cs="Arial"/>
          <w:b/>
          <w:sz w:val="20"/>
          <w:szCs w:val="20"/>
          <w:lang w:eastAsia="en-GB"/>
        </w:rPr>
        <w:t>Termin obowiązywania umowy</w:t>
      </w:r>
    </w:p>
    <w:p w:rsidR="007F36C1" w:rsidRDefault="007F36C1" w:rsidP="007F36C1">
      <w:pPr>
        <w:suppressAutoHyphens/>
        <w:autoSpaceDN w:val="0"/>
        <w:spacing w:after="0" w:line="360" w:lineRule="auto"/>
        <w:jc w:val="both"/>
        <w:textAlignment w:val="top"/>
        <w:rPr>
          <w:rFonts w:ascii="Book Antiqua" w:eastAsia="Times New Roman" w:hAnsi="Book Antiqua" w:cs="Arial"/>
          <w:sz w:val="20"/>
          <w:szCs w:val="20"/>
          <w:lang w:eastAsia="en-GB"/>
        </w:rPr>
      </w:pPr>
      <w:r>
        <w:rPr>
          <w:rFonts w:ascii="Book Antiqua" w:eastAsia="Times New Roman" w:hAnsi="Book Antiqua" w:cs="Arial"/>
          <w:sz w:val="20"/>
          <w:szCs w:val="20"/>
          <w:lang w:eastAsia="en-GB"/>
        </w:rPr>
        <w:t xml:space="preserve">Umowa zostaje zawarta na czas </w:t>
      </w:r>
      <w:r w:rsidRPr="007F36C1">
        <w:rPr>
          <w:rFonts w:ascii="Book Antiqua" w:eastAsia="Times New Roman" w:hAnsi="Book Antiqua" w:cs="Arial"/>
          <w:sz w:val="20"/>
          <w:szCs w:val="20"/>
          <w:lang w:eastAsia="en-GB"/>
        </w:rPr>
        <w:t xml:space="preserve">określony i będzie obowiązywać </w:t>
      </w:r>
      <w:r>
        <w:rPr>
          <w:rFonts w:ascii="Book Antiqua" w:eastAsia="Times New Roman" w:hAnsi="Book Antiqua" w:cs="Arial"/>
          <w:sz w:val="20"/>
          <w:szCs w:val="20"/>
          <w:lang w:eastAsia="en-GB"/>
        </w:rPr>
        <w:t>w okresie od dnia 1 października 2019 r. do dnia 30 czerwca 2020 r.</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Calibri" w:hAnsi="Book Antiqua" w:cs="Times New Roman"/>
          <w:sz w:val="20"/>
          <w:szCs w:val="20"/>
        </w:rPr>
      </w:pPr>
      <w:r>
        <w:rPr>
          <w:rFonts w:ascii="Book Antiqua" w:eastAsia="Times New Roman" w:hAnsi="Book Antiqua" w:cs="Arial"/>
          <w:b/>
          <w:color w:val="000000"/>
          <w:sz w:val="20"/>
          <w:szCs w:val="20"/>
          <w:lang w:eastAsia="pl-PL"/>
        </w:rPr>
        <w:t>§ 6</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Płatność</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Times New Roman"/>
          <w:sz w:val="20"/>
          <w:szCs w:val="20"/>
        </w:rPr>
      </w:pPr>
      <w:r>
        <w:rPr>
          <w:rFonts w:ascii="Book Antiqua" w:eastAsia="Calibri" w:hAnsi="Book Antiqua" w:cs="Book Antiqua"/>
          <w:sz w:val="20"/>
          <w:szCs w:val="20"/>
        </w:rPr>
        <w:t>Za wykonanie przedmiotu umowy Zamawiający zapłaci Wykonawcy wynagrodzenie</w:t>
      </w:r>
      <w:r>
        <w:rPr>
          <w:rFonts w:ascii="Book Antiqua" w:eastAsia="Calibri" w:hAnsi="Book Antiqua" w:cs="Book Antiqua"/>
          <w:color w:val="FF0000"/>
          <w:sz w:val="20"/>
          <w:szCs w:val="20"/>
        </w:rPr>
        <w:t xml:space="preserve"> </w:t>
      </w:r>
      <w:r>
        <w:rPr>
          <w:rFonts w:ascii="Book Antiqua" w:eastAsia="Calibri" w:hAnsi="Book Antiqua" w:cs="Book Antiqua"/>
          <w:color w:val="FF0000"/>
          <w:sz w:val="20"/>
          <w:szCs w:val="20"/>
        </w:rPr>
        <w:br/>
      </w:r>
      <w:r>
        <w:rPr>
          <w:rFonts w:ascii="Book Antiqua" w:eastAsia="Calibri" w:hAnsi="Book Antiqua" w:cs="Book Antiqua"/>
          <w:sz w:val="20"/>
          <w:szCs w:val="20"/>
        </w:rPr>
        <w:t xml:space="preserve">w wysokości: </w:t>
      </w:r>
      <w:r>
        <w:rPr>
          <w:rFonts w:ascii="Book Antiqua" w:eastAsia="Calibri" w:hAnsi="Book Antiqua" w:cs="Book Antiqua"/>
          <w:b/>
          <w:bCs/>
          <w:sz w:val="20"/>
          <w:szCs w:val="20"/>
        </w:rPr>
        <w:t xml:space="preserve">……………………….. zł brutto </w:t>
      </w:r>
      <w:r>
        <w:rPr>
          <w:rFonts w:ascii="Book Antiqua" w:eastAsia="Calibri" w:hAnsi="Book Antiqua" w:cs="Book Antiqua"/>
          <w:sz w:val="20"/>
          <w:szCs w:val="20"/>
        </w:rPr>
        <w:t>(słownie: ……………………………..……………….. ),</w:t>
      </w:r>
    </w:p>
    <w:p w:rsidR="007F36C1" w:rsidRDefault="007F36C1" w:rsidP="007F36C1">
      <w:pPr>
        <w:suppressAutoHyphens/>
        <w:autoSpaceDE w:val="0"/>
        <w:autoSpaceDN w:val="0"/>
        <w:spacing w:line="360" w:lineRule="auto"/>
        <w:jc w:val="both"/>
        <w:textAlignment w:val="baseline"/>
        <w:rPr>
          <w:rFonts w:ascii="Book Antiqua" w:eastAsia="Calibri" w:hAnsi="Book Antiqua" w:cs="Book Antiqua"/>
          <w:sz w:val="20"/>
          <w:szCs w:val="20"/>
        </w:rPr>
      </w:pPr>
      <w:r>
        <w:rPr>
          <w:rFonts w:ascii="Book Antiqua" w:eastAsia="Calibri" w:hAnsi="Book Antiqua" w:cs="Book Antiqua"/>
          <w:sz w:val="20"/>
          <w:szCs w:val="20"/>
        </w:rPr>
        <w:t>w tym stawka należnego podatku VAT ………. kwota: …….. zł,</w:t>
      </w:r>
    </w:p>
    <w:p w:rsidR="007F36C1" w:rsidRDefault="007F36C1" w:rsidP="007F36C1">
      <w:pPr>
        <w:suppressAutoHyphens/>
        <w:autoSpaceDE w:val="0"/>
        <w:autoSpaceDN w:val="0"/>
        <w:spacing w:after="0" w:line="360" w:lineRule="auto"/>
        <w:jc w:val="both"/>
        <w:textAlignment w:val="baseline"/>
        <w:rPr>
          <w:rFonts w:ascii="Book Antiqua" w:eastAsia="Calibri" w:hAnsi="Book Antiqua" w:cs="Book Antiqua"/>
          <w:sz w:val="20"/>
          <w:szCs w:val="20"/>
        </w:rPr>
      </w:pPr>
      <w:r>
        <w:rPr>
          <w:rFonts w:ascii="Book Antiqua" w:eastAsia="Calibri" w:hAnsi="Book Antiqua" w:cs="Book Antiqua"/>
          <w:sz w:val="20"/>
          <w:szCs w:val="20"/>
        </w:rPr>
        <w:t>kwota netto……………………… (słownie: ……………………………………………………………)</w:t>
      </w:r>
    </w:p>
    <w:p w:rsidR="007F36C1" w:rsidRPr="007F36C1" w:rsidRDefault="007F36C1" w:rsidP="007F36C1">
      <w:pPr>
        <w:suppressAutoHyphens/>
        <w:spacing w:after="0" w:line="360" w:lineRule="auto"/>
        <w:jc w:val="both"/>
        <w:rPr>
          <w:rFonts w:ascii="Book Antiqua" w:hAnsi="Book Antiqua" w:cs="Times New Roman"/>
          <w:sz w:val="20"/>
          <w:szCs w:val="20"/>
        </w:rPr>
      </w:pPr>
      <w:r>
        <w:rPr>
          <w:rFonts w:ascii="Book Antiqua" w:eastAsia="Calibri" w:hAnsi="Book Antiqua" w:cs="Book Antiqua"/>
          <w:sz w:val="20"/>
          <w:szCs w:val="20"/>
        </w:rPr>
        <w:t>za cały okres obowiązywania umowy.</w:t>
      </w:r>
      <w:r>
        <w:rPr>
          <w:rFonts w:ascii="Book Antiqua" w:hAnsi="Book Antiqua" w:cs="TimesNewRomanPSMT"/>
          <w:sz w:val="20"/>
          <w:szCs w:val="20"/>
        </w:rPr>
        <w:t xml:space="preserve"> Wynagrodzenie należne Wykonawcy może ulec zmianie  </w:t>
      </w:r>
      <w:r>
        <w:rPr>
          <w:rFonts w:ascii="Book Antiqua" w:hAnsi="Book Antiqua" w:cs="TimesNewRomanPSMT"/>
          <w:sz w:val="20"/>
          <w:szCs w:val="20"/>
        </w:rPr>
        <w:br/>
        <w:t xml:space="preserve">w trakcie trwania umowy. W przypadku </w:t>
      </w:r>
      <w:r>
        <w:rPr>
          <w:rFonts w:ascii="Book Antiqua" w:hAnsi="Book Antiqua" w:cs="Arial"/>
          <w:sz w:val="20"/>
          <w:szCs w:val="20"/>
        </w:rPr>
        <w:t xml:space="preserve">zmniejszenia liczby Użytkowników w danym okresie rozliczeniowym, </w:t>
      </w:r>
      <w:r>
        <w:rPr>
          <w:rFonts w:ascii="Book Antiqua" w:hAnsi="Book Antiqua" w:cs="Arial"/>
          <w:bCs/>
          <w:sz w:val="20"/>
          <w:szCs w:val="20"/>
        </w:rPr>
        <w:t xml:space="preserve">wynagrodzenie Wykonawcy ulegnie stosunkowemu obniżeniu. </w:t>
      </w:r>
      <w:r w:rsidRPr="007F36C1">
        <w:rPr>
          <w:rFonts w:ascii="Book Antiqua" w:hAnsi="Book Antiqua" w:cs="Arial"/>
          <w:bCs/>
          <w:sz w:val="20"/>
          <w:szCs w:val="20"/>
        </w:rPr>
        <w:t xml:space="preserve">Wykonawcy z </w:t>
      </w:r>
      <w:r w:rsidRPr="007F36C1">
        <w:rPr>
          <w:rStyle w:val="fontstyle21"/>
          <w:rFonts w:ascii="Book Antiqua" w:hAnsi="Book Antiqua"/>
          <w:color w:val="auto"/>
          <w:sz w:val="20"/>
          <w:szCs w:val="20"/>
        </w:rPr>
        <w:t xml:space="preserve">nie przysługuje żadne roszczenie majątkowe związane z obniżeniem kwoty wynagrodzenia określnego </w:t>
      </w:r>
      <w:r>
        <w:rPr>
          <w:rStyle w:val="fontstyle21"/>
          <w:rFonts w:ascii="Book Antiqua" w:hAnsi="Book Antiqua"/>
          <w:color w:val="auto"/>
          <w:sz w:val="20"/>
          <w:szCs w:val="20"/>
        </w:rPr>
        <w:br/>
      </w:r>
      <w:r w:rsidRPr="007F36C1">
        <w:rPr>
          <w:rStyle w:val="fontstyle21"/>
          <w:rFonts w:ascii="Book Antiqua" w:hAnsi="Book Antiqua"/>
          <w:color w:val="auto"/>
          <w:sz w:val="20"/>
          <w:szCs w:val="20"/>
        </w:rPr>
        <w:t xml:space="preserve">w ust.1, w przypadku zmniejszenia liczby użytkowników w okresach rozliczeniowych.       </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Zamawiający prześle listę Użytkowników, którzy zdecydowali się na Członkostwo</w:t>
      </w:r>
      <w:r>
        <w:rPr>
          <w:rFonts w:ascii="Book Antiqua" w:eastAsia="Times New Roman" w:hAnsi="Book Antiqua" w:cs="Arial"/>
          <w:color w:val="FF0000"/>
          <w:sz w:val="20"/>
          <w:szCs w:val="20"/>
          <w:lang w:eastAsia="en-GB"/>
        </w:rPr>
        <w:t xml:space="preserve"> </w:t>
      </w:r>
      <w:r>
        <w:rPr>
          <w:rFonts w:ascii="Book Antiqua" w:eastAsia="Times New Roman" w:hAnsi="Book Antiqua" w:cs="Arial"/>
          <w:color w:val="000000"/>
          <w:sz w:val="20"/>
          <w:szCs w:val="20"/>
          <w:lang w:eastAsia="en-GB"/>
        </w:rPr>
        <w:t xml:space="preserve">w terminie  </w:t>
      </w:r>
      <w:r>
        <w:rPr>
          <w:rFonts w:ascii="Book Antiqua" w:eastAsia="Times New Roman" w:hAnsi="Book Antiqua" w:cs="Times New Roman"/>
          <w:color w:val="000000"/>
          <w:sz w:val="20"/>
          <w:szCs w:val="20"/>
          <w:lang w:eastAsia="pl-PL"/>
        </w:rPr>
        <w:t>10 dni kalendarzowych przed rozpoczęciem okresu rozliczeniowego</w:t>
      </w:r>
      <w:r>
        <w:rPr>
          <w:rFonts w:ascii="Book Antiqua" w:eastAsia="Times New Roman" w:hAnsi="Book Antiqua" w:cs="Arial"/>
          <w:color w:val="000000"/>
          <w:sz w:val="20"/>
          <w:szCs w:val="20"/>
          <w:lang w:eastAsia="en-GB"/>
        </w:rPr>
        <w:t xml:space="preserve">. Lista ta zawierać będzie imię </w:t>
      </w:r>
      <w:r>
        <w:rPr>
          <w:rFonts w:ascii="Book Antiqua" w:eastAsia="Times New Roman" w:hAnsi="Book Antiqua" w:cs="Arial"/>
          <w:color w:val="000000"/>
          <w:sz w:val="20"/>
          <w:szCs w:val="20"/>
          <w:lang w:eastAsia="en-GB"/>
        </w:rPr>
        <w:br/>
        <w:t>i nazwisko oraz informację o rodzaju abonamentu wybranego przez danego Użytkownika</w:t>
      </w:r>
      <w:r>
        <w:rPr>
          <w:rFonts w:ascii="Book Antiqua" w:eastAsia="Times New Roman" w:hAnsi="Book Antiqua" w:cs="Arial"/>
          <w:sz w:val="20"/>
          <w:szCs w:val="20"/>
          <w:lang w:eastAsia="en-GB"/>
        </w:rPr>
        <w:t xml:space="preserve">. </w:t>
      </w:r>
      <w:r>
        <w:rPr>
          <w:rFonts w:ascii="Book Antiqua" w:eastAsia="Times New Roman" w:hAnsi="Book Antiqua" w:cs="Arial"/>
          <w:color w:val="000000"/>
          <w:sz w:val="20"/>
          <w:szCs w:val="20"/>
          <w:lang w:eastAsia="en-GB"/>
        </w:rPr>
        <w:t>Użytkownicy nie są upoważnieni do samodzielnego dodawania swoich danych osobowych do powyższej listy.</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 xml:space="preserve">W przypadku braku informacji o zmianach na liście Użytkowników do </w:t>
      </w:r>
      <w:r>
        <w:rPr>
          <w:rFonts w:ascii="Book Antiqua" w:eastAsia="Times New Roman" w:hAnsi="Book Antiqua" w:cs="Times New Roman"/>
          <w:sz w:val="20"/>
          <w:szCs w:val="20"/>
          <w:lang w:eastAsia="pl-PL"/>
        </w:rPr>
        <w:t>10 dni kalendarzowych przed rozpoczęciem okresu rozliczeniowego</w:t>
      </w:r>
      <w:r>
        <w:rPr>
          <w:rFonts w:ascii="Book Antiqua" w:eastAsia="Times New Roman" w:hAnsi="Book Antiqua" w:cs="Arial"/>
          <w:sz w:val="20"/>
          <w:szCs w:val="20"/>
          <w:lang w:eastAsia="en-GB"/>
        </w:rPr>
        <w:t>, Wykonawca wystawi fakturę VAT według ostatnio otrzymanej listy.</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 xml:space="preserve">Płatność za wszystkich zgłoszonych Użytkowników zostanie dokonana przez Zamawiającego bezpośrednio na konto bankowe Wykonawcy, wskazane na fakturze VAT. </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Wykonawca będzie wystawiał faktury VAT do 10 dnia każdego z okresów rozliczeniowych objętych niniejszą umową.</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Jedyną akceptowaną formą płatności jest przelew bankowy na numer konta wskazany na fakturze.</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Zamawiający zobowiązuje się uiścić płatność w terminie 14 dni od dnia otrzymania prawidłowo wystawionej faktury VAT. Faktury VAT będą wysyłane na adres siedziby Zamawiającego.</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Wystawione faktury VAT będą uwzględniały koszty Członkostwa dla wszystkich aktualnie zgłoszonych przez Zamawiającego Użytkowników na dany okres rozliczeniowy.</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7</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Regulaminy, odmowa wstępu</w:t>
      </w:r>
    </w:p>
    <w:p w:rsidR="007F36C1" w:rsidRDefault="007F36C1" w:rsidP="007F36C1">
      <w:pPr>
        <w:numPr>
          <w:ilvl w:val="0"/>
          <w:numId w:val="9"/>
        </w:numPr>
        <w:suppressAutoHyphens/>
        <w:autoSpaceDN w:val="0"/>
        <w:spacing w:after="0" w:line="360" w:lineRule="auto"/>
        <w:ind w:left="284" w:hanging="284"/>
        <w:jc w:val="both"/>
        <w:textAlignment w:val="baseline"/>
        <w:rPr>
          <w:rFonts w:ascii="Book Antiqua" w:eastAsia="Calibri" w:hAnsi="Book Antiqua" w:cs="Times New Roman"/>
          <w:color w:val="000000"/>
          <w:sz w:val="20"/>
          <w:szCs w:val="20"/>
        </w:rPr>
      </w:pPr>
      <w:r>
        <w:rPr>
          <w:rFonts w:ascii="Book Antiqua" w:eastAsia="Times New Roman" w:hAnsi="Book Antiqua" w:cs="Arial"/>
          <w:color w:val="000000"/>
          <w:sz w:val="20"/>
          <w:szCs w:val="20"/>
          <w:lang w:eastAsia="en-GB"/>
        </w:rPr>
        <w:t>Wykonawca niezwłocznie</w:t>
      </w:r>
      <w:r>
        <w:rPr>
          <w:rFonts w:ascii="Book Antiqua" w:eastAsia="Times New Roman" w:hAnsi="Book Antiqua" w:cs="Tahoma"/>
          <w:color w:val="000000"/>
          <w:sz w:val="20"/>
          <w:szCs w:val="20"/>
          <w:lang w:eastAsia="pl-PL"/>
        </w:rPr>
        <w:t xml:space="preserve"> ale nie później niż w terminie niż 7 dni kalendarzowych</w:t>
      </w:r>
      <w:r>
        <w:rPr>
          <w:rFonts w:ascii="Book Antiqua" w:eastAsia="Times New Roman" w:hAnsi="Book Antiqua" w:cs="Arial"/>
          <w:color w:val="000000"/>
          <w:sz w:val="20"/>
          <w:szCs w:val="20"/>
          <w:lang w:eastAsia="en-GB"/>
        </w:rPr>
        <w:t xml:space="preserve"> licząc od dnia podpisania umowy ma obowiązek dostarczyć Zamawiającemu </w:t>
      </w:r>
      <w:r>
        <w:rPr>
          <w:rFonts w:ascii="Book Antiqua" w:eastAsia="Times New Roman" w:hAnsi="Book Antiqua" w:cs="Tahoma"/>
          <w:color w:val="000000"/>
          <w:sz w:val="20"/>
          <w:szCs w:val="20"/>
          <w:lang w:eastAsia="pl-PL"/>
        </w:rPr>
        <w:t>regulamin korzystania z usług.</w:t>
      </w:r>
    </w:p>
    <w:p w:rsidR="007F36C1" w:rsidRDefault="007F36C1" w:rsidP="007F36C1">
      <w:pPr>
        <w:numPr>
          <w:ilvl w:val="0"/>
          <w:numId w:val="9"/>
        </w:numPr>
        <w:suppressAutoHyphens/>
        <w:autoSpaceDN w:val="0"/>
        <w:spacing w:after="0" w:line="360" w:lineRule="auto"/>
        <w:ind w:left="284" w:hanging="284"/>
        <w:jc w:val="both"/>
        <w:textAlignment w:val="baseline"/>
        <w:rPr>
          <w:rFonts w:ascii="Book Antiqua" w:eastAsia="Calibri" w:hAnsi="Book Antiqua" w:cs="Times New Roman"/>
          <w:color w:val="000000"/>
          <w:sz w:val="20"/>
          <w:szCs w:val="20"/>
        </w:rPr>
      </w:pPr>
      <w:r>
        <w:rPr>
          <w:rFonts w:ascii="Book Antiqua" w:eastAsia="Times New Roman" w:hAnsi="Book Antiqua" w:cs="Arial"/>
          <w:sz w:val="20"/>
          <w:szCs w:val="20"/>
          <w:lang w:eastAsia="en-GB"/>
        </w:rPr>
        <w:t xml:space="preserve">Regulaminy poszczególnych obiektów, z którymi Wykonawca ma podpisaną umowę </w:t>
      </w:r>
      <w:r>
        <w:rPr>
          <w:rFonts w:ascii="Book Antiqua" w:eastAsia="Times New Roman" w:hAnsi="Book Antiqua" w:cs="Arial"/>
          <w:sz w:val="20"/>
          <w:szCs w:val="20"/>
          <w:lang w:eastAsia="en-GB"/>
        </w:rPr>
        <w:br/>
        <w:t>o współpracy podane są do publicznej wiadomości poprzez wywieszenie ich w recepcji obiektów lub umieszczenie na stronie internetowej podmiotu zarządzającego danym obiektem.</w:t>
      </w:r>
    </w:p>
    <w:p w:rsidR="007F36C1" w:rsidRDefault="007F36C1" w:rsidP="007F36C1">
      <w:pPr>
        <w:numPr>
          <w:ilvl w:val="0"/>
          <w:numId w:val="9"/>
        </w:numPr>
        <w:suppressAutoHyphens/>
        <w:autoSpaceDN w:val="0"/>
        <w:spacing w:after="0" w:line="360" w:lineRule="auto"/>
        <w:ind w:left="284" w:hanging="284"/>
        <w:jc w:val="both"/>
        <w:textAlignment w:val="baseline"/>
        <w:rPr>
          <w:rFonts w:ascii="Book Antiqua" w:eastAsia="Calibri" w:hAnsi="Book Antiqua" w:cs="Times New Roman"/>
          <w:color w:val="000000"/>
          <w:sz w:val="20"/>
          <w:szCs w:val="20"/>
        </w:rPr>
      </w:pPr>
      <w:r>
        <w:rPr>
          <w:rFonts w:ascii="Book Antiqua" w:eastAsia="Times New Roman" w:hAnsi="Book Antiqua" w:cs="Arial"/>
          <w:color w:val="000000"/>
          <w:sz w:val="20"/>
          <w:szCs w:val="20"/>
          <w:lang w:eastAsia="en-GB"/>
        </w:rPr>
        <w:t xml:space="preserve">Wykonawca ma prawo do odmowy </w:t>
      </w:r>
      <w:r>
        <w:rPr>
          <w:rFonts w:ascii="Book Antiqua" w:eastAsia="Times New Roman" w:hAnsi="Book Antiqua" w:cs="Arial"/>
          <w:sz w:val="20"/>
          <w:szCs w:val="20"/>
          <w:lang w:eastAsia="en-GB"/>
        </w:rPr>
        <w:t xml:space="preserve">wstępu Użytkownika do obiektu rekreacyjno-sportowego lub rozwiązania umowy o </w:t>
      </w:r>
      <w:r w:rsidRPr="007F36C1">
        <w:rPr>
          <w:rFonts w:ascii="Book Antiqua" w:eastAsia="Times New Roman" w:hAnsi="Book Antiqua" w:cs="Arial"/>
          <w:sz w:val="20"/>
          <w:szCs w:val="20"/>
          <w:lang w:eastAsia="en-GB"/>
        </w:rPr>
        <w:t>członkostwo z 1-</w:t>
      </w:r>
      <w:r w:rsidRPr="007F36C1">
        <w:rPr>
          <w:rFonts w:ascii="Book Antiqua" w:eastAsia="Times New Roman" w:hAnsi="Book Antiqua" w:cs="Arial"/>
          <w:sz w:val="20"/>
          <w:szCs w:val="20"/>
          <w:lang w:eastAsia="pl-PL"/>
        </w:rPr>
        <w:t>miesięcznym</w:t>
      </w:r>
      <w:r w:rsidRPr="007F36C1">
        <w:rPr>
          <w:rFonts w:ascii="Book Antiqua" w:eastAsia="Times New Roman" w:hAnsi="Book Antiqua" w:cs="Arial"/>
          <w:sz w:val="20"/>
          <w:szCs w:val="20"/>
          <w:lang w:eastAsia="en-GB"/>
        </w:rPr>
        <w:t xml:space="preserve"> okresem wypowiedzenia z poszczególnymi Użytkownikami w razie nagminnego i rażącego naruszenia </w:t>
      </w:r>
      <w:r>
        <w:rPr>
          <w:rFonts w:ascii="Book Antiqua" w:eastAsia="Times New Roman" w:hAnsi="Book Antiqua" w:cs="Arial"/>
          <w:sz w:val="20"/>
          <w:szCs w:val="20"/>
          <w:lang w:eastAsia="en-GB"/>
        </w:rPr>
        <w:t xml:space="preserve">regulaminu obiektu - każdorazowo </w:t>
      </w:r>
      <w:r>
        <w:rPr>
          <w:rFonts w:ascii="Book Antiqua" w:eastAsia="Times New Roman" w:hAnsi="Book Antiqua" w:cs="Arial"/>
          <w:sz w:val="20"/>
          <w:szCs w:val="20"/>
          <w:lang w:eastAsia="en-GB"/>
        </w:rPr>
        <w:br/>
        <w:t>o takiej sytuacji zostanie niezwłocznie powiadomiony upoważniony przedstawiciel Zamawiającego.</w:t>
      </w:r>
    </w:p>
    <w:p w:rsidR="007F36C1" w:rsidRDefault="007F36C1" w:rsidP="007F36C1">
      <w:pPr>
        <w:suppressAutoHyphens/>
        <w:autoSpaceDN w:val="0"/>
        <w:spacing w:after="0" w:line="24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8</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Odstąpienie, wypowiedzenie</w:t>
      </w:r>
    </w:p>
    <w:p w:rsidR="007F36C1" w:rsidRPr="007F36C1" w:rsidRDefault="007F36C1" w:rsidP="007F36C1">
      <w:pPr>
        <w:numPr>
          <w:ilvl w:val="0"/>
          <w:numId w:val="23"/>
        </w:numPr>
        <w:tabs>
          <w:tab w:val="left" w:pos="284"/>
        </w:tabs>
        <w:suppressAutoHyphens/>
        <w:autoSpaceDN w:val="0"/>
        <w:spacing w:after="0" w:line="360" w:lineRule="auto"/>
        <w:ind w:left="0" w:firstLine="0"/>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 xml:space="preserve">Każda ze stron może wypowiedzieć umowę z zachowaniem jednomiesięcznego okresu wypowiedzenia, liczonym od 1 dnia miesiąca następującego po miesiącu, w którym złożono wypowiedzenie w formie pisemnej z ważnych powodów, a w </w:t>
      </w:r>
      <w:r w:rsidRPr="007F36C1">
        <w:rPr>
          <w:rFonts w:ascii="Book Antiqua" w:eastAsia="Times New Roman" w:hAnsi="Book Antiqua" w:cs="Arial"/>
          <w:sz w:val="20"/>
          <w:szCs w:val="20"/>
          <w:lang w:eastAsia="pl-PL"/>
        </w:rPr>
        <w:t>szczególności w razie niewykonywania lub nienależytego wykonywania jej postanowień przez drugą stronę w stopniu uniemożliwiającym efektywne korzystanie z usług przez Użytkowników, ze skutkiem na koniec okresu rozliczeniowego,  w którym złożono oświadczenie o wypowiedzeniu.</w:t>
      </w:r>
    </w:p>
    <w:p w:rsidR="007F36C1" w:rsidRPr="007F36C1" w:rsidRDefault="007F36C1" w:rsidP="007F36C1">
      <w:pPr>
        <w:numPr>
          <w:ilvl w:val="0"/>
          <w:numId w:val="23"/>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sidRPr="007F36C1">
        <w:rPr>
          <w:rFonts w:ascii="Book Antiqua" w:eastAsia="Calibri" w:hAnsi="Book Antiqua" w:cs="Verdana"/>
          <w:sz w:val="20"/>
          <w:szCs w:val="20"/>
        </w:rPr>
        <w:t>Zamawiający może odstąpić od umowy w razie:</w:t>
      </w:r>
    </w:p>
    <w:p w:rsidR="007F36C1" w:rsidRPr="007F36C1" w:rsidRDefault="007F36C1" w:rsidP="007F36C1">
      <w:pPr>
        <w:tabs>
          <w:tab w:val="left" w:pos="284"/>
        </w:tabs>
        <w:suppressAutoHyphens/>
        <w:autoSpaceDN w:val="0"/>
        <w:spacing w:after="0" w:line="360" w:lineRule="auto"/>
        <w:jc w:val="both"/>
        <w:textAlignment w:val="baseline"/>
        <w:rPr>
          <w:rFonts w:ascii="Book Antiqua" w:eastAsia="Times New Roman" w:hAnsi="Book Antiqua" w:cs="Arial"/>
          <w:sz w:val="20"/>
          <w:szCs w:val="20"/>
          <w:lang w:eastAsia="pl-PL"/>
        </w:rPr>
      </w:pPr>
      <w:r w:rsidRPr="007F36C1">
        <w:rPr>
          <w:rFonts w:ascii="Book Antiqua" w:eastAsia="Calibri" w:hAnsi="Book Antiqua" w:cs="Verdana"/>
          <w:sz w:val="20"/>
          <w:szCs w:val="20"/>
        </w:rPr>
        <w:t xml:space="preserve">a) wystąpienia istotnej zmiany okoliczności powodujących, że wykonanie umowy, nie leży w interesie publicznym czego nie można było przewidzieć w chwili zawarcia umowy- w terminie 30 dni od chwili wystąpienia istotnej zmiany tych okoliczności. W takim przypadku </w:t>
      </w:r>
      <w:r w:rsidRPr="007F36C1">
        <w:rPr>
          <w:rFonts w:ascii="Book Antiqua" w:eastAsia="Times New Roman" w:hAnsi="Book Antiqua" w:cs="Arial"/>
          <w:sz w:val="20"/>
          <w:szCs w:val="20"/>
          <w:lang w:eastAsia="pl-PL"/>
        </w:rPr>
        <w:t xml:space="preserve">Zamawiający może korzystać z usług Wykonawcy do końca okresu rozliczeniowego, w którym złożono oświadczenie </w:t>
      </w:r>
      <w:r>
        <w:rPr>
          <w:rFonts w:ascii="Book Antiqua" w:eastAsia="Times New Roman" w:hAnsi="Book Antiqua" w:cs="Arial"/>
          <w:sz w:val="20"/>
          <w:szCs w:val="20"/>
          <w:lang w:eastAsia="pl-PL"/>
        </w:rPr>
        <w:br/>
      </w:r>
      <w:r w:rsidRPr="007F36C1">
        <w:rPr>
          <w:rFonts w:ascii="Book Antiqua" w:eastAsia="Times New Roman" w:hAnsi="Book Antiqua" w:cs="Arial"/>
          <w:sz w:val="20"/>
          <w:szCs w:val="20"/>
          <w:lang w:eastAsia="pl-PL"/>
        </w:rPr>
        <w:t>o odstąpieniu, a Wykonawcy należy się wynagrodzenie za ten okres.</w:t>
      </w:r>
    </w:p>
    <w:p w:rsidR="007F36C1" w:rsidRPr="007F36C1" w:rsidRDefault="007F36C1" w:rsidP="007F36C1">
      <w:pPr>
        <w:tabs>
          <w:tab w:val="left" w:pos="284"/>
        </w:tabs>
        <w:suppressAutoHyphens/>
        <w:autoSpaceDN w:val="0"/>
        <w:spacing w:after="0" w:line="360" w:lineRule="auto"/>
        <w:jc w:val="both"/>
        <w:textAlignment w:val="baseline"/>
        <w:rPr>
          <w:rFonts w:ascii="Book Antiqua" w:eastAsia="Times New Roman" w:hAnsi="Book Antiqua" w:cs="Arial"/>
          <w:sz w:val="20"/>
          <w:szCs w:val="20"/>
          <w:lang w:eastAsia="pl-PL"/>
        </w:rPr>
      </w:pPr>
      <w:r w:rsidRPr="007F36C1">
        <w:rPr>
          <w:rFonts w:ascii="Book Antiqua" w:eastAsia="Times New Roman" w:hAnsi="Book Antiqua" w:cs="Arial"/>
          <w:sz w:val="20"/>
          <w:szCs w:val="20"/>
          <w:lang w:eastAsia="pl-PL"/>
        </w:rPr>
        <w:t xml:space="preserve">b) w przypadkach określonych w Kodeksie Cywilnym, </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9</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Kary umowne</w:t>
      </w:r>
    </w:p>
    <w:p w:rsidR="007F36C1" w:rsidRDefault="007F36C1" w:rsidP="007F36C1">
      <w:p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1. Wykonawca zapłaci Zamawiającemu karę umowną:</w:t>
      </w:r>
    </w:p>
    <w:p w:rsidR="007F36C1" w:rsidRDefault="007F36C1" w:rsidP="007F36C1">
      <w:pPr>
        <w:numPr>
          <w:ilvl w:val="0"/>
          <w:numId w:val="10"/>
        </w:numPr>
        <w:suppressAutoHyphens/>
        <w:autoSpaceDE w:val="0"/>
        <w:autoSpaceDN w:val="0"/>
        <w:adjustRightInd w:val="0"/>
        <w:spacing w:after="0" w:line="360" w:lineRule="auto"/>
        <w:jc w:val="both"/>
        <w:textAlignment w:val="baseline"/>
        <w:rPr>
          <w:rFonts w:ascii="Book Antiqua" w:eastAsia="Calibri" w:hAnsi="Book Antiqua" w:cs="Verdana"/>
          <w:sz w:val="20"/>
          <w:szCs w:val="20"/>
        </w:rPr>
      </w:pPr>
      <w:r>
        <w:rPr>
          <w:rFonts w:ascii="Book Antiqua" w:eastAsia="Times New Roman" w:hAnsi="Book Antiqua" w:cs="Arial"/>
          <w:sz w:val="20"/>
          <w:szCs w:val="20"/>
          <w:lang w:eastAsia="pl-PL"/>
        </w:rPr>
        <w:t xml:space="preserve">za opóźnienie w dostarczeniu  kart przez Wykonawcę, o których mowa w § 2 ust. 7 </w:t>
      </w:r>
      <w:r>
        <w:rPr>
          <w:rFonts w:ascii="Book Antiqua" w:eastAsia="Times New Roman" w:hAnsi="Book Antiqua" w:cs="Arial"/>
          <w:sz w:val="20"/>
          <w:szCs w:val="20"/>
          <w:lang w:eastAsia="pl-PL"/>
        </w:rPr>
        <w:br/>
        <w:t xml:space="preserve">w wysokości 0,3 % </w:t>
      </w:r>
      <w:r>
        <w:rPr>
          <w:rFonts w:ascii="Book Antiqua" w:eastAsia="Calibri" w:hAnsi="Book Antiqua" w:cs="Verdana"/>
          <w:sz w:val="20"/>
          <w:szCs w:val="20"/>
        </w:rPr>
        <w:t>wartości brutto przedmiotu umowy określonego w § 6 ust. 1 za każdy dzień opóźnienia;</w:t>
      </w:r>
    </w:p>
    <w:p w:rsidR="007F36C1" w:rsidRDefault="007F36C1" w:rsidP="007F36C1">
      <w:pPr>
        <w:numPr>
          <w:ilvl w:val="0"/>
          <w:numId w:val="10"/>
        </w:numPr>
        <w:suppressAutoHyphens/>
        <w:autoSpaceDE w:val="0"/>
        <w:autoSpaceDN w:val="0"/>
        <w:adjustRightInd w:val="0"/>
        <w:spacing w:after="0" w:line="360" w:lineRule="auto"/>
        <w:jc w:val="both"/>
        <w:textAlignment w:val="baseline"/>
        <w:rPr>
          <w:rFonts w:ascii="Book Antiqua" w:eastAsia="Calibri" w:hAnsi="Book Antiqua" w:cs="Verdana"/>
          <w:sz w:val="20"/>
          <w:szCs w:val="20"/>
        </w:rPr>
      </w:pPr>
      <w:r>
        <w:rPr>
          <w:rFonts w:ascii="Book Antiqua" w:eastAsia="Times New Roman" w:hAnsi="Book Antiqua" w:cs="Arial"/>
          <w:sz w:val="20"/>
          <w:szCs w:val="20"/>
          <w:lang w:eastAsia="pl-PL"/>
        </w:rPr>
        <w:t>w wysokości 0,3 % wynagrodzenia umownego, o którym mowa w  § 6 ust. 1: za każde naruszenie warunków niniejszej umowy w stosunku do Użytkownika, w szczególności za:</w:t>
      </w:r>
    </w:p>
    <w:p w:rsidR="007F36C1" w:rsidRDefault="007F36C1" w:rsidP="007F36C1">
      <w:pPr>
        <w:suppressAutoHyphens/>
        <w:autoSpaceDE w:val="0"/>
        <w:autoSpaceDN w:val="0"/>
        <w:adjustRightInd w:val="0"/>
        <w:spacing w:after="0" w:line="360" w:lineRule="auto"/>
        <w:ind w:left="495"/>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nieuprawnioną odmowę dostępu do obiektów </w:t>
      </w:r>
      <w:proofErr w:type="spellStart"/>
      <w:r>
        <w:rPr>
          <w:rFonts w:ascii="Book Antiqua" w:eastAsia="Times New Roman" w:hAnsi="Book Antiqua" w:cs="Arial"/>
          <w:sz w:val="20"/>
          <w:szCs w:val="20"/>
          <w:lang w:eastAsia="pl-PL"/>
        </w:rPr>
        <w:t>rekreacyjno</w:t>
      </w:r>
      <w:proofErr w:type="spellEnd"/>
      <w:r>
        <w:rPr>
          <w:rFonts w:ascii="Book Antiqua" w:eastAsia="Times New Roman" w:hAnsi="Book Antiqua" w:cs="Arial"/>
          <w:sz w:val="20"/>
          <w:szCs w:val="20"/>
          <w:lang w:eastAsia="pl-PL"/>
        </w:rPr>
        <w:t xml:space="preserve"> – sportowych,</w:t>
      </w:r>
    </w:p>
    <w:p w:rsidR="007F36C1" w:rsidRDefault="007F36C1" w:rsidP="007F36C1">
      <w:pPr>
        <w:suppressAutoHyphens/>
        <w:autoSpaceDE w:val="0"/>
        <w:autoSpaceDN w:val="0"/>
        <w:adjustRightInd w:val="0"/>
        <w:spacing w:after="0" w:line="360" w:lineRule="auto"/>
        <w:ind w:left="567" w:hanging="141"/>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 nieuzasadnione ograniczenie czasowe możliwości korzystania z obiektów </w:t>
      </w:r>
      <w:proofErr w:type="spellStart"/>
      <w:r>
        <w:rPr>
          <w:rFonts w:ascii="Book Antiqua" w:eastAsia="Times New Roman" w:hAnsi="Book Antiqua" w:cs="Arial"/>
          <w:sz w:val="20"/>
          <w:szCs w:val="20"/>
          <w:lang w:eastAsia="pl-PL"/>
        </w:rPr>
        <w:t>rekreacyjno</w:t>
      </w:r>
      <w:proofErr w:type="spellEnd"/>
      <w:r>
        <w:rPr>
          <w:rFonts w:ascii="Book Antiqua" w:eastAsia="Times New Roman" w:hAnsi="Book Antiqua" w:cs="Arial"/>
          <w:sz w:val="20"/>
          <w:szCs w:val="20"/>
          <w:lang w:eastAsia="pl-PL"/>
        </w:rPr>
        <w:t xml:space="preserve"> – sportowych w stosunku do standardowych godzin ich otwarcia </w:t>
      </w:r>
    </w:p>
    <w:p w:rsidR="007F36C1" w:rsidRPr="007F36C1" w:rsidRDefault="007F36C1" w:rsidP="007F36C1">
      <w:pPr>
        <w:numPr>
          <w:ilvl w:val="0"/>
          <w:numId w:val="10"/>
        </w:numPr>
        <w:suppressAutoHyphens/>
        <w:autoSpaceDE w:val="0"/>
        <w:autoSpaceDN w:val="0"/>
        <w:adjustRightInd w:val="0"/>
        <w:spacing w:after="0" w:line="360" w:lineRule="auto"/>
        <w:jc w:val="both"/>
        <w:textAlignment w:val="baseline"/>
        <w:rPr>
          <w:rFonts w:ascii="Book Antiqua" w:eastAsia="Calibri" w:hAnsi="Book Antiqua" w:cs="Verdana"/>
          <w:sz w:val="20"/>
          <w:szCs w:val="20"/>
        </w:rPr>
      </w:pPr>
      <w:r>
        <w:rPr>
          <w:rFonts w:ascii="Book Antiqua" w:eastAsia="Calibri" w:hAnsi="Book Antiqua" w:cs="Verdana"/>
          <w:sz w:val="20"/>
          <w:szCs w:val="20"/>
        </w:rPr>
        <w:t xml:space="preserve">za </w:t>
      </w:r>
      <w:r w:rsidRPr="007F36C1">
        <w:rPr>
          <w:rFonts w:ascii="Book Antiqua" w:eastAsia="Calibri" w:hAnsi="Book Antiqua" w:cs="Verdana"/>
          <w:sz w:val="20"/>
          <w:szCs w:val="20"/>
        </w:rPr>
        <w:t xml:space="preserve">rozwiązanie umowy przez Zamawiającego z przyczyn zależnych od Wykonawcy - </w:t>
      </w:r>
      <w:r w:rsidRPr="007F36C1">
        <w:rPr>
          <w:rFonts w:ascii="Book Antiqua" w:eastAsia="Calibri" w:hAnsi="Book Antiqua" w:cs="Verdana"/>
          <w:sz w:val="20"/>
          <w:szCs w:val="20"/>
        </w:rPr>
        <w:br/>
        <w:t>w wysokości 10% wartości brutto przedmiotu umowy określonego w § 6 ust. 1 umowy;</w:t>
      </w:r>
    </w:p>
    <w:p w:rsidR="007F36C1" w:rsidRPr="007F36C1" w:rsidRDefault="007F36C1" w:rsidP="007F36C1">
      <w:pPr>
        <w:numPr>
          <w:ilvl w:val="0"/>
          <w:numId w:val="11"/>
        </w:numPr>
        <w:suppressAutoHyphens/>
        <w:autoSpaceDE w:val="0"/>
        <w:autoSpaceDN w:val="0"/>
        <w:adjustRightInd w:val="0"/>
        <w:spacing w:after="0" w:line="360" w:lineRule="auto"/>
        <w:ind w:left="284" w:hanging="284"/>
        <w:jc w:val="both"/>
        <w:textAlignment w:val="baseline"/>
        <w:rPr>
          <w:rFonts w:ascii="Book Antiqua" w:eastAsia="Calibri" w:hAnsi="Book Antiqua" w:cs="Verdana"/>
          <w:sz w:val="20"/>
          <w:szCs w:val="20"/>
        </w:rPr>
      </w:pPr>
      <w:r w:rsidRPr="007F36C1">
        <w:rPr>
          <w:rFonts w:ascii="Book Antiqua" w:eastAsia="Calibri" w:hAnsi="Book Antiqua" w:cs="Verdana"/>
          <w:sz w:val="20"/>
          <w:szCs w:val="20"/>
        </w:rPr>
        <w:t xml:space="preserve">Zamawiający zapłaci Wykonawcy karę umowną w wysokości 10% wartości brutto przedmiotu umowy określonego w § 6 ust. 1; za rozwiązanie umowy przez Wykonawcę z przyczyn zależnych od Zamawiającego, z wyłączeniem sytuacji określonej w </w:t>
      </w:r>
      <w:r w:rsidRPr="007F36C1">
        <w:rPr>
          <w:rFonts w:ascii="Book Antiqua" w:eastAsia="Times New Roman" w:hAnsi="Book Antiqua" w:cs="Arial"/>
          <w:sz w:val="20"/>
          <w:szCs w:val="20"/>
          <w:lang w:eastAsia="pl-PL"/>
        </w:rPr>
        <w:t>§ 8 ust. 2 pkt. a).</w:t>
      </w:r>
    </w:p>
    <w:p w:rsidR="007F36C1" w:rsidRDefault="007F36C1" w:rsidP="007F36C1">
      <w:pPr>
        <w:numPr>
          <w:ilvl w:val="0"/>
          <w:numId w:val="11"/>
        </w:numPr>
        <w:suppressAutoHyphens/>
        <w:autoSpaceDE w:val="0"/>
        <w:autoSpaceDN w:val="0"/>
        <w:adjustRightInd w:val="0"/>
        <w:spacing w:after="0" w:line="360" w:lineRule="auto"/>
        <w:ind w:left="284" w:hanging="284"/>
        <w:jc w:val="both"/>
        <w:textAlignment w:val="baseline"/>
        <w:rPr>
          <w:rFonts w:ascii="Book Antiqua" w:eastAsia="Calibri" w:hAnsi="Book Antiqua" w:cs="Verdana"/>
          <w:sz w:val="20"/>
          <w:szCs w:val="20"/>
        </w:rPr>
      </w:pPr>
      <w:r w:rsidRPr="007F36C1">
        <w:rPr>
          <w:rFonts w:ascii="Book Antiqua" w:eastAsia="Times New Roman" w:hAnsi="Book Antiqua" w:cs="Arial"/>
          <w:sz w:val="20"/>
          <w:szCs w:val="20"/>
          <w:lang w:eastAsia="pl-PL"/>
        </w:rPr>
        <w:t>Zamawiający zastrzega sobie prawo dochodzenia odszkodowania na zasadach ogólnych</w:t>
      </w:r>
      <w:r>
        <w:rPr>
          <w:rFonts w:ascii="Book Antiqua" w:eastAsia="Times New Roman" w:hAnsi="Book Antiqua" w:cs="Arial"/>
          <w:sz w:val="20"/>
          <w:szCs w:val="20"/>
          <w:lang w:eastAsia="pl-PL"/>
        </w:rPr>
        <w:t>, jeżeli wysokość poniesionej szkody przekroczy wysokość kar umownych lub w przypadku, kiedy szkoda powstanie z przyczyn, dla których kary umowne nie zostały zastrzeżone.</w:t>
      </w:r>
    </w:p>
    <w:p w:rsidR="007F36C1" w:rsidRDefault="007F36C1" w:rsidP="007F36C1">
      <w:pPr>
        <w:numPr>
          <w:ilvl w:val="0"/>
          <w:numId w:val="11"/>
        </w:numPr>
        <w:suppressAutoHyphens/>
        <w:autoSpaceDE w:val="0"/>
        <w:autoSpaceDN w:val="0"/>
        <w:adjustRightInd w:val="0"/>
        <w:spacing w:after="0" w:line="360" w:lineRule="auto"/>
        <w:ind w:left="284" w:hanging="284"/>
        <w:jc w:val="both"/>
        <w:textAlignment w:val="baseline"/>
        <w:rPr>
          <w:rFonts w:ascii="Book Antiqua" w:eastAsia="Calibri" w:hAnsi="Book Antiqua" w:cs="Verdana"/>
          <w:sz w:val="20"/>
          <w:szCs w:val="20"/>
        </w:rPr>
      </w:pPr>
      <w:r>
        <w:rPr>
          <w:rFonts w:ascii="Book Antiqua" w:eastAsia="Calibri" w:hAnsi="Book Antiqua" w:cs="TimesNewRomanPSMT"/>
          <w:sz w:val="20"/>
          <w:szCs w:val="20"/>
        </w:rPr>
        <w:t>Zamawiający zastrzega sobie prawo potrącenia kar umownych z wynagrodzenia brutto należnego Wykonawcy, o którym mowa w § 6 ust. 1 niniejszej umowy.</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10</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hAnsi="Book Antiqua" w:cs="Tahoma"/>
          <w:b/>
          <w:sz w:val="20"/>
          <w:szCs w:val="20"/>
        </w:rPr>
        <w:t>Ochrona danych osobowych</w:t>
      </w:r>
    </w:p>
    <w:p w:rsidR="007F36C1" w:rsidRDefault="007F36C1" w:rsidP="007F36C1">
      <w:pPr>
        <w:numPr>
          <w:ilvl w:val="0"/>
          <w:numId w:val="14"/>
        </w:numPr>
        <w:tabs>
          <w:tab w:val="left" w:pos="284"/>
        </w:tabs>
        <w:spacing w:after="0" w:line="360" w:lineRule="auto"/>
        <w:ind w:left="0" w:firstLine="0"/>
        <w:contextualSpacing/>
        <w:jc w:val="both"/>
        <w:rPr>
          <w:rFonts w:ascii="Book Antiqua" w:hAnsi="Book Antiqua" w:cs="Tahoma"/>
          <w:sz w:val="20"/>
          <w:szCs w:val="20"/>
        </w:rPr>
      </w:pPr>
      <w:r>
        <w:rPr>
          <w:rFonts w:ascii="Book Antiqua" w:hAnsi="Book Antiqua" w:cs="Tahoma"/>
          <w:sz w:val="20"/>
          <w:szCs w:val="20"/>
        </w:rPr>
        <w:t xml:space="preserve">Administratorem danych osobowych w rozumieniu przepisów </w:t>
      </w:r>
      <w:r>
        <w:rPr>
          <w:rFonts w:ascii="Book Antiqua" w:eastAsia="Calibri" w:hAnsi="Book Antiqua" w:cs="Arial"/>
          <w:sz w:val="20"/>
          <w:szCs w:val="20"/>
          <w:lang w:eastAsia="pl-PL"/>
        </w:rPr>
        <w:t xml:space="preserve">rozporządzenia Parlamentu Europejskiego i Rady (UE) 2016/679 z dnia 27 kwietnia 2016 r. w sprawie ochrony osób fizycznych </w:t>
      </w:r>
      <w:r>
        <w:rPr>
          <w:rFonts w:ascii="Book Antiqua" w:eastAsia="Calibri" w:hAnsi="Book Antiqua" w:cs="Arial"/>
          <w:sz w:val="20"/>
          <w:szCs w:val="20"/>
          <w:lang w:eastAsia="pl-PL"/>
        </w:rPr>
        <w:br/>
        <w:t xml:space="preserve">w związku z przetwarzaniem danych osobowych i w sprawie swobodnego przepływu takich danych oraz uchylenia dyrektywy 95/46/WE (ogólne rozporządzenie o ochronie danych) (Dz. Urz. UE L 119 z 04.05.2016, str. 1), dalej „RODO”, </w:t>
      </w:r>
      <w:r>
        <w:rPr>
          <w:rFonts w:ascii="Book Antiqua" w:hAnsi="Book Antiqua" w:cs="Tahoma"/>
          <w:sz w:val="20"/>
          <w:szCs w:val="20"/>
        </w:rPr>
        <w:t>jest:</w:t>
      </w:r>
    </w:p>
    <w:p w:rsidR="007F36C1" w:rsidRDefault="007F36C1" w:rsidP="007F36C1">
      <w:pPr>
        <w:numPr>
          <w:ilvl w:val="1"/>
          <w:numId w:val="15"/>
        </w:numPr>
        <w:spacing w:after="0" w:line="360" w:lineRule="auto"/>
        <w:ind w:left="709" w:hanging="425"/>
        <w:contextualSpacing/>
        <w:jc w:val="both"/>
        <w:rPr>
          <w:rFonts w:ascii="Book Antiqua" w:hAnsi="Book Antiqua" w:cs="Tahoma"/>
          <w:sz w:val="20"/>
          <w:szCs w:val="20"/>
        </w:rPr>
      </w:pPr>
      <w:r>
        <w:rPr>
          <w:rFonts w:ascii="Book Antiqua" w:hAnsi="Book Antiqua" w:cs="Tahoma"/>
          <w:sz w:val="20"/>
          <w:szCs w:val="20"/>
        </w:rPr>
        <w:t>Wykonawca –  w odniesieniu do danych osobowych wszystkich Uczestników Programu;</w:t>
      </w:r>
    </w:p>
    <w:p w:rsidR="007F36C1" w:rsidRDefault="007F36C1" w:rsidP="007F36C1">
      <w:pPr>
        <w:numPr>
          <w:ilvl w:val="1"/>
          <w:numId w:val="15"/>
        </w:numPr>
        <w:spacing w:after="0" w:line="360" w:lineRule="auto"/>
        <w:ind w:left="709" w:hanging="425"/>
        <w:contextualSpacing/>
        <w:jc w:val="both"/>
        <w:rPr>
          <w:rFonts w:ascii="Book Antiqua" w:hAnsi="Book Antiqua" w:cs="Tahoma"/>
          <w:sz w:val="20"/>
          <w:szCs w:val="20"/>
        </w:rPr>
      </w:pPr>
      <w:r>
        <w:rPr>
          <w:rFonts w:ascii="Book Antiqua" w:hAnsi="Book Antiqua" w:cs="Tahoma"/>
          <w:sz w:val="20"/>
          <w:szCs w:val="20"/>
        </w:rPr>
        <w:t>Zamawiający – w odniesieniu do danych osobowych pracowników wskazanych przez niego jako osoby uprawnione do korzystania z usług świadczonych na podstawie zamówienia.</w:t>
      </w:r>
    </w:p>
    <w:p w:rsidR="007F36C1" w:rsidRDefault="007F36C1" w:rsidP="007F36C1">
      <w:pPr>
        <w:numPr>
          <w:ilvl w:val="0"/>
          <w:numId w:val="14"/>
        </w:numPr>
        <w:spacing w:after="0" w:line="360" w:lineRule="auto"/>
        <w:ind w:left="284" w:hanging="284"/>
        <w:contextualSpacing/>
        <w:jc w:val="both"/>
        <w:rPr>
          <w:rFonts w:ascii="Book Antiqua" w:hAnsi="Book Antiqua" w:cs="Tahoma"/>
          <w:sz w:val="20"/>
          <w:szCs w:val="20"/>
        </w:rPr>
      </w:pPr>
      <w:r>
        <w:rPr>
          <w:rFonts w:ascii="Book Antiqua" w:hAnsi="Book Antiqua" w:cs="Tahoma"/>
          <w:sz w:val="20"/>
          <w:szCs w:val="20"/>
        </w:rPr>
        <w:t>Każdy z administratorów danych odpowiada we własnym zakresie za zapewnienie zgodności ich przetwarzania z przepisami o ochronie danych osobowych, w szczególności wskazanymi w ust.1.</w:t>
      </w:r>
    </w:p>
    <w:p w:rsidR="007F36C1" w:rsidRDefault="007F36C1" w:rsidP="007F36C1">
      <w:pPr>
        <w:numPr>
          <w:ilvl w:val="0"/>
          <w:numId w:val="14"/>
        </w:numPr>
        <w:spacing w:after="0" w:line="360" w:lineRule="auto"/>
        <w:ind w:left="284" w:hanging="284"/>
        <w:contextualSpacing/>
        <w:jc w:val="both"/>
        <w:rPr>
          <w:rFonts w:ascii="Book Antiqua" w:hAnsi="Book Antiqua" w:cs="Tahoma"/>
          <w:sz w:val="20"/>
          <w:szCs w:val="20"/>
        </w:rPr>
      </w:pPr>
      <w:r>
        <w:rPr>
          <w:rFonts w:ascii="Book Antiqua" w:hAnsi="Book Antiqua" w:cs="Tahoma"/>
          <w:sz w:val="20"/>
          <w:szCs w:val="20"/>
        </w:rPr>
        <w:t xml:space="preserve">Zarówno Zamawiający jak i Wykonawca zobowiązują się do przetwarzania danych osobowych Uczestników Programu zgodnie z przepisami </w:t>
      </w:r>
      <w:r>
        <w:rPr>
          <w:rFonts w:ascii="Book Antiqua" w:eastAsia="Calibri" w:hAnsi="Book Antiqua" w:cs="Arial"/>
          <w:sz w:val="20"/>
          <w:szCs w:val="20"/>
          <w:lang w:eastAsia="pl-PL"/>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Pr>
          <w:rFonts w:ascii="Book Antiqua" w:eastAsia="Calibri" w:hAnsi="Book Antiqua" w:cs="Arial"/>
          <w:sz w:val="20"/>
          <w:szCs w:val="20"/>
          <w:lang w:eastAsia="pl-PL"/>
        </w:rPr>
        <w:br/>
        <w:t>z 04.05.2016, str. 1), ustawy z dnia 10 maja 2018r. o ochronie danych osobowych(Dz.U. z 2018r.,poz. 1000)</w:t>
      </w:r>
      <w:r>
        <w:rPr>
          <w:rFonts w:ascii="Book Antiqua" w:hAnsi="Book Antiqua" w:cs="Tahoma"/>
          <w:sz w:val="20"/>
          <w:szCs w:val="20"/>
        </w:rPr>
        <w:t xml:space="preserve">  a także innych powszechnie obowiązujących przepisach prawa, w celu prawidłowego wykonania przedmiotu zamówienia.</w:t>
      </w:r>
    </w:p>
    <w:p w:rsidR="007F36C1" w:rsidRDefault="007F36C1" w:rsidP="007F36C1">
      <w:pPr>
        <w:numPr>
          <w:ilvl w:val="0"/>
          <w:numId w:val="14"/>
        </w:numPr>
        <w:spacing w:after="0" w:line="360" w:lineRule="auto"/>
        <w:ind w:left="284" w:hanging="284"/>
        <w:contextualSpacing/>
        <w:jc w:val="both"/>
        <w:rPr>
          <w:rFonts w:ascii="Book Antiqua" w:hAnsi="Book Antiqua" w:cs="Tahoma"/>
          <w:sz w:val="20"/>
          <w:szCs w:val="20"/>
        </w:rPr>
      </w:pPr>
      <w:r>
        <w:rPr>
          <w:rFonts w:ascii="Book Antiqua" w:hAnsi="Book Antiqua" w:cs="Tahoma"/>
          <w:sz w:val="20"/>
          <w:szCs w:val="20"/>
        </w:rPr>
        <w:t>Wykonawca przetwarza dane osobowe Uczestników Programu na podstawie zgody osoby, której dane dotyczą, wyrażonej przed przystąpieniem do Programu.</w:t>
      </w:r>
    </w:p>
    <w:p w:rsidR="00265682" w:rsidRDefault="007F36C1" w:rsidP="00265682">
      <w:pPr>
        <w:numPr>
          <w:ilvl w:val="0"/>
          <w:numId w:val="14"/>
        </w:numPr>
        <w:spacing w:after="0" w:line="360" w:lineRule="auto"/>
        <w:ind w:left="284" w:hanging="284"/>
        <w:contextualSpacing/>
        <w:jc w:val="both"/>
        <w:rPr>
          <w:rFonts w:ascii="Book Antiqua" w:hAnsi="Book Antiqua" w:cs="Tahoma"/>
          <w:sz w:val="20"/>
          <w:szCs w:val="20"/>
        </w:rPr>
      </w:pPr>
      <w:r>
        <w:rPr>
          <w:rFonts w:ascii="Book Antiqua" w:hAnsi="Book Antiqua" w:cs="Tahoma"/>
          <w:sz w:val="20"/>
          <w:szCs w:val="20"/>
        </w:rPr>
        <w:t xml:space="preserve">Wykonawca będzie przetwarzać dane osobowe Uczestników Programu dla celów związanych </w:t>
      </w:r>
      <w:r>
        <w:rPr>
          <w:rFonts w:ascii="Book Antiqua" w:hAnsi="Book Antiqua" w:cs="Tahoma"/>
          <w:sz w:val="20"/>
          <w:szCs w:val="20"/>
        </w:rPr>
        <w:br/>
        <w:t xml:space="preserve">z realizacją umowy, </w:t>
      </w:r>
      <w:r>
        <w:rPr>
          <w:rFonts w:ascii="Book Antiqua" w:hAnsi="Book Antiqua"/>
          <w:sz w:val="20"/>
          <w:szCs w:val="20"/>
          <w:shd w:val="clear" w:color="auto" w:fill="FFFFFF"/>
        </w:rPr>
        <w:t xml:space="preserve">wykonywania obowiązków prawnych, </w:t>
      </w:r>
      <w:r>
        <w:rPr>
          <w:rFonts w:ascii="Book Antiqua" w:hAnsi="Book Antiqua" w:cs="Tahoma"/>
          <w:sz w:val="20"/>
          <w:szCs w:val="20"/>
        </w:rPr>
        <w:t xml:space="preserve">podatkowych i rachunkowych </w:t>
      </w:r>
      <w:r>
        <w:rPr>
          <w:rFonts w:ascii="Book Antiqua" w:hAnsi="Book Antiqua" w:cs="Tahoma"/>
          <w:sz w:val="20"/>
          <w:szCs w:val="20"/>
        </w:rPr>
        <w:br/>
        <w:t xml:space="preserve">w zakresie i przez czas zgodny z obowiązującymi przepisami, a także po zakończeniu świadczenia usług w zakresie i przez czas niezbędny do rozliczenia zamówienia lub do momentu wycofania zgody Użytkownika. </w:t>
      </w:r>
    </w:p>
    <w:p w:rsidR="00265682" w:rsidRPr="00265682" w:rsidRDefault="00265682" w:rsidP="00265682">
      <w:pPr>
        <w:numPr>
          <w:ilvl w:val="0"/>
          <w:numId w:val="14"/>
        </w:numPr>
        <w:spacing w:after="0" w:line="360" w:lineRule="auto"/>
        <w:ind w:left="284" w:hanging="284"/>
        <w:contextualSpacing/>
        <w:jc w:val="both"/>
        <w:rPr>
          <w:rFonts w:ascii="Book Antiqua" w:hAnsi="Book Antiqua" w:cs="Tahoma"/>
          <w:sz w:val="20"/>
          <w:szCs w:val="20"/>
        </w:rPr>
      </w:pPr>
      <w:r w:rsidRPr="00265682">
        <w:rPr>
          <w:rFonts w:ascii="Book Antiqua" w:hAnsi="Book Antiqua" w:cs="Tahoma"/>
          <w:sz w:val="20"/>
          <w:szCs w:val="20"/>
        </w:rPr>
        <w:t xml:space="preserve">Umowa na powierzenie przetwarzania danych osobowych stanowi załącznik </w:t>
      </w:r>
      <w:r>
        <w:rPr>
          <w:rFonts w:ascii="Book Antiqua" w:hAnsi="Book Antiqua" w:cs="Tahoma"/>
          <w:sz w:val="20"/>
          <w:szCs w:val="20"/>
        </w:rPr>
        <w:t xml:space="preserve">nr 1 </w:t>
      </w:r>
      <w:r w:rsidRPr="00265682">
        <w:rPr>
          <w:rFonts w:ascii="Book Antiqua" w:hAnsi="Book Antiqua" w:cs="Tahoma"/>
          <w:sz w:val="20"/>
          <w:szCs w:val="20"/>
        </w:rPr>
        <w:t>do niniejszej umowy</w:t>
      </w:r>
      <w:r>
        <w:rPr>
          <w:rFonts w:ascii="Book Antiqua" w:hAnsi="Book Antiqua" w:cs="Tahoma"/>
          <w:sz w:val="20"/>
          <w:szCs w:val="20"/>
        </w:rPr>
        <w:t>.</w:t>
      </w:r>
    </w:p>
    <w:p w:rsidR="007F36C1" w:rsidRDefault="007F36C1" w:rsidP="007F36C1">
      <w:pPr>
        <w:spacing w:after="0" w:line="360" w:lineRule="auto"/>
        <w:ind w:left="284"/>
        <w:contextualSpacing/>
        <w:jc w:val="both"/>
        <w:rPr>
          <w:rFonts w:ascii="Book Antiqua" w:hAnsi="Book Antiqua" w:cs="Tahoma"/>
          <w:sz w:val="20"/>
          <w:szCs w:val="20"/>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11</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Postanowienia końcowe</w:t>
      </w:r>
    </w:p>
    <w:p w:rsidR="007F36C1" w:rsidRDefault="007F36C1" w:rsidP="007F36C1">
      <w:pPr>
        <w:numPr>
          <w:ilvl w:val="0"/>
          <w:numId w:val="24"/>
        </w:numPr>
        <w:tabs>
          <w:tab w:val="left" w:pos="284"/>
        </w:tabs>
        <w:suppressAutoHyphens/>
        <w:autoSpaceDN w:val="0"/>
        <w:spacing w:after="0" w:line="360" w:lineRule="auto"/>
        <w:ind w:left="0" w:firstLine="0"/>
        <w:contextualSpacing/>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Wszelka korespondencja związana z wykonywaniem Umowy, z zastrzeżeniem ust. 2 będzie sporządzana w formie pisemnej i dostarczana każdej ze stron umowy osobiście, listem poleconym lub pocztą kurierską.</w:t>
      </w:r>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Aktualna imienna lista Użytkowników na dany okres rozliczeniowy oraz informacja o zagubieniu karty będzie przesyłana w formie elektronicznej.</w:t>
      </w:r>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Osobą upoważnioną do kontaktów ze strony Wykonawcy: ……………………………………</w:t>
      </w:r>
    </w:p>
    <w:p w:rsidR="007F36C1" w:rsidRDefault="007F36C1" w:rsidP="007F36C1">
      <w:pPr>
        <w:tabs>
          <w:tab w:val="left" w:pos="284"/>
        </w:tabs>
        <w:suppressAutoHyphens/>
        <w:autoSpaceDN w:val="0"/>
        <w:spacing w:after="0" w:line="360" w:lineRule="auto"/>
        <w:contextualSpacing/>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 xml:space="preserve">- Tel: …………….. lub na adres e-mail </w:t>
      </w:r>
      <w:hyperlink r:id="rId10" w:history="1">
        <w:r>
          <w:rPr>
            <w:rStyle w:val="Hipercze"/>
            <w:rFonts w:ascii="Book Antiqua" w:eastAsia="Times New Roman" w:hAnsi="Book Antiqua" w:cs="Arial"/>
            <w:sz w:val="20"/>
            <w:szCs w:val="20"/>
            <w:lang w:eastAsia="pl-PL"/>
          </w:rPr>
          <w:t>…………………………………</w:t>
        </w:r>
      </w:hyperlink>
    </w:p>
    <w:p w:rsidR="007F36C1" w:rsidRDefault="007F36C1" w:rsidP="007F36C1">
      <w:pPr>
        <w:numPr>
          <w:ilvl w:val="0"/>
          <w:numId w:val="24"/>
        </w:numPr>
        <w:tabs>
          <w:tab w:val="left" w:pos="284"/>
        </w:tabs>
        <w:suppressAutoHyphens/>
        <w:autoSpaceDN w:val="0"/>
        <w:spacing w:after="0" w:line="360" w:lineRule="auto"/>
        <w:ind w:left="0" w:firstLine="0"/>
        <w:contextualSpacing/>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Osoba upoważniona do kontaktów ze strony Zamawiającego: …………………………………</w:t>
      </w:r>
    </w:p>
    <w:p w:rsidR="007F36C1" w:rsidRDefault="007F36C1" w:rsidP="007F36C1">
      <w:pPr>
        <w:tabs>
          <w:tab w:val="left" w:pos="284"/>
        </w:tabs>
        <w:suppressAutoHyphens/>
        <w:autoSpaceDN w:val="0"/>
        <w:spacing w:after="0" w:line="360" w:lineRule="auto"/>
        <w:contextualSpacing/>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 xml:space="preserve">- Tel: …………….. lub na adres e-mail </w:t>
      </w:r>
      <w:hyperlink r:id="rId11" w:history="1">
        <w:r>
          <w:rPr>
            <w:rStyle w:val="Hipercze"/>
            <w:rFonts w:ascii="Book Antiqua" w:eastAsia="Times New Roman" w:hAnsi="Book Antiqua" w:cs="Times New Roman"/>
            <w:sz w:val="20"/>
            <w:szCs w:val="20"/>
            <w:lang w:eastAsia="pl-PL"/>
          </w:rPr>
          <w:t>…………………………………</w:t>
        </w:r>
      </w:hyperlink>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Calibri" w:hAnsi="Book Antiqua" w:cs="Times New Roman"/>
          <w:sz w:val="20"/>
          <w:szCs w:val="20"/>
        </w:rPr>
      </w:pPr>
      <w:r>
        <w:rPr>
          <w:rFonts w:ascii="Book Antiqua" w:eastAsia="Times New Roman" w:hAnsi="Book Antiqua" w:cs="Times New Roman"/>
          <w:iCs/>
          <w:sz w:val="20"/>
          <w:szCs w:val="20"/>
          <w:lang w:eastAsia="pl-PL"/>
        </w:rPr>
        <w:t xml:space="preserve">Zamawiający wyraża zgodę na przesyłanie informacji handlowych drogą elektroniczną przez Wykonawcę zgodnie z ustawą z dn. 18 lipca 2002 roku o świadczeniu usług drogą elektroniczną -  ( </w:t>
      </w:r>
      <w:proofErr w:type="spellStart"/>
      <w:r>
        <w:rPr>
          <w:rFonts w:ascii="Book Antiqua" w:eastAsia="Times New Roman" w:hAnsi="Book Antiqua" w:cs="Times New Roman"/>
          <w:iCs/>
          <w:sz w:val="20"/>
          <w:szCs w:val="20"/>
          <w:lang w:eastAsia="pl-PL"/>
        </w:rPr>
        <w:t>t.j</w:t>
      </w:r>
      <w:proofErr w:type="spellEnd"/>
      <w:r>
        <w:rPr>
          <w:rFonts w:ascii="Book Antiqua" w:eastAsia="Times New Roman" w:hAnsi="Book Antiqua" w:cs="Times New Roman"/>
          <w:iCs/>
          <w:sz w:val="20"/>
          <w:szCs w:val="20"/>
          <w:lang w:eastAsia="pl-PL"/>
        </w:rPr>
        <w:t xml:space="preserve">. Dz. U. 2017.1219 z </w:t>
      </w:r>
      <w:proofErr w:type="spellStart"/>
      <w:r>
        <w:rPr>
          <w:rFonts w:ascii="Book Antiqua" w:eastAsia="Times New Roman" w:hAnsi="Book Antiqua" w:cs="Times New Roman"/>
          <w:iCs/>
          <w:sz w:val="20"/>
          <w:szCs w:val="20"/>
          <w:lang w:eastAsia="pl-PL"/>
        </w:rPr>
        <w:t>późn</w:t>
      </w:r>
      <w:proofErr w:type="spellEnd"/>
      <w:r>
        <w:rPr>
          <w:rFonts w:ascii="Book Antiqua" w:eastAsia="Times New Roman" w:hAnsi="Book Antiqua" w:cs="Times New Roman"/>
          <w:iCs/>
          <w:sz w:val="20"/>
          <w:szCs w:val="20"/>
          <w:lang w:eastAsia="pl-PL"/>
        </w:rPr>
        <w:t>.  zm.).</w:t>
      </w:r>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Jakiekolwiek zmiany niniejszej umowy wymagają formy pisemnej pod rygorem nieważności. Zapis ten nie ma zastosowania w przypadku:</w:t>
      </w:r>
    </w:p>
    <w:p w:rsidR="007F36C1" w:rsidRDefault="007F36C1" w:rsidP="007F36C1">
      <w:pPr>
        <w:numPr>
          <w:ilvl w:val="1"/>
          <w:numId w:val="12"/>
        </w:numPr>
        <w:tabs>
          <w:tab w:val="left" w:pos="284"/>
        </w:tabs>
        <w:suppressAutoHyphens/>
        <w:autoSpaceDN w:val="0"/>
        <w:spacing w:after="0" w:line="360" w:lineRule="auto"/>
        <w:ind w:left="567" w:hanging="283"/>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rozszerzenia przez Wykonawcę zakresu pakietów objętych Członkostwem. W takim przypadku Użytkownicy zgłoszeni przez Zamawiającego, zostaną o tym poinformowani i będą mogli korzystać z dodatkowych usług,</w:t>
      </w:r>
    </w:p>
    <w:p w:rsidR="007F36C1" w:rsidRDefault="007F36C1" w:rsidP="007F36C1">
      <w:pPr>
        <w:numPr>
          <w:ilvl w:val="1"/>
          <w:numId w:val="12"/>
        </w:numPr>
        <w:tabs>
          <w:tab w:val="left" w:pos="284"/>
        </w:tabs>
        <w:suppressAutoHyphens/>
        <w:autoSpaceDN w:val="0"/>
        <w:spacing w:after="0" w:line="360" w:lineRule="auto"/>
        <w:ind w:left="567" w:hanging="283"/>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zmian Użytkowników zgłaszanych przez Zamawiającego. </w:t>
      </w:r>
    </w:p>
    <w:p w:rsidR="007F36C1" w:rsidRDefault="007F36C1" w:rsidP="007F36C1">
      <w:pPr>
        <w:suppressAutoHyphens/>
        <w:autoSpaceDE w:val="0"/>
        <w:autoSpaceDN w:val="0"/>
        <w:spacing w:after="0" w:line="360" w:lineRule="auto"/>
        <w:ind w:left="360" w:hanging="360"/>
        <w:jc w:val="center"/>
        <w:textAlignment w:val="baseline"/>
        <w:rPr>
          <w:rFonts w:ascii="Book Antiqua" w:eastAsia="Times New Roman" w:hAnsi="Book Antiqua" w:cs="CenturyGothic,BoldItalic"/>
          <w:b/>
          <w:bCs/>
          <w:iCs/>
          <w:sz w:val="20"/>
          <w:szCs w:val="20"/>
          <w:lang w:eastAsia="pl-PL"/>
        </w:rPr>
      </w:pPr>
    </w:p>
    <w:p w:rsidR="007F36C1" w:rsidRPr="007F36C1" w:rsidRDefault="007F36C1" w:rsidP="007F36C1">
      <w:pPr>
        <w:suppressAutoHyphens/>
        <w:autoSpaceDE w:val="0"/>
        <w:autoSpaceDN w:val="0"/>
        <w:spacing w:after="0" w:line="360" w:lineRule="auto"/>
        <w:ind w:left="360" w:hanging="360"/>
        <w:jc w:val="center"/>
        <w:textAlignment w:val="baseline"/>
        <w:rPr>
          <w:rFonts w:ascii="Book Antiqua" w:eastAsia="Times New Roman" w:hAnsi="Book Antiqua" w:cs="CenturyGothic,BoldItalic"/>
          <w:b/>
          <w:bCs/>
          <w:iCs/>
          <w:sz w:val="20"/>
          <w:szCs w:val="20"/>
          <w:lang w:eastAsia="pl-PL"/>
        </w:rPr>
      </w:pPr>
      <w:r w:rsidRPr="007F36C1">
        <w:rPr>
          <w:rFonts w:ascii="Book Antiqua" w:eastAsia="Times New Roman" w:hAnsi="Book Antiqua" w:cs="CenturyGothic,BoldItalic"/>
          <w:b/>
          <w:bCs/>
          <w:iCs/>
          <w:sz w:val="20"/>
          <w:szCs w:val="20"/>
          <w:lang w:eastAsia="pl-PL"/>
        </w:rPr>
        <w:t>§ 12</w:t>
      </w:r>
    </w:p>
    <w:p w:rsidR="007F36C1" w:rsidRPr="007F36C1" w:rsidRDefault="007F36C1" w:rsidP="007F36C1">
      <w:pPr>
        <w:numPr>
          <w:ilvl w:val="0"/>
          <w:numId w:val="13"/>
        </w:numPr>
        <w:suppressAutoHyphens/>
        <w:autoSpaceDE w:val="0"/>
        <w:autoSpaceDN w:val="0"/>
        <w:spacing w:after="0" w:line="360" w:lineRule="auto"/>
        <w:ind w:left="284" w:hanging="284"/>
        <w:jc w:val="both"/>
        <w:textAlignment w:val="baseline"/>
        <w:rPr>
          <w:rFonts w:ascii="Book Antiqua" w:eastAsia="Times New Roman" w:hAnsi="Book Antiqua" w:cs="CenturyGothic,BoldItalic"/>
          <w:bCs/>
          <w:iCs/>
          <w:sz w:val="20"/>
          <w:szCs w:val="20"/>
          <w:lang w:eastAsia="pl-PL"/>
        </w:rPr>
      </w:pPr>
      <w:r w:rsidRPr="007F36C1">
        <w:rPr>
          <w:rFonts w:ascii="Book Antiqua" w:eastAsia="Times New Roman" w:hAnsi="Book Antiqua" w:cs="CenturyGothic,BoldItalic"/>
          <w:bCs/>
          <w:iCs/>
          <w:sz w:val="20"/>
          <w:szCs w:val="20"/>
          <w:lang w:eastAsia="pl-PL"/>
        </w:rPr>
        <w:t>W sprawach nieuregulowanych niniejszą umową zastosowanie mają obowiązujące przepisy prawa, a w szczególności przepisy  Kodeksu Cywilnego.</w:t>
      </w:r>
    </w:p>
    <w:p w:rsidR="007F36C1" w:rsidRDefault="007F36C1" w:rsidP="007F36C1">
      <w:pPr>
        <w:numPr>
          <w:ilvl w:val="0"/>
          <w:numId w:val="13"/>
        </w:numPr>
        <w:suppressAutoHyphens/>
        <w:autoSpaceDE w:val="0"/>
        <w:autoSpaceDN w:val="0"/>
        <w:spacing w:after="0" w:line="360" w:lineRule="auto"/>
        <w:ind w:left="284" w:hanging="284"/>
        <w:jc w:val="both"/>
        <w:textAlignment w:val="baseline"/>
        <w:rPr>
          <w:rFonts w:ascii="Book Antiqua" w:eastAsia="Times New Roman" w:hAnsi="Book Antiqua" w:cs="CenturyGothic,BoldItalic"/>
          <w:bCs/>
          <w:iCs/>
          <w:sz w:val="20"/>
          <w:szCs w:val="20"/>
          <w:lang w:eastAsia="pl-PL"/>
        </w:rPr>
      </w:pPr>
      <w:r>
        <w:rPr>
          <w:rFonts w:ascii="Book Antiqua" w:eastAsia="Times New Roman" w:hAnsi="Book Antiqua" w:cs="CenturyGothic,BoldItalic"/>
          <w:bCs/>
          <w:iCs/>
          <w:sz w:val="20"/>
          <w:szCs w:val="20"/>
          <w:lang w:eastAsia="pl-PL"/>
        </w:rPr>
        <w:t>Wszelkie sprawy sporne wynikające z wykonania niniejszej umowy strony będą rozwiązywały polubownie, a w przypadku braku porozumienia będzie rozstrzygał Sąd właściwy dla siedziby Zamawiającego.</w:t>
      </w:r>
    </w:p>
    <w:p w:rsidR="007F36C1" w:rsidRDefault="007F36C1" w:rsidP="007F36C1">
      <w:pPr>
        <w:numPr>
          <w:ilvl w:val="0"/>
          <w:numId w:val="13"/>
        </w:numPr>
        <w:suppressAutoHyphens/>
        <w:autoSpaceDE w:val="0"/>
        <w:autoSpaceDN w:val="0"/>
        <w:spacing w:after="0" w:line="360" w:lineRule="auto"/>
        <w:ind w:left="284" w:hanging="284"/>
        <w:jc w:val="both"/>
        <w:textAlignment w:val="baseline"/>
        <w:rPr>
          <w:rFonts w:ascii="Book Antiqua" w:eastAsia="Times New Roman" w:hAnsi="Book Antiqua" w:cs="CenturyGothic,BoldItalic"/>
          <w:bCs/>
          <w:iCs/>
          <w:sz w:val="20"/>
          <w:szCs w:val="20"/>
          <w:lang w:eastAsia="pl-PL"/>
        </w:rPr>
      </w:pPr>
      <w:r>
        <w:rPr>
          <w:rFonts w:ascii="Book Antiqua" w:eastAsia="Calibri" w:hAnsi="Book Antiqua" w:cs="Times New Roman"/>
          <w:sz w:val="20"/>
          <w:szCs w:val="20"/>
          <w:lang w:eastAsia="pl-PL"/>
        </w:rPr>
        <w:t>Umowa została sporządzona w trzech jednobrzmiących egzemplarzach, dwa egzemplarze dla Zamawiającego i jeden dla Wykonawcy.</w:t>
      </w:r>
    </w:p>
    <w:p w:rsidR="007F36C1" w:rsidRDefault="007F36C1" w:rsidP="007F36C1">
      <w:pPr>
        <w:suppressAutoHyphens/>
        <w:autoSpaceDN w:val="0"/>
        <w:spacing w:after="0" w:line="360" w:lineRule="auto"/>
        <w:ind w:left="284"/>
        <w:jc w:val="both"/>
        <w:textAlignment w:val="baseline"/>
        <w:rPr>
          <w:rFonts w:ascii="Book Antiqua" w:eastAsia="Times New Roman" w:hAnsi="Book Antiqua" w:cs="Arial"/>
          <w:sz w:val="20"/>
          <w:szCs w:val="20"/>
          <w:lang w:eastAsia="en-GB"/>
        </w:rPr>
      </w:pPr>
      <w:r>
        <w:rPr>
          <w:rFonts w:ascii="Book Antiqua" w:eastAsia="Times New Roman" w:hAnsi="Book Antiqua" w:cs="Arial"/>
          <w:sz w:val="20"/>
          <w:szCs w:val="20"/>
          <w:lang w:eastAsia="en-GB"/>
        </w:rPr>
        <w:br/>
      </w:r>
    </w:p>
    <w:p w:rsidR="007F36C1" w:rsidRDefault="007F36C1" w:rsidP="007F36C1">
      <w:pPr>
        <w:suppressAutoHyphens/>
        <w:autoSpaceDN w:val="0"/>
        <w:spacing w:after="0" w:line="360" w:lineRule="auto"/>
        <w:ind w:firstLine="360"/>
        <w:jc w:val="both"/>
        <w:textAlignment w:val="baseline"/>
        <w:rPr>
          <w:rFonts w:ascii="Book Antiqua" w:eastAsia="Times New Roman" w:hAnsi="Book Antiqua" w:cs="Arial"/>
          <w:b/>
          <w:sz w:val="20"/>
          <w:szCs w:val="20"/>
          <w:lang w:eastAsia="pl-PL"/>
        </w:rPr>
      </w:pPr>
      <w:r>
        <w:rPr>
          <w:rFonts w:ascii="Book Antiqua" w:eastAsia="Times New Roman" w:hAnsi="Book Antiqua" w:cs="Arial"/>
          <w:b/>
          <w:sz w:val="20"/>
          <w:szCs w:val="20"/>
          <w:lang w:eastAsia="pl-PL"/>
        </w:rPr>
        <w:t xml:space="preserve">     Zamawiający</w:t>
      </w:r>
      <w:r>
        <w:rPr>
          <w:rFonts w:ascii="Book Antiqua" w:eastAsia="Times New Roman" w:hAnsi="Book Antiqua" w:cs="Arial"/>
          <w:b/>
          <w:sz w:val="20"/>
          <w:szCs w:val="20"/>
          <w:lang w:eastAsia="pl-PL"/>
        </w:rPr>
        <w:tab/>
      </w:r>
      <w:r>
        <w:rPr>
          <w:rFonts w:ascii="Book Antiqua" w:eastAsia="Times New Roman" w:hAnsi="Book Antiqua" w:cs="Arial"/>
          <w:b/>
          <w:sz w:val="20"/>
          <w:szCs w:val="20"/>
          <w:lang w:eastAsia="pl-PL"/>
        </w:rPr>
        <w:tab/>
      </w:r>
      <w:r>
        <w:rPr>
          <w:rFonts w:ascii="Book Antiqua" w:eastAsia="Times New Roman" w:hAnsi="Book Antiqua" w:cs="Arial"/>
          <w:b/>
          <w:sz w:val="20"/>
          <w:szCs w:val="20"/>
          <w:lang w:eastAsia="pl-PL"/>
        </w:rPr>
        <w:tab/>
      </w:r>
      <w:r>
        <w:rPr>
          <w:rFonts w:ascii="Book Antiqua" w:eastAsia="Times New Roman" w:hAnsi="Book Antiqua" w:cs="Arial"/>
          <w:b/>
          <w:sz w:val="20"/>
          <w:szCs w:val="20"/>
          <w:lang w:eastAsia="pl-PL"/>
        </w:rPr>
        <w:tab/>
        <w:t xml:space="preserve">                                     Wykonawca</w:t>
      </w:r>
    </w:p>
    <w:p w:rsidR="007F36C1" w:rsidRDefault="007F36C1" w:rsidP="007F36C1">
      <w:pPr>
        <w:suppressAutoHyphens/>
        <w:autoSpaceDN w:val="0"/>
        <w:spacing w:after="0" w:line="240" w:lineRule="auto"/>
        <w:jc w:val="both"/>
        <w:textAlignment w:val="baseline"/>
        <w:rPr>
          <w:rFonts w:ascii="Book Antiqua" w:eastAsia="Times New Roman" w:hAnsi="Book Antiqua" w:cs="Arial"/>
          <w:b/>
          <w:sz w:val="20"/>
          <w:szCs w:val="20"/>
          <w:lang w:eastAsia="pl-PL"/>
        </w:rPr>
      </w:pPr>
    </w:p>
    <w:p w:rsidR="007F36C1" w:rsidRDefault="007F36C1" w:rsidP="007F36C1">
      <w:pPr>
        <w:spacing w:after="0" w:line="240" w:lineRule="auto"/>
        <w:jc w:val="right"/>
        <w:rPr>
          <w:rFonts w:ascii="Book Antiqua" w:hAnsi="Book Antiqua"/>
          <w:sz w:val="20"/>
          <w:szCs w:val="20"/>
        </w:rPr>
      </w:pPr>
      <w:r>
        <w:rPr>
          <w:rFonts w:ascii="Book Antiqua" w:eastAsia="Times New Roman" w:hAnsi="Book Antiqua" w:cs="Arial"/>
          <w:sz w:val="20"/>
          <w:szCs w:val="20"/>
          <w:lang w:eastAsia="pl-PL"/>
        </w:rPr>
        <w:t>.....................................................                                               .........................................................</w:t>
      </w:r>
      <w:r>
        <w:rPr>
          <w:rFonts w:ascii="Book Antiqua" w:eastAsia="Times New Roman" w:hAnsi="Book Antiqua" w:cs="Arial"/>
          <w:sz w:val="20"/>
          <w:szCs w:val="20"/>
          <w:lang w:eastAsia="pl-PL"/>
        </w:rPr>
        <w:tab/>
      </w:r>
    </w:p>
    <w:p w:rsidR="007F36C1" w:rsidRDefault="007F36C1" w:rsidP="007F36C1"/>
    <w:p w:rsidR="00E67DD1" w:rsidRDefault="00E67DD1"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rPr>
          <w:rFonts w:ascii="Book Antiqua" w:hAnsi="Book Antiqua"/>
        </w:rPr>
      </w:pPr>
      <w:r w:rsidRPr="00265682">
        <w:rPr>
          <w:rFonts w:ascii="Book Antiqua" w:hAnsi="Book Antiqua"/>
        </w:rPr>
        <w:t>Załącznik nr 1 do umowy</w:t>
      </w:r>
      <w:r>
        <w:rPr>
          <w:rFonts w:ascii="Book Antiqua" w:hAnsi="Book Antiqua"/>
        </w:rPr>
        <w:t xml:space="preserve"> nr </w:t>
      </w:r>
      <w:r w:rsidRPr="00265682">
        <w:rPr>
          <w:rFonts w:ascii="Book Antiqua" w:hAnsi="Book Antiqua"/>
        </w:rPr>
        <w:t>UKW/DZP-282-ZO-90/2019</w:t>
      </w:r>
    </w:p>
    <w:p w:rsidR="00265682" w:rsidRDefault="00265682" w:rsidP="007F36C1">
      <w:pPr>
        <w:suppressAutoHyphens/>
        <w:autoSpaceDN w:val="0"/>
        <w:spacing w:after="0" w:line="240" w:lineRule="auto"/>
        <w:jc w:val="right"/>
        <w:textAlignment w:val="baseline"/>
        <w:rPr>
          <w:rFonts w:ascii="Book Antiqua" w:hAnsi="Book Antiqua"/>
        </w:rPr>
      </w:pP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sz w:val="28"/>
          <w:szCs w:val="28"/>
        </w:rPr>
      </w:pPr>
      <w:r w:rsidRPr="00265682">
        <w:rPr>
          <w:rFonts w:ascii="Book Antiqua" w:hAnsi="Book Antiqua"/>
          <w:b/>
          <w:sz w:val="28"/>
          <w:szCs w:val="28"/>
        </w:rPr>
        <w:t>Umowa na powierzenie przetwarzania danych osobowych</w:t>
      </w:r>
    </w:p>
    <w:p w:rsidR="00265682" w:rsidRPr="00265682" w:rsidRDefault="00265682" w:rsidP="00265682">
      <w:pPr>
        <w:rPr>
          <w:rFonts w:ascii="Book Antiqua" w:hAnsi="Book Antiqua" w:cs="Times New Roman"/>
        </w:rPr>
      </w:pPr>
    </w:p>
    <w:p w:rsidR="00265682" w:rsidRPr="00265682" w:rsidRDefault="00265682" w:rsidP="00265682">
      <w:pPr>
        <w:rPr>
          <w:rFonts w:ascii="Book Antiqua" w:hAnsi="Book Antiqua"/>
        </w:rPr>
      </w:pPr>
      <w:r w:rsidRPr="00265682">
        <w:rPr>
          <w:rFonts w:ascii="Book Antiqua" w:hAnsi="Book Antiqua"/>
        </w:rPr>
        <w:t>pomiędzy:</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b/>
        </w:rPr>
        <w:t>Uniwersytetem Kazimierza Wielkiego w Bydgoszczy</w:t>
      </w:r>
      <w:r w:rsidRPr="00265682">
        <w:rPr>
          <w:rFonts w:ascii="Book Antiqua" w:hAnsi="Book Antiqua"/>
        </w:rPr>
        <w:t xml:space="preserve"> (85-064 Bydgoszcz ul. Chodkiewicza 30) , NIP 5542647568,  reprezentowanym przez :</w:t>
      </w:r>
    </w:p>
    <w:p w:rsidR="00265682" w:rsidRPr="00265682" w:rsidRDefault="00265682" w:rsidP="00265682">
      <w:pPr>
        <w:rPr>
          <w:rFonts w:ascii="Book Antiqua" w:hAnsi="Book Antiqua"/>
        </w:rPr>
      </w:pPr>
      <w:r w:rsidRPr="00265682">
        <w:rPr>
          <w:rFonts w:ascii="Book Antiqua" w:hAnsi="Book Antiqua"/>
        </w:rPr>
        <w:t xml:space="preserve">  - prof. dr hab. Jacka Woźnego– Rektora UKW,</w:t>
      </w:r>
    </w:p>
    <w:p w:rsidR="00265682" w:rsidRPr="00265682" w:rsidRDefault="00265682" w:rsidP="00265682">
      <w:pPr>
        <w:rPr>
          <w:rFonts w:ascii="Book Antiqua" w:hAnsi="Book Antiqua"/>
        </w:rPr>
      </w:pPr>
      <w:r w:rsidRPr="00265682">
        <w:rPr>
          <w:rFonts w:ascii="Book Antiqua" w:hAnsi="Book Antiqua"/>
        </w:rPr>
        <w:t xml:space="preserve">  przy kontrasygnacie mgr Renaty Stefaniak – Kwestora</w:t>
      </w:r>
      <w:r w:rsidR="00B37ABC">
        <w:rPr>
          <w:rFonts w:ascii="Book Antiqua" w:hAnsi="Book Antiqua"/>
        </w:rPr>
        <w:t xml:space="preserve"> UKW</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(zwanym dalej „</w:t>
      </w:r>
      <w:r w:rsidRPr="00265682">
        <w:rPr>
          <w:rFonts w:ascii="Book Antiqua" w:hAnsi="Book Antiqua"/>
          <w:b/>
        </w:rPr>
        <w:t>Administratorem</w:t>
      </w:r>
      <w:r w:rsidRPr="00265682">
        <w:rPr>
          <w:rFonts w:ascii="Book Antiqua" w:hAnsi="Book Antiqua"/>
        </w:rPr>
        <w:t>”)</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a</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 z siedzibą ................................., reprezentowanym ................................</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(zwanym dalej „</w:t>
      </w:r>
      <w:r w:rsidRPr="00265682">
        <w:rPr>
          <w:rFonts w:ascii="Book Antiqua" w:hAnsi="Book Antiqua"/>
          <w:b/>
        </w:rPr>
        <w:t>Przetwarzającym</w:t>
      </w:r>
      <w:r w:rsidRPr="00265682">
        <w:rPr>
          <w:rFonts w:ascii="Book Antiqua" w:hAnsi="Book Antiqua"/>
        </w:rPr>
        <w:t>”)</w:t>
      </w: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1</w:t>
      </w:r>
    </w:p>
    <w:p w:rsidR="00265682" w:rsidRPr="00265682" w:rsidRDefault="00265682" w:rsidP="00265682">
      <w:pPr>
        <w:jc w:val="center"/>
        <w:rPr>
          <w:rFonts w:ascii="Book Antiqua" w:hAnsi="Book Antiqua"/>
        </w:rPr>
      </w:pPr>
      <w:r w:rsidRPr="00265682">
        <w:rPr>
          <w:rFonts w:ascii="Book Antiqua" w:hAnsi="Book Antiqua"/>
          <w:b/>
        </w:rPr>
        <w:t>Przetwarzanie danych osobowych</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5"/>
        </w:numPr>
        <w:spacing w:after="0" w:line="240" w:lineRule="auto"/>
        <w:ind w:left="426" w:hanging="426"/>
        <w:jc w:val="both"/>
        <w:rPr>
          <w:rFonts w:ascii="Book Antiqua" w:hAnsi="Book Antiqua"/>
        </w:rPr>
      </w:pPr>
      <w:r w:rsidRPr="00265682">
        <w:rPr>
          <w:rFonts w:ascii="Book Antiqua" w:hAnsi="Book Antiqua"/>
        </w:rPr>
        <w:t xml:space="preserve">Niniejsza Umowa (załącznik nr </w:t>
      </w:r>
      <w:r w:rsidR="00B37ABC">
        <w:rPr>
          <w:rFonts w:ascii="Book Antiqua" w:hAnsi="Book Antiqua"/>
        </w:rPr>
        <w:t>1</w:t>
      </w:r>
      <w:r w:rsidRPr="00265682">
        <w:rPr>
          <w:rFonts w:ascii="Book Antiqua" w:hAnsi="Book Antiqua"/>
        </w:rPr>
        <w:t xml:space="preserve"> do </w:t>
      </w:r>
      <w:r w:rsidRPr="00265682">
        <w:rPr>
          <w:rFonts w:ascii="Book Antiqua" w:hAnsi="Book Antiqua" w:cs="Century Gothic"/>
          <w:b/>
          <w:bCs/>
        </w:rPr>
        <w:t xml:space="preserve">Umowy nr </w:t>
      </w:r>
      <w:r w:rsidR="00B37ABC" w:rsidRPr="00B37ABC">
        <w:rPr>
          <w:rFonts w:ascii="Book Antiqua" w:hAnsi="Book Antiqua"/>
          <w:b/>
        </w:rPr>
        <w:t>UKW/DZP-282-ZO-90/2019</w:t>
      </w:r>
      <w:r w:rsidRPr="00B37ABC">
        <w:rPr>
          <w:rFonts w:ascii="Book Antiqua" w:hAnsi="Book Antiqua"/>
          <w:b/>
        </w:rPr>
        <w:t>)</w:t>
      </w:r>
      <w:r w:rsidRPr="00265682">
        <w:rPr>
          <w:rFonts w:ascii="Book Antiqua" w:hAnsi="Book Antiqua"/>
        </w:rPr>
        <w:t xml:space="preserve"> została zawarta w związku z realizacją </w:t>
      </w:r>
      <w:r w:rsidR="00B37ABC">
        <w:rPr>
          <w:rFonts w:ascii="Book Antiqua" w:hAnsi="Book Antiqua"/>
          <w:iCs/>
        </w:rPr>
        <w:t>postępowania</w:t>
      </w:r>
      <w:r w:rsidRPr="00265682">
        <w:rPr>
          <w:rFonts w:ascii="Book Antiqua" w:hAnsi="Book Antiqua"/>
          <w:iCs/>
        </w:rPr>
        <w:t xml:space="preserve"> pod nazw</w:t>
      </w:r>
      <w:r w:rsidRPr="00265682">
        <w:rPr>
          <w:rFonts w:ascii="Book Antiqua" w:eastAsia="TimesNewRoman,Italic" w:hAnsi="Book Antiqua"/>
          <w:iCs/>
        </w:rPr>
        <w:t>ą</w:t>
      </w:r>
      <w:r w:rsidRPr="00265682">
        <w:rPr>
          <w:rFonts w:ascii="Book Antiqua" w:hAnsi="Book Antiqua"/>
          <w:iCs/>
        </w:rPr>
        <w:t>:</w:t>
      </w:r>
      <w:r w:rsidRPr="00265682">
        <w:rPr>
          <w:rFonts w:ascii="Book Antiqua" w:hAnsi="Book Antiqua"/>
        </w:rPr>
        <w:t xml:space="preserve"> </w:t>
      </w:r>
      <w:r w:rsidR="00B37ABC">
        <w:rPr>
          <w:rFonts w:ascii="Book Antiqua" w:hAnsi="Book Antiqua"/>
        </w:rPr>
        <w:t>„</w:t>
      </w:r>
      <w:r w:rsidR="00B37ABC" w:rsidRPr="00B37ABC">
        <w:rPr>
          <w:rFonts w:ascii="Book Antiqua" w:eastAsia="Times New Roman" w:hAnsi="Book Antiqua" w:cs="Book Antiqua"/>
          <w:iCs/>
          <w:sz w:val="20"/>
          <w:szCs w:val="20"/>
          <w:lang w:eastAsia="ar-SA"/>
        </w:rPr>
        <w:t xml:space="preserve">Usługa umożliwienia korzystania z wybranych obiektów  </w:t>
      </w:r>
      <w:r w:rsidR="00B37ABC" w:rsidRPr="00B37ABC">
        <w:rPr>
          <w:rFonts w:ascii="Book Antiqua" w:eastAsia="Times New Roman" w:hAnsi="Book Antiqua" w:cs="Times New Roman"/>
          <w:sz w:val="20"/>
          <w:szCs w:val="20"/>
          <w:lang w:eastAsia="pl-PL"/>
        </w:rPr>
        <w:t>rekreacyjno-sportowych przez pracowników Uniwersytetu Kazimierza Wielkiego</w:t>
      </w:r>
      <w:r w:rsidR="00B37ABC">
        <w:rPr>
          <w:rFonts w:ascii="Book Antiqua" w:eastAsia="Times New Roman" w:hAnsi="Book Antiqua" w:cs="Times New Roman"/>
          <w:sz w:val="20"/>
          <w:szCs w:val="20"/>
          <w:lang w:eastAsia="pl-PL"/>
        </w:rPr>
        <w:t>”.</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Administrator powierza Przetwarzającemu przetwarzanie danych osobowych wskazanych w § 2, a Przetwarzający zobowiązuje się je przetwarzać w imieniu Administratora zgodnie z niniejszą Umową.</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Termin „dane osobowe” ma znaczenie przypisane mu w Przepisach Dotyczących Ochrony Danych Osobowych. „</w:t>
      </w:r>
      <w:r w:rsidRPr="00265682">
        <w:rPr>
          <w:rFonts w:ascii="Book Antiqua" w:hAnsi="Book Antiqua"/>
          <w:b/>
        </w:rPr>
        <w:t>Przepisy Dotyczące Ochrony Danych Osobowych</w:t>
      </w:r>
      <w:r w:rsidRPr="00265682">
        <w:rPr>
          <w:rFonts w:ascii="Book Antiqua" w:hAnsi="Book Antiqua"/>
        </w:rPr>
        <w:t xml:space="preserve">” oznaczają wszelkie akty prawne oraz przepisy, które znajdują zastosowanie do przetwarzania danych osobowych i ochrony prywatności, włączając w to </w:t>
      </w:r>
      <w:r w:rsidRPr="00265682">
        <w:rPr>
          <w:rFonts w:ascii="Book Antiqua" w:hAnsi="Book Antiqua"/>
          <w:bCs/>
        </w:rPr>
        <w:t xml:space="preserve">Rozporządzenie Parlamentu Europejskiego i Rady (UE) 2016/679 z dnia 27 kwietnia 2016 r. w sprawie ochrony osób fizycznych w związku przetwarzaniem danych osobowych </w:t>
      </w:r>
      <w:r w:rsidR="00B37ABC">
        <w:rPr>
          <w:rFonts w:ascii="Book Antiqua" w:hAnsi="Book Antiqua"/>
          <w:bCs/>
        </w:rPr>
        <w:br/>
      </w:r>
      <w:r w:rsidRPr="00265682">
        <w:rPr>
          <w:rFonts w:ascii="Book Antiqua" w:hAnsi="Book Antiqua"/>
          <w:bCs/>
        </w:rPr>
        <w:t>i w sprawie swobodnego przepływu takich danych oraz uchylenia dyrektywy 95/46/WE (Ogólne Rozporządzenie o Ochronie Danych, dalej także jako „</w:t>
      </w:r>
      <w:r w:rsidRPr="00265682">
        <w:rPr>
          <w:rFonts w:ascii="Book Antiqua" w:hAnsi="Book Antiqua"/>
          <w:b/>
          <w:bCs/>
        </w:rPr>
        <w:t>Rozporządzenie 2016/679”</w:t>
      </w:r>
      <w:r w:rsidRPr="00265682">
        <w:rPr>
          <w:rFonts w:ascii="Book Antiqua" w:hAnsi="Book Antiqua"/>
          <w:bCs/>
        </w:rPr>
        <w:t xml:space="preserve">), ustawę z dnia 10 maja 2018 r. o ochronie danych osobowych  </w:t>
      </w:r>
      <w:r w:rsidRPr="00265682">
        <w:rPr>
          <w:rStyle w:val="Pogrubienie"/>
          <w:rFonts w:ascii="Book Antiqua" w:hAnsi="Book Antiqua"/>
        </w:rPr>
        <w:t>oraz inne akty prawne zawierające przepisy o ochronie danych osobowych, w tym takie, które wejdą w życie po zawarciu niniejszej Umowy, a także wszelkie wytyczne i kodeksy praktyk wydane przez jakikolwiek organ nadzorczy (włączając w to krajowe organy ochrony danych osobowych).</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 xml:space="preserve">Administrator jest uprawniony do jednostronnego modyfikowania kategorii danych oraz wprowadzania zmian w zakresie osób, których dane dotyczą jeżeli jest to niezbędne do wykonania niniejszej Umowy (jeżeli nie zmienia to przedmiotu Umowy) przekazując Przetwarzającemu aktualizację listy kategorii danych/osób, których dane dotyczą. </w:t>
      </w:r>
    </w:p>
    <w:p w:rsidR="00265682" w:rsidRPr="00E47E5B" w:rsidRDefault="00265682" w:rsidP="00265682">
      <w:pPr>
        <w:pStyle w:val="Akapitzlist"/>
        <w:numPr>
          <w:ilvl w:val="0"/>
          <w:numId w:val="25"/>
        </w:numPr>
        <w:spacing w:after="0" w:line="240" w:lineRule="auto"/>
        <w:ind w:left="360"/>
        <w:jc w:val="both"/>
        <w:rPr>
          <w:rFonts w:ascii="Book Antiqua" w:hAnsi="Book Antiqua"/>
        </w:rPr>
      </w:pPr>
      <w:r w:rsidRPr="00E47E5B">
        <w:rPr>
          <w:rFonts w:ascii="Book Antiqua" w:hAnsi="Book Antiqua"/>
        </w:rPr>
        <w:t xml:space="preserve">Przetwarzający może przetwarzać dane osobowe jedynie w celach, które są niezbędne na potrzeby realizacji Umowy, a w szczególności na potrzeby weryfikacji tożsamości </w:t>
      </w:r>
      <w:r w:rsidR="00E47E5B" w:rsidRPr="00E47E5B">
        <w:rPr>
          <w:rFonts w:ascii="Book Antiqua" w:hAnsi="Book Antiqua"/>
        </w:rPr>
        <w:t>użytkowników.</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 xml:space="preserve">Przetwarzający będzie przetwarzał dane osobowe wyłącznie w państwach należących do Europejskiego Obszaru Gospodarczego (EOG). </w:t>
      </w: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2</w:t>
      </w:r>
    </w:p>
    <w:p w:rsidR="00265682" w:rsidRPr="00265682" w:rsidRDefault="00265682" w:rsidP="00265682">
      <w:pPr>
        <w:jc w:val="center"/>
        <w:rPr>
          <w:rFonts w:ascii="Book Antiqua" w:hAnsi="Book Antiqua"/>
        </w:rPr>
      </w:pPr>
      <w:r w:rsidRPr="00265682">
        <w:rPr>
          <w:rFonts w:ascii="Book Antiqua" w:hAnsi="Book Antiqua"/>
          <w:b/>
        </w:rPr>
        <w:t xml:space="preserve">Zakres powierzenia przetwarzania </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6"/>
        </w:numPr>
        <w:spacing w:after="0" w:line="240" w:lineRule="auto"/>
        <w:jc w:val="both"/>
        <w:rPr>
          <w:rFonts w:ascii="Book Antiqua" w:hAnsi="Book Antiqua"/>
          <w:b/>
        </w:rPr>
      </w:pPr>
      <w:r w:rsidRPr="00265682">
        <w:rPr>
          <w:rFonts w:ascii="Book Antiqua" w:hAnsi="Book Antiqua"/>
          <w:b/>
        </w:rPr>
        <w:t xml:space="preserve">Przedmiot przetwarzania: </w:t>
      </w:r>
    </w:p>
    <w:p w:rsidR="00265682" w:rsidRPr="00265682" w:rsidRDefault="00CF51C4" w:rsidP="00CF51C4">
      <w:pPr>
        <w:pStyle w:val="Akapitzlist"/>
        <w:spacing w:after="0" w:line="240" w:lineRule="auto"/>
        <w:ind w:left="360"/>
        <w:jc w:val="both"/>
        <w:rPr>
          <w:rFonts w:ascii="Book Antiqua" w:hAnsi="Book Antiqua"/>
          <w:b/>
        </w:rPr>
      </w:pPr>
      <w:r w:rsidRPr="00CF51C4">
        <w:rPr>
          <w:rFonts w:ascii="Book Antiqua" w:hAnsi="Book Antiqua"/>
        </w:rPr>
        <w:t xml:space="preserve">Usługa umożliwienia korzystania z wybranych obiektów  rekreacyjno-sportowych przez pracowników Uniwersytetu Kazimierza Wielkiego </w:t>
      </w:r>
      <w:r w:rsidR="00265682" w:rsidRPr="00265682">
        <w:rPr>
          <w:rFonts w:ascii="Book Antiqua" w:hAnsi="Book Antiqua"/>
          <w:b/>
        </w:rPr>
        <w:t xml:space="preserve">Kategorie danych osobowych </w:t>
      </w:r>
      <w:r w:rsidR="00785AD8">
        <w:rPr>
          <w:rFonts w:ascii="Book Antiqua" w:hAnsi="Book Antiqua"/>
          <w:b/>
        </w:rPr>
        <w:br/>
      </w:r>
      <w:r w:rsidR="00265682" w:rsidRPr="00265682">
        <w:rPr>
          <w:rFonts w:ascii="Book Antiqua" w:hAnsi="Book Antiqua"/>
          <w:b/>
        </w:rPr>
        <w:t xml:space="preserve">i osoby, których dane dotyczą: </w:t>
      </w:r>
    </w:p>
    <w:p w:rsidR="00E47E5B" w:rsidRDefault="00265682" w:rsidP="00E47E5B">
      <w:pPr>
        <w:pStyle w:val="Akapitzlist"/>
        <w:ind w:left="360"/>
        <w:jc w:val="both"/>
        <w:rPr>
          <w:rFonts w:ascii="Book Antiqua" w:hAnsi="Book Antiqua"/>
        </w:rPr>
      </w:pPr>
      <w:r w:rsidRPr="00785AD8">
        <w:rPr>
          <w:rFonts w:ascii="Book Antiqua" w:hAnsi="Book Antiqua"/>
        </w:rPr>
        <w:t>imię i nazwisko u</w:t>
      </w:r>
      <w:r w:rsidR="00E47E5B" w:rsidRPr="00785AD8">
        <w:rPr>
          <w:rFonts w:ascii="Book Antiqua" w:hAnsi="Book Antiqua"/>
        </w:rPr>
        <w:t>żytkownika</w:t>
      </w:r>
      <w:r w:rsidRPr="00785AD8">
        <w:rPr>
          <w:rFonts w:ascii="Book Antiqua" w:hAnsi="Book Antiqua"/>
        </w:rPr>
        <w:t xml:space="preserve">, </w:t>
      </w:r>
    </w:p>
    <w:p w:rsidR="00265682" w:rsidRPr="00265682" w:rsidRDefault="00265682" w:rsidP="00E47E5B">
      <w:pPr>
        <w:pStyle w:val="Akapitzlist"/>
        <w:numPr>
          <w:ilvl w:val="0"/>
          <w:numId w:val="26"/>
        </w:numPr>
        <w:jc w:val="both"/>
        <w:rPr>
          <w:rFonts w:ascii="Book Antiqua" w:hAnsi="Book Antiqua"/>
          <w:b/>
        </w:rPr>
      </w:pPr>
      <w:r w:rsidRPr="00265682">
        <w:rPr>
          <w:rFonts w:ascii="Book Antiqua" w:hAnsi="Book Antiqua"/>
          <w:b/>
        </w:rPr>
        <w:t xml:space="preserve">Charakter przetwarzania danych osobowych: </w:t>
      </w:r>
    </w:p>
    <w:p w:rsidR="00265682" w:rsidRPr="00785AD8" w:rsidRDefault="00265682" w:rsidP="00785AD8">
      <w:pPr>
        <w:pStyle w:val="Akapitzlist"/>
        <w:ind w:left="360"/>
        <w:jc w:val="both"/>
        <w:rPr>
          <w:rFonts w:ascii="Book Antiqua" w:hAnsi="Book Antiqua"/>
        </w:rPr>
      </w:pPr>
      <w:r w:rsidRPr="00265682">
        <w:rPr>
          <w:rFonts w:ascii="Book Antiqua" w:hAnsi="Book Antiqua"/>
        </w:rPr>
        <w:t>przechowywanie,  utrwalanie, zwielokrotnianie, organizowanie, pobieranie, przeglądanie, wykorzystywanie i inne rodzaje przetwarzania,</w:t>
      </w:r>
      <w:r w:rsidR="00785AD8">
        <w:rPr>
          <w:rFonts w:ascii="Book Antiqua" w:hAnsi="Book Antiqua"/>
        </w:rPr>
        <w:t xml:space="preserve"> </w:t>
      </w:r>
      <w:r w:rsidRPr="00785AD8">
        <w:rPr>
          <w:rFonts w:ascii="Book Antiqua" w:hAnsi="Book Antiqua"/>
        </w:rPr>
        <w:t xml:space="preserve">przetwarzanie w sposób zautomatyzowany (w systemach IT) </w:t>
      </w: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3</w:t>
      </w:r>
    </w:p>
    <w:p w:rsidR="00265682" w:rsidRPr="00265682" w:rsidRDefault="00265682" w:rsidP="00265682">
      <w:pPr>
        <w:jc w:val="center"/>
        <w:rPr>
          <w:rFonts w:ascii="Book Antiqua" w:hAnsi="Book Antiqua"/>
        </w:rPr>
      </w:pPr>
      <w:r w:rsidRPr="00265682">
        <w:rPr>
          <w:rFonts w:ascii="Book Antiqua" w:hAnsi="Book Antiqua"/>
          <w:b/>
        </w:rPr>
        <w:t xml:space="preserve">Obowiązki Przetwarzającego </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Przetwarzanie przez Przetwarzającego danych osobowych musi odbywać się zgodnie z instrukcjami Administratora oraz wszystkimi aktualnie obowiązującymi Przepisami Dotyczącymi Ochrony Danych Osobowych. </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Przetwarzający nie będzie wykonywał swoich obowiązków wynikających z niniejszej Umowy w sposób, który może spowodować, że Administrator naruszy jakikolwiek obowiązek wynikający z Przepisów Dotyczących Ochrony Danych Osobowych. Przetwarzający niezwłocznie poinformuje Administratora, jeżeli w jego opinii polecenie Administratora narusza Przepisy Dotyczące Ochrony Danych Osobowych.</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Przetwarzający zobowiązany jest zabezpieczyć dane osobowe oraz zachować je </w:t>
      </w:r>
      <w:r w:rsidR="00785AD8">
        <w:rPr>
          <w:rFonts w:ascii="Book Antiqua" w:hAnsi="Book Antiqua"/>
        </w:rPr>
        <w:br/>
      </w:r>
      <w:r w:rsidRPr="00265682">
        <w:rPr>
          <w:rFonts w:ascii="Book Antiqua" w:hAnsi="Book Antiqua"/>
        </w:rPr>
        <w:t xml:space="preserve">w poufności. Przy ocenie odpowiedniego poziomu ochrony danych osobowych Przetwarzający musi wziąć pod uwagę wszelkie niezbędne techniczne i organizacyjne środki bezpieczeństwa, w tym wszelkie niezbędne dodatkowe środki mające na celu zapewnienie, aby </w:t>
      </w:r>
      <w:r w:rsidRPr="00265682">
        <w:rPr>
          <w:rFonts w:ascii="Times New Roman" w:hAnsi="Times New Roman" w:cs="Times New Roman"/>
        </w:rPr>
        <w:t>​​</w:t>
      </w:r>
      <w:r w:rsidRPr="00265682">
        <w:rPr>
          <w:rFonts w:ascii="Book Antiqua" w:hAnsi="Book Antiqua"/>
        </w:rPr>
        <w:t>dane osobowe nie uległy przypadkowemu lub bezprawnemu zniszczeniu, naruszeniu, utracie, nie zostały ujawnione osobom trzecim lub nie były wykorzystywane lub przetwarzane w sposób sprzeczny z Przepisami Dotyczącymi Ochrony Danych Osobowych. Z tego względu Przetwarzający zobowiązuje się, między innymi:</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zapewnić, aby dostęp do danych osobowych mieli tylko pracownicy/współpracownicy Przetwarzającego, którzy będą ich potrzebować w celu wykonywania swojej pracy oraz którzy posiadają upoważnienia udzielone przez Przetwarzającego,</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zapewnić, aby osoby upoważnione do przetwarzania danych osobowych zobowiązały się do zachowania tajemnicy lub by podlegały ustawowemu obowiązkowi w zakresie zachowania tajemnicy,</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zapewnić, aby osoby upoważnione do przetwarzania danych osobowych przechodziły odpowiednie szkolenia, otrzymywały odpowiednie instrukcje </w:t>
      </w:r>
      <w:r w:rsidR="00785AD8">
        <w:rPr>
          <w:rFonts w:ascii="Book Antiqua" w:hAnsi="Book Antiqua"/>
        </w:rPr>
        <w:br/>
      </w:r>
      <w:r w:rsidRPr="00265682">
        <w:rPr>
          <w:rFonts w:ascii="Book Antiqua" w:hAnsi="Book Antiqua"/>
        </w:rPr>
        <w:t>i wytyczne dotyczące przetwarzania danych osobowych; Przetwarzający musi zapewnić, aby osoby upoważnione do przetwarzania danych osobowych zostały zaznajomione z wymaganiami dotyczącymi bezpieczeństwa danych,</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wprowadzić adekwatne procedury uwierzytelniania w systemach IT oraz posiadać odpowiednie oprogramowanie chroniące dane w takich systemach lub na nośnikach,</w:t>
      </w:r>
    </w:p>
    <w:p w:rsidR="00265682" w:rsidRPr="00265682" w:rsidRDefault="00265682" w:rsidP="00265682">
      <w:pPr>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zapewnić, aby budynki i instalacje wykorzystywane do przetwarzania danych osobowych były zabezpieczone przed dostępem osób nieupoważnionych, </w:t>
      </w:r>
      <w:r w:rsidR="00785AD8">
        <w:rPr>
          <w:rFonts w:ascii="Book Antiqua" w:hAnsi="Book Antiqua"/>
        </w:rPr>
        <w:br/>
      </w:r>
      <w:r w:rsidRPr="00265682">
        <w:rPr>
          <w:rFonts w:ascii="Book Antiqua" w:hAnsi="Book Antiqua"/>
        </w:rPr>
        <w:t xml:space="preserve">a wykorzystywany sprzęt i oprogramowanie było regularnie monitorowane </w:t>
      </w:r>
      <w:r w:rsidR="00785AD8">
        <w:rPr>
          <w:rFonts w:ascii="Book Antiqua" w:hAnsi="Book Antiqua"/>
        </w:rPr>
        <w:br/>
      </w:r>
      <w:r w:rsidRPr="00265682">
        <w:rPr>
          <w:rFonts w:ascii="Book Antiqua" w:hAnsi="Book Antiqua"/>
        </w:rPr>
        <w:t>i aktualizowane,</w:t>
      </w:r>
    </w:p>
    <w:p w:rsidR="00265682" w:rsidRPr="00265682" w:rsidRDefault="00265682" w:rsidP="00265682">
      <w:pPr>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wdrożyć  instrumenty wskazane w art. 32 </w:t>
      </w:r>
      <w:r w:rsidRPr="00265682">
        <w:rPr>
          <w:rFonts w:ascii="Book Antiqua" w:hAnsi="Book Antiqua"/>
          <w:bCs/>
        </w:rPr>
        <w:t>Rozporządzenia 2016/679</w:t>
      </w:r>
      <w:r w:rsidRPr="00265682">
        <w:rPr>
          <w:rFonts w:ascii="Book Antiqua" w:hAnsi="Book Antiqua"/>
        </w:rPr>
        <w:t>, w tym odpowiednie środki organizacyjne i techniczne, aby zapewnić stopień bezpieczeństwa danych osobowych adekwatny do ryzyka.</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w:t>
      </w:r>
      <w:r w:rsidR="00785AD8">
        <w:rPr>
          <w:rFonts w:ascii="Book Antiqua" w:hAnsi="Book Antiqua"/>
        </w:rPr>
        <w:br/>
      </w:r>
      <w:r w:rsidRPr="00265682">
        <w:rPr>
          <w:rFonts w:ascii="Book Antiqua" w:hAnsi="Book Antiqua"/>
        </w:rPr>
        <w:t>u Administratora.</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o takim zdarzeniu Administratora. Ponadto, Przetwarzający zobowiązuje się pomagać Administratorowi w zapewnieniu przestrzegania przez niego obowiązków w zakresie: </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dokumentowania wszelkich naruszeń ochrony danych osobowych, oraz</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zgłaszania właściwemu organowi nadzorczemu wszelkich przypadków naruszenia ochrony danych osobowych, oraz </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zawiadamiania osób, których dane dotyczą, o takich naruszeniach, </w:t>
      </w:r>
    </w:p>
    <w:p w:rsidR="00265682" w:rsidRPr="00265682" w:rsidRDefault="00265682" w:rsidP="00265682">
      <w:pPr>
        <w:pStyle w:val="Akapitzlist"/>
        <w:rPr>
          <w:rFonts w:ascii="Book Antiqua" w:hAnsi="Book Antiqua"/>
        </w:rPr>
      </w:pPr>
    </w:p>
    <w:p w:rsidR="00265682" w:rsidRPr="00265682" w:rsidRDefault="00265682" w:rsidP="00265682">
      <w:pPr>
        <w:ind w:firstLine="360"/>
        <w:rPr>
          <w:rFonts w:ascii="Book Antiqua" w:hAnsi="Book Antiqua"/>
        </w:rPr>
      </w:pPr>
      <w:r w:rsidRPr="00265682">
        <w:rPr>
          <w:rFonts w:ascii="Book Antiqua" w:hAnsi="Book Antiqua"/>
        </w:rPr>
        <w:t xml:space="preserve">zgodnie z art. 33 oraz art. 34 </w:t>
      </w:r>
      <w:r w:rsidRPr="00265682">
        <w:rPr>
          <w:rFonts w:ascii="Book Antiqua" w:hAnsi="Book Antiqua"/>
          <w:bCs/>
        </w:rPr>
        <w:t>Rozporządzenia 2016/679</w:t>
      </w:r>
      <w:r w:rsidRPr="00265682">
        <w:rPr>
          <w:rFonts w:ascii="Book Antiqua" w:hAnsi="Book Antiqua"/>
        </w:rPr>
        <w:t xml:space="preserve">. </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Przetwarzający gwarantuje, że będzie wspierać Administratora w wykonywaniu przez niego jego obowiązków zgodnie z Przepisami Dotyczącymi Ochrony Danych Osobowych.</w:t>
      </w: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rPr>
      </w:pPr>
      <w:r w:rsidRPr="00265682">
        <w:rPr>
          <w:rFonts w:ascii="Book Antiqua" w:hAnsi="Book Antiqua"/>
          <w:b/>
        </w:rPr>
        <w:t>§ 4</w:t>
      </w:r>
    </w:p>
    <w:p w:rsidR="00265682" w:rsidRPr="00265682" w:rsidRDefault="00265682" w:rsidP="00265682">
      <w:pPr>
        <w:jc w:val="center"/>
        <w:rPr>
          <w:rFonts w:ascii="Book Antiqua" w:hAnsi="Book Antiqua"/>
          <w:b/>
        </w:rPr>
      </w:pPr>
      <w:r w:rsidRPr="00265682">
        <w:rPr>
          <w:rFonts w:ascii="Book Antiqua" w:hAnsi="Book Antiqua"/>
          <w:b/>
        </w:rPr>
        <w:t>Audyty</w:t>
      </w:r>
    </w:p>
    <w:p w:rsidR="00265682" w:rsidRPr="00265682" w:rsidRDefault="00265682" w:rsidP="00265682">
      <w:pPr>
        <w:jc w:val="center"/>
        <w:rPr>
          <w:rFonts w:ascii="Book Antiqua" w:hAnsi="Book Antiqua"/>
          <w:b/>
        </w:rPr>
      </w:pPr>
    </w:p>
    <w:p w:rsidR="00265682" w:rsidRPr="00265682" w:rsidRDefault="00265682" w:rsidP="00265682">
      <w:pPr>
        <w:jc w:val="both"/>
        <w:rPr>
          <w:rFonts w:ascii="Book Antiqua" w:hAnsi="Book Antiqua"/>
        </w:rPr>
      </w:pPr>
      <w:r w:rsidRPr="00265682">
        <w:rPr>
          <w:rFonts w:ascii="Book Antiqua" w:hAnsi="Book Antiqua"/>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audyt u Przetwarzającego lub dalszych przetwarzających. Na wniosek Administratora, Przetwarzający zapewni Administratorowi dostęp do urządzeń, pomieszczeń, gdzie przetwarza dane osobowe oraz dostarczy Administratorowi wszelkie informacje, wymagane przez Administratora do oceny, czy Przetwarzający lub dalszy przetwarzający zastosował niezbędne techniczne i organizacyjne środki bezpieczeństwa oraz wypełnił inne obowiązki wymagane przez Umowę lub Przepisy Dotyczące Ochrony Danych Osobowych. </w:t>
      </w:r>
    </w:p>
    <w:p w:rsidR="00265682" w:rsidRPr="00265682" w:rsidRDefault="00265682" w:rsidP="00265682">
      <w:pPr>
        <w:pStyle w:val="Akapitzlist"/>
        <w:ind w:left="360"/>
        <w:rPr>
          <w:rFonts w:ascii="Book Antiqua" w:hAnsi="Book Antiqua"/>
        </w:rPr>
      </w:pPr>
    </w:p>
    <w:p w:rsidR="00265682" w:rsidRPr="00265682" w:rsidRDefault="00265682" w:rsidP="00265682">
      <w:pPr>
        <w:keepNext/>
        <w:jc w:val="center"/>
        <w:rPr>
          <w:rFonts w:ascii="Book Antiqua" w:hAnsi="Book Antiqua"/>
          <w:b/>
        </w:rPr>
      </w:pPr>
      <w:r w:rsidRPr="00265682">
        <w:rPr>
          <w:rFonts w:ascii="Book Antiqua" w:hAnsi="Book Antiqua"/>
          <w:b/>
        </w:rPr>
        <w:t>§ 5</w:t>
      </w:r>
    </w:p>
    <w:p w:rsidR="00265682" w:rsidRPr="00265682" w:rsidRDefault="00265682" w:rsidP="00265682">
      <w:pPr>
        <w:jc w:val="center"/>
        <w:rPr>
          <w:rFonts w:ascii="Book Antiqua" w:hAnsi="Book Antiqua"/>
        </w:rPr>
      </w:pPr>
      <w:r w:rsidRPr="00265682">
        <w:rPr>
          <w:rFonts w:ascii="Book Antiqua" w:hAnsi="Book Antiqua"/>
          <w:b/>
        </w:rPr>
        <w:t>Korzystanie z dalszych przetwarzających</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8"/>
        </w:numPr>
        <w:spacing w:after="0" w:line="240" w:lineRule="auto"/>
        <w:jc w:val="both"/>
        <w:rPr>
          <w:rFonts w:ascii="Book Antiqua" w:hAnsi="Book Antiqua"/>
        </w:rPr>
      </w:pPr>
      <w:r w:rsidRPr="00265682">
        <w:rPr>
          <w:rFonts w:ascii="Book Antiqua" w:hAnsi="Book Antiqua"/>
        </w:rPr>
        <w:t xml:space="preserve">Przed skorzystaniem z dalszego  przetwarzającego dane osobowe (podwykonawstwo </w:t>
      </w:r>
      <w:r w:rsidR="00785AD8">
        <w:rPr>
          <w:rFonts w:ascii="Book Antiqua" w:hAnsi="Book Antiqua"/>
        </w:rPr>
        <w:br/>
      </w:r>
      <w:r w:rsidRPr="00265682">
        <w:rPr>
          <w:rFonts w:ascii="Book Antiqua" w:hAnsi="Book Antiqua"/>
        </w:rPr>
        <w:t xml:space="preserve">z zakresu przetwarzania danych; </w:t>
      </w:r>
      <w:proofErr w:type="spellStart"/>
      <w:r w:rsidRPr="00265682">
        <w:rPr>
          <w:rFonts w:ascii="Book Antiqua" w:hAnsi="Book Antiqua"/>
        </w:rPr>
        <w:t>podpowierzenie</w:t>
      </w:r>
      <w:proofErr w:type="spellEnd"/>
      <w:r w:rsidRPr="00265682">
        <w:rPr>
          <w:rFonts w:ascii="Book Antiqua" w:hAnsi="Book Antiqua"/>
        </w:rPr>
        <w:t xml:space="preserve">), Przetwarzający musi zapewnić, aby taki dalszy przetwarzający zawarł z nim umowę o przetwarzaniu danych w formie pisemnej, w której dalszy przetwarzający zobowiąże się wobec Przetwarzającego do przestrzegania warunków przetwarzania danych osobowych oraz obowiązków wynikających z niniejszej Umowy oraz Przepisów Dotyczących Ochrony Danych Osobowych, włącznie z prawem Administratora do przeprowadzania audytów </w:t>
      </w:r>
      <w:r w:rsidR="00785AD8">
        <w:rPr>
          <w:rFonts w:ascii="Book Antiqua" w:hAnsi="Book Antiqua"/>
        </w:rPr>
        <w:br/>
      </w:r>
      <w:r w:rsidRPr="00265682">
        <w:rPr>
          <w:rFonts w:ascii="Book Antiqua" w:hAnsi="Book Antiqua"/>
        </w:rPr>
        <w:t>u dalszych przetwarzających na zasadach określonych w § 4 Umowy.</w:t>
      </w:r>
    </w:p>
    <w:p w:rsidR="00265682" w:rsidRPr="00265682" w:rsidRDefault="00265682" w:rsidP="00265682">
      <w:pPr>
        <w:pStyle w:val="Akapitzlist"/>
        <w:numPr>
          <w:ilvl w:val="0"/>
          <w:numId w:val="28"/>
        </w:numPr>
        <w:spacing w:after="0" w:line="240" w:lineRule="auto"/>
        <w:jc w:val="both"/>
        <w:rPr>
          <w:rFonts w:ascii="Book Antiqua" w:hAnsi="Book Antiqua"/>
        </w:rPr>
      </w:pPr>
      <w:r w:rsidRPr="00265682">
        <w:rPr>
          <w:rFonts w:ascii="Book Antiqua" w:hAnsi="Book Antiqua"/>
        </w:rPr>
        <w:t xml:space="preserve">Przetwarzający może korzystać z usług dalszego przetwarzającego dane osobowe wyłącznie pod warunkiem uzyskania pisemnej zgody od Administratora, chyba że konieczność powierzenia przetwarzania danych dalszemu przetwarzającemu wynika </w:t>
      </w:r>
      <w:r w:rsidR="00785AD8">
        <w:rPr>
          <w:rFonts w:ascii="Book Antiqua" w:hAnsi="Book Antiqua"/>
        </w:rPr>
        <w:br/>
      </w:r>
      <w:r w:rsidRPr="00265682">
        <w:rPr>
          <w:rFonts w:ascii="Book Antiqua" w:hAnsi="Book Antiqua"/>
        </w:rPr>
        <w:t>z przepisów prawa.</w:t>
      </w:r>
    </w:p>
    <w:p w:rsidR="00265682" w:rsidRPr="00265682" w:rsidRDefault="00265682" w:rsidP="00265682">
      <w:pPr>
        <w:pStyle w:val="Akapitzlist"/>
        <w:numPr>
          <w:ilvl w:val="0"/>
          <w:numId w:val="28"/>
        </w:numPr>
        <w:spacing w:after="0" w:line="240" w:lineRule="auto"/>
        <w:jc w:val="both"/>
        <w:rPr>
          <w:rFonts w:ascii="Book Antiqua" w:hAnsi="Book Antiqua"/>
        </w:rPr>
      </w:pPr>
      <w:r w:rsidRPr="00265682">
        <w:rPr>
          <w:rFonts w:ascii="Book Antiqua" w:hAnsi="Book Antiqua"/>
        </w:rPr>
        <w:t xml:space="preserve">Przetwarzający gwarantuje, że dalszy przetwarzający </w:t>
      </w:r>
      <w:r w:rsidRPr="00265682">
        <w:rPr>
          <w:rFonts w:ascii="Book Antiqua" w:hAnsi="Book Antiqua"/>
          <w:shd w:val="clear" w:color="auto" w:fill="FFFFFF"/>
        </w:rPr>
        <w:t>wdroży odpowiednie środki techniczne i organizacyjne, by przetwarzanie danych osobowych odpowiadało wymogom Przepisów Dotyczących Ochrony Danych Osobowych</w:t>
      </w:r>
      <w:r w:rsidRPr="00265682">
        <w:rPr>
          <w:rFonts w:ascii="Book Antiqua" w:hAnsi="Book Antiqua"/>
        </w:rPr>
        <w:t xml:space="preserve">. </w:t>
      </w:r>
      <w:r w:rsidRPr="00265682">
        <w:rPr>
          <w:rFonts w:ascii="Book Antiqua" w:hAnsi="Book Antiqua"/>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rPr>
      </w:pPr>
      <w:r w:rsidRPr="00265682">
        <w:rPr>
          <w:rFonts w:ascii="Book Antiqua" w:hAnsi="Book Antiqua"/>
          <w:b/>
        </w:rPr>
        <w:t>§ 6</w:t>
      </w:r>
    </w:p>
    <w:p w:rsidR="00265682" w:rsidRPr="00265682" w:rsidRDefault="00265682" w:rsidP="00265682">
      <w:pPr>
        <w:jc w:val="center"/>
        <w:rPr>
          <w:rFonts w:ascii="Book Antiqua" w:hAnsi="Book Antiqua"/>
          <w:b/>
        </w:rPr>
      </w:pPr>
      <w:r w:rsidRPr="00265682">
        <w:rPr>
          <w:rFonts w:ascii="Book Antiqua" w:hAnsi="Book Antiqua"/>
          <w:b/>
        </w:rPr>
        <w:t>Niewykonanie lub nienależyte wykonanie Umowy</w:t>
      </w:r>
    </w:p>
    <w:p w:rsidR="00265682" w:rsidRPr="00265682" w:rsidRDefault="00265682" w:rsidP="00265682">
      <w:pPr>
        <w:rPr>
          <w:rFonts w:ascii="Book Antiqua" w:hAnsi="Book Antiqua"/>
        </w:rPr>
      </w:pPr>
    </w:p>
    <w:p w:rsidR="00265682" w:rsidRPr="00265682" w:rsidRDefault="00265682" w:rsidP="00265682">
      <w:pPr>
        <w:numPr>
          <w:ilvl w:val="0"/>
          <w:numId w:val="29"/>
        </w:numPr>
        <w:tabs>
          <w:tab w:val="num" w:pos="426"/>
        </w:tabs>
        <w:spacing w:after="0" w:line="240" w:lineRule="auto"/>
        <w:jc w:val="both"/>
        <w:rPr>
          <w:rFonts w:ascii="Book Antiqua" w:hAnsi="Book Antiqua"/>
        </w:rPr>
      </w:pPr>
      <w:r w:rsidRPr="00265682">
        <w:rPr>
          <w:rFonts w:ascii="Book Antiqua" w:hAnsi="Book Antiqua"/>
        </w:rPr>
        <w:t xml:space="preserve">Przetwarzający ponosi odpowiedzialność za szkody wyrządzone Administratorowi, </w:t>
      </w:r>
      <w:r w:rsidR="00785AD8">
        <w:rPr>
          <w:rFonts w:ascii="Book Antiqua" w:hAnsi="Book Antiqua"/>
        </w:rPr>
        <w:br/>
      </w:r>
      <w:r w:rsidRPr="00265682">
        <w:rPr>
          <w:rFonts w:ascii="Book Antiqua" w:hAnsi="Book Antiqua"/>
        </w:rPr>
        <w:t xml:space="preserve">a także osobom trzecim w związku z przetwarzaniem danych osobowych niezgodnie </w:t>
      </w:r>
      <w:r w:rsidR="00785AD8">
        <w:rPr>
          <w:rFonts w:ascii="Book Antiqua" w:hAnsi="Book Antiqua"/>
        </w:rPr>
        <w:br/>
      </w:r>
      <w:r w:rsidRPr="00265682">
        <w:rPr>
          <w:rFonts w:ascii="Book Antiqua" w:hAnsi="Book Antiqua"/>
        </w:rPr>
        <w:t>z niniejszą Umową lub Przepisami Dotyczącymi Ochrony Danych Osobowych.</w:t>
      </w:r>
    </w:p>
    <w:p w:rsidR="00265682" w:rsidRPr="00265682" w:rsidRDefault="00265682" w:rsidP="00265682">
      <w:pPr>
        <w:pStyle w:val="Akapitzlist"/>
        <w:numPr>
          <w:ilvl w:val="0"/>
          <w:numId w:val="29"/>
        </w:numPr>
        <w:spacing w:after="0" w:line="240" w:lineRule="auto"/>
        <w:jc w:val="both"/>
        <w:rPr>
          <w:rFonts w:ascii="Book Antiqua" w:hAnsi="Book Antiqua"/>
        </w:rPr>
      </w:pPr>
      <w:r w:rsidRPr="00265682">
        <w:rPr>
          <w:rFonts w:ascii="Book Antiqua" w:hAnsi="Book Antiqua"/>
        </w:rPr>
        <w:t xml:space="preserve">Przetwarzający niezwłocznie zwróci Administratorowi równowartość wszelkich kar, </w:t>
      </w:r>
      <w:r w:rsidR="00785AD8">
        <w:rPr>
          <w:rFonts w:ascii="Book Antiqua" w:hAnsi="Book Antiqua"/>
        </w:rPr>
        <w:br/>
      </w:r>
      <w:r w:rsidRPr="00265682">
        <w:rPr>
          <w:rFonts w:ascii="Book Antiqua" w:hAnsi="Book Antiqua"/>
        </w:rPr>
        <w:t xml:space="preserve">w tym kar administracyjnych nałożonych przez organy nadzoru, wydatków, kosztów </w:t>
      </w:r>
      <w:r w:rsidR="00785AD8">
        <w:rPr>
          <w:rFonts w:ascii="Book Antiqua" w:hAnsi="Book Antiqua"/>
        </w:rPr>
        <w:br/>
      </w:r>
      <w:r w:rsidRPr="00265682">
        <w:rPr>
          <w:rFonts w:ascii="Book Antiqua" w:hAnsi="Book Antiqua"/>
        </w:rPr>
        <w:t xml:space="preserve">(w tym uzasadnionych kosztów obsługi prawnej), odszkodowań, zadośćuczynień wynikających z naruszenia niniejszej Umowy lub Przepisów Dotyczących Ochrony Danych Osobowych przez Przetwarzającego lub dalszego przetwarzającego, </w:t>
      </w:r>
      <w:r w:rsidR="00785AD8">
        <w:rPr>
          <w:rFonts w:ascii="Book Antiqua" w:hAnsi="Book Antiqua"/>
        </w:rPr>
        <w:br/>
      </w:r>
      <w:r w:rsidRPr="00265682">
        <w:rPr>
          <w:rFonts w:ascii="Book Antiqua" w:hAnsi="Book Antiqua"/>
        </w:rPr>
        <w:t xml:space="preserve">w szczególności wynikających z roszczeń osób trzecich oraz decyzji administracyjnych; alternatywnie Przetwarzający na żądanie Administratora zapłaci je bezpośrednio na rzecz uprawnionego do ich otrzymania. </w:t>
      </w: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rPr>
      </w:pPr>
      <w:r w:rsidRPr="00265682">
        <w:rPr>
          <w:rFonts w:ascii="Book Antiqua" w:hAnsi="Book Antiqua"/>
          <w:b/>
        </w:rPr>
        <w:t>§ 7</w:t>
      </w:r>
    </w:p>
    <w:p w:rsidR="00265682" w:rsidRPr="00265682" w:rsidRDefault="00265682" w:rsidP="00265682">
      <w:pPr>
        <w:jc w:val="center"/>
        <w:rPr>
          <w:rFonts w:ascii="Book Antiqua" w:hAnsi="Book Antiqua"/>
          <w:b/>
        </w:rPr>
      </w:pPr>
      <w:r w:rsidRPr="00265682">
        <w:rPr>
          <w:rFonts w:ascii="Book Antiqua" w:hAnsi="Book Antiqua"/>
          <w:b/>
        </w:rPr>
        <w:t>Zmiany w przepisach prawa</w:t>
      </w:r>
    </w:p>
    <w:p w:rsidR="00265682" w:rsidRPr="00265682" w:rsidRDefault="00265682" w:rsidP="00265682">
      <w:pPr>
        <w:rPr>
          <w:rFonts w:ascii="Book Antiqua" w:hAnsi="Book Antiqua"/>
        </w:rPr>
      </w:pPr>
    </w:p>
    <w:p w:rsidR="00265682" w:rsidRPr="00265682" w:rsidRDefault="00265682" w:rsidP="00265682">
      <w:pPr>
        <w:jc w:val="both"/>
        <w:rPr>
          <w:rFonts w:ascii="Book Antiqua" w:hAnsi="Book Antiqua"/>
        </w:rPr>
      </w:pPr>
      <w:r w:rsidRPr="00265682">
        <w:rPr>
          <w:rFonts w:ascii="Book Antiqua" w:hAnsi="Book Antiqua"/>
        </w:rPr>
        <w:t xml:space="preserve">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w:t>
      </w:r>
      <w:r w:rsidR="00785AD8">
        <w:rPr>
          <w:rFonts w:ascii="Book Antiqua" w:hAnsi="Book Antiqua"/>
        </w:rPr>
        <w:br/>
      </w:r>
      <w:r w:rsidRPr="00265682">
        <w:rPr>
          <w:rFonts w:ascii="Book Antiqua" w:hAnsi="Book Antiqua"/>
        </w:rPr>
        <w:t>z dwutygodniowym terminem na wprowadzenie ich w życie. Przetwarzający musi jednak w każdym momencie przestrzegać Przepisów Dotyczących Ochrony Danych Osobowych.</w:t>
      </w:r>
    </w:p>
    <w:p w:rsidR="00265682" w:rsidRPr="00265682" w:rsidRDefault="00265682" w:rsidP="00265682">
      <w:pPr>
        <w:ind w:left="284" w:hanging="284"/>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8</w:t>
      </w:r>
    </w:p>
    <w:p w:rsidR="00265682" w:rsidRPr="00265682" w:rsidRDefault="00265682" w:rsidP="00265682">
      <w:pPr>
        <w:jc w:val="center"/>
        <w:rPr>
          <w:rFonts w:ascii="Book Antiqua" w:hAnsi="Book Antiqua"/>
          <w:b/>
        </w:rPr>
      </w:pPr>
      <w:r w:rsidRPr="00265682">
        <w:rPr>
          <w:rFonts w:ascii="Book Antiqua" w:hAnsi="Book Antiqua"/>
          <w:b/>
        </w:rPr>
        <w:t>Okres obowiązywania i odstąpienie/wygaśnięcie Umowy</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30"/>
        </w:numPr>
        <w:spacing w:after="0" w:line="240" w:lineRule="auto"/>
        <w:jc w:val="both"/>
        <w:rPr>
          <w:rFonts w:ascii="Book Antiqua" w:hAnsi="Book Antiqua"/>
        </w:rPr>
      </w:pPr>
      <w:r w:rsidRPr="00265682">
        <w:rPr>
          <w:rFonts w:ascii="Book Antiqua" w:hAnsi="Book Antiqua"/>
          <w:bCs/>
        </w:rPr>
        <w:t xml:space="preserve">Niniejsza Umowa zostaje zawarta na okres obowiązywania </w:t>
      </w:r>
      <w:r w:rsidRPr="00265682">
        <w:rPr>
          <w:rFonts w:ascii="Book Antiqua" w:hAnsi="Book Antiqua" w:cs="Century Gothic"/>
          <w:b/>
          <w:bCs/>
        </w:rPr>
        <w:t>Umowy nr UKW/.................. /2019</w:t>
      </w:r>
      <w:r w:rsidRPr="00265682">
        <w:rPr>
          <w:rFonts w:ascii="Book Antiqua" w:hAnsi="Book Antiqua"/>
          <w:bCs/>
        </w:rPr>
        <w:t xml:space="preserve">. </w:t>
      </w:r>
      <w:r w:rsidRPr="00265682">
        <w:rPr>
          <w:rFonts w:ascii="Book Antiqua" w:hAnsi="Book Antiqua"/>
        </w:rPr>
        <w:t xml:space="preserve">Rozwiązanie lub wypowiedzenie </w:t>
      </w:r>
      <w:r w:rsidRPr="00265682">
        <w:rPr>
          <w:rFonts w:ascii="Book Antiqua" w:hAnsi="Book Antiqua" w:cs="Century Gothic"/>
          <w:b/>
          <w:bCs/>
        </w:rPr>
        <w:t xml:space="preserve">Umowy nr UKW/.................. /2019 </w:t>
      </w:r>
      <w:r w:rsidRPr="00265682">
        <w:rPr>
          <w:rFonts w:ascii="Book Antiqua" w:hAnsi="Book Antiqua"/>
        </w:rPr>
        <w:t>prowadzi do automatycznego wygaśnięcia niniejszej Umowy.</w:t>
      </w:r>
    </w:p>
    <w:p w:rsidR="00265682" w:rsidRPr="00265682" w:rsidRDefault="00265682" w:rsidP="00265682">
      <w:pPr>
        <w:pStyle w:val="Akapitzlist"/>
        <w:numPr>
          <w:ilvl w:val="0"/>
          <w:numId w:val="30"/>
        </w:numPr>
        <w:spacing w:before="240" w:after="0" w:line="240" w:lineRule="auto"/>
        <w:ind w:left="357" w:hanging="357"/>
        <w:jc w:val="both"/>
        <w:rPr>
          <w:rFonts w:ascii="Book Antiqua" w:hAnsi="Book Antiqua"/>
        </w:rPr>
      </w:pPr>
      <w:r w:rsidRPr="00265682">
        <w:rPr>
          <w:rFonts w:ascii="Book Antiqua" w:hAnsi="Book Antiqua"/>
        </w:rPr>
        <w:t xml:space="preserve">W razie niewykonania lub nienależytego wykonania przez Przetwarzającego jego obowiązków określonych w niniejszej Umowie, jeżeli Przetwarzający nie naprawi skutków nienależytego wykonania Umowy lub jej niewykonania oraz nie przywróci stanu zgodnego z Umową w terminie czternastu 14 dni od otrzymania wezwania od Administratora, Administrator ma prawo wypowiedzieć </w:t>
      </w:r>
      <w:r w:rsidRPr="00265682">
        <w:rPr>
          <w:rFonts w:ascii="Book Antiqua" w:hAnsi="Book Antiqua" w:cs="Century Gothic"/>
          <w:b/>
          <w:bCs/>
        </w:rPr>
        <w:t xml:space="preserve">Umowę nr UKW/.................. /2019 </w:t>
      </w:r>
      <w:r w:rsidRPr="00265682">
        <w:rPr>
          <w:rFonts w:ascii="Book Antiqua" w:hAnsi="Book Antiqua"/>
        </w:rPr>
        <w:t xml:space="preserve">ze skutkiem natychmiastowym. </w:t>
      </w:r>
    </w:p>
    <w:p w:rsidR="00265682" w:rsidRPr="00265682" w:rsidRDefault="00265682" w:rsidP="00265682">
      <w:pPr>
        <w:pStyle w:val="Akapitzlist"/>
        <w:numPr>
          <w:ilvl w:val="0"/>
          <w:numId w:val="30"/>
        </w:numPr>
        <w:spacing w:after="0" w:line="240" w:lineRule="auto"/>
        <w:jc w:val="both"/>
        <w:rPr>
          <w:rFonts w:ascii="Book Antiqua" w:hAnsi="Book Antiqua"/>
        </w:rPr>
      </w:pPr>
      <w:r w:rsidRPr="00265682">
        <w:rPr>
          <w:rFonts w:ascii="Book Antiqua" w:hAnsi="Book Antiqua"/>
        </w:rPr>
        <w:t xml:space="preserve">W przypadku odstąpienia od Umowy lub jej wygaśnięcia, Administrator będzie uprawniony do określenia czy przetwarzane dane osobowe powinny zostać usunięte czy zwrócone Administratorowi lub przekazane bezpośrednio innemu podmiotowi 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t>
      </w:r>
      <w:r w:rsidR="00785AD8">
        <w:rPr>
          <w:rFonts w:ascii="Book Antiqua" w:hAnsi="Book Antiqua"/>
        </w:rPr>
        <w:br/>
      </w:r>
      <w:r w:rsidRPr="00265682">
        <w:rPr>
          <w:rFonts w:ascii="Book Antiqua" w:hAnsi="Book Antiqua"/>
        </w:rPr>
        <w:t xml:space="preserve">w niniejszej Umowie dopóki nie usunie lub nie zwróci/przekaże danych zgodnie </w:t>
      </w:r>
      <w:r w:rsidR="00785AD8">
        <w:rPr>
          <w:rFonts w:ascii="Book Antiqua" w:hAnsi="Book Antiqua"/>
        </w:rPr>
        <w:br/>
      </w:r>
      <w:r w:rsidRPr="00265682">
        <w:rPr>
          <w:rFonts w:ascii="Book Antiqua" w:hAnsi="Book Antiqua"/>
        </w:rPr>
        <w:t>z instrukcjami Administratora.</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9</w:t>
      </w:r>
    </w:p>
    <w:p w:rsidR="00265682" w:rsidRPr="00265682" w:rsidRDefault="00265682" w:rsidP="00265682">
      <w:pPr>
        <w:jc w:val="center"/>
        <w:rPr>
          <w:rFonts w:ascii="Book Antiqua" w:hAnsi="Book Antiqua"/>
          <w:b/>
        </w:rPr>
      </w:pPr>
      <w:r w:rsidRPr="00265682">
        <w:rPr>
          <w:rFonts w:ascii="Book Antiqua" w:hAnsi="Book Antiqua"/>
          <w:b/>
        </w:rPr>
        <w:t>Postanowienia końcowe</w:t>
      </w:r>
    </w:p>
    <w:p w:rsidR="00265682" w:rsidRPr="00265682" w:rsidRDefault="00265682" w:rsidP="00265682">
      <w:pPr>
        <w:pStyle w:val="Akapitzlist"/>
        <w:ind w:left="360"/>
        <w:rPr>
          <w:rFonts w:ascii="Book Antiqua" w:hAnsi="Book Antiqua"/>
        </w:rPr>
      </w:pPr>
    </w:p>
    <w:p w:rsidR="00265682" w:rsidRPr="00265682" w:rsidRDefault="00265682" w:rsidP="00265682">
      <w:pPr>
        <w:pStyle w:val="Akapitzlist"/>
        <w:ind w:left="360"/>
        <w:rPr>
          <w:rFonts w:ascii="Book Antiqua" w:hAnsi="Book Antiqua"/>
        </w:rPr>
      </w:pPr>
      <w:r w:rsidRPr="00265682">
        <w:rPr>
          <w:rFonts w:ascii="Book Antiqua" w:hAnsi="Book Antiqua"/>
          <w:bCs/>
        </w:rPr>
        <w:t>Przetwarzającemu nie przysługuje żadne dodatkowe wynagrodzenie z tytułu powierzenia mu przez Administratora przetwarzania danych osobowych.</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 xml:space="preserve">W imieniu Administratora: </w:t>
      </w:r>
      <w:r w:rsidRPr="00265682">
        <w:rPr>
          <w:rFonts w:ascii="Book Antiqua" w:hAnsi="Book Antiqua"/>
        </w:rPr>
        <w:tab/>
      </w:r>
      <w:r w:rsidRPr="00265682">
        <w:rPr>
          <w:rFonts w:ascii="Book Antiqua" w:hAnsi="Book Antiqua"/>
        </w:rPr>
        <w:tab/>
      </w:r>
      <w:r w:rsidRPr="00265682">
        <w:rPr>
          <w:rFonts w:ascii="Book Antiqua" w:hAnsi="Book Antiqua"/>
        </w:rPr>
        <w:tab/>
      </w:r>
      <w:r w:rsidRPr="00265682">
        <w:rPr>
          <w:rFonts w:ascii="Book Antiqua" w:hAnsi="Book Antiqua"/>
        </w:rPr>
        <w:tab/>
        <w:t>W imieniu Przetwarzającego:</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_________________________________</w:t>
      </w:r>
      <w:r w:rsidRPr="00265682">
        <w:rPr>
          <w:rFonts w:ascii="Book Antiqua" w:hAnsi="Book Antiqua"/>
        </w:rPr>
        <w:tab/>
      </w:r>
      <w:r w:rsidRPr="00265682">
        <w:rPr>
          <w:rFonts w:ascii="Book Antiqua" w:hAnsi="Book Antiqua"/>
        </w:rPr>
        <w:tab/>
        <w:t>_________________________________</w:t>
      </w:r>
    </w:p>
    <w:p w:rsidR="00265682" w:rsidRPr="00265682" w:rsidRDefault="00265682" w:rsidP="00265682">
      <w:pPr>
        <w:rPr>
          <w:rFonts w:ascii="Book Antiqua" w:hAnsi="Book Antiqua"/>
        </w:rPr>
      </w:pPr>
    </w:p>
    <w:p w:rsidR="00265682" w:rsidRPr="00265682" w:rsidRDefault="00265682" w:rsidP="00265682">
      <w:pPr>
        <w:suppressAutoHyphens/>
        <w:autoSpaceDN w:val="0"/>
        <w:spacing w:after="0" w:line="240" w:lineRule="auto"/>
        <w:textAlignment w:val="baseline"/>
        <w:rPr>
          <w:rFonts w:ascii="Book Antiqua" w:hAnsi="Book Antiqua"/>
        </w:rPr>
      </w:pPr>
    </w:p>
    <w:sectPr w:rsidR="00265682" w:rsidRPr="0026568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Questrial">
    <w:altName w:val="Times New Roman"/>
    <w:panose1 w:val="00000000000000000000"/>
    <w:charset w:val="00"/>
    <w:family w:val="auto"/>
    <w:notTrueType/>
    <w:pitch w:val="default"/>
    <w:sig w:usb0="00000003" w:usb1="00000000" w:usb2="00000000" w:usb3="00000000" w:csb0="00000001" w:csb1="00000000"/>
  </w:font>
  <w:font w:name="CenturyGothic,BoldItal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Arial Unicode MS"/>
    <w:panose1 w:val="00000000000000000000"/>
    <w:charset w:val="80"/>
    <w:family w:val="auto"/>
    <w:notTrueType/>
    <w:pitch w:val="default"/>
    <w:sig w:usb0="00000000" w:usb1="08070000" w:usb2="00000010" w:usb3="00000000" w:csb0="00020000"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7"/>
    <w:lvl w:ilvl="0">
      <w:start w:val="1"/>
      <w:numFmt w:val="decimal"/>
      <w:lvlText w:val="%1."/>
      <w:lvlJc w:val="left"/>
      <w:pPr>
        <w:tabs>
          <w:tab w:val="num" w:pos="0"/>
        </w:tabs>
        <w:ind w:left="720" w:hanging="360"/>
      </w:pPr>
    </w:lvl>
  </w:abstractNum>
  <w:abstractNum w:abstractNumId="1">
    <w:nsid w:val="028C6D71"/>
    <w:multiLevelType w:val="hybridMultilevel"/>
    <w:tmpl w:val="64E2A76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nsid w:val="130735C5"/>
    <w:multiLevelType w:val="hybridMultilevel"/>
    <w:tmpl w:val="254066B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1A363920"/>
    <w:multiLevelType w:val="hybridMultilevel"/>
    <w:tmpl w:val="1DF46112"/>
    <w:lvl w:ilvl="0" w:tplc="BA085908">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5">
    <w:nsid w:val="1F5E06ED"/>
    <w:multiLevelType w:val="multilevel"/>
    <w:tmpl w:val="BE86B0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7">
    <w:nsid w:val="2A676913"/>
    <w:multiLevelType w:val="hybridMultilevel"/>
    <w:tmpl w:val="8BC2015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9">
    <w:nsid w:val="38246B54"/>
    <w:multiLevelType w:val="hybridMultilevel"/>
    <w:tmpl w:val="E2684218"/>
    <w:lvl w:ilvl="0" w:tplc="20EEC082">
      <w:start w:val="1"/>
      <w:numFmt w:val="ordinal"/>
      <w:lvlText w:val="%1"/>
      <w:lvlJc w:val="left"/>
      <w:pPr>
        <w:ind w:left="720" w:hanging="360"/>
      </w:pPr>
      <w:rPr>
        <w:rFonts w:ascii="Book Antiqua" w:hAnsi="Book Antiqu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E7D74D9"/>
    <w:multiLevelType w:val="hybridMultilevel"/>
    <w:tmpl w:val="8FFC18A8"/>
    <w:lvl w:ilvl="0" w:tplc="3B6AE5F6">
      <w:start w:val="1"/>
      <w:numFmt w:val="ordinal"/>
      <w:lvlText w:val="%1"/>
      <w:lvlJc w:val="left"/>
      <w:pPr>
        <w:ind w:left="502" w:hanging="360"/>
      </w:pPr>
      <w:rPr>
        <w:rFonts w:ascii="Book Antiqua" w:hAnsi="Book Antiqua" w:hint="default"/>
        <w:sz w:val="20"/>
        <w:szCs w:val="2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1">
    <w:nsid w:val="3F8473C1"/>
    <w:multiLevelType w:val="hybridMultilevel"/>
    <w:tmpl w:val="26D660A8"/>
    <w:lvl w:ilvl="0" w:tplc="51A463B2">
      <w:start w:val="1"/>
      <w:numFmt w:val="decimal"/>
      <w:lvlText w:val="%1."/>
      <w:lvlJc w:val="left"/>
      <w:pPr>
        <w:ind w:left="989" w:hanging="705"/>
      </w:pPr>
    </w:lvl>
    <w:lvl w:ilvl="1" w:tplc="8A043F32">
      <w:start w:val="1"/>
      <w:numFmt w:val="decimal"/>
      <w:lvlText w:val="%2)"/>
      <w:lvlJc w:val="left"/>
      <w:pPr>
        <w:ind w:left="989" w:hanging="705"/>
      </w:pPr>
      <w:rPr>
        <w:rFonts w:ascii="Book Antiqua" w:eastAsia="Times New Roman" w:hAnsi="Book Antiqua" w:cs="Arial" w:hint="default"/>
        <w:color w:val="auto"/>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47CA5826"/>
    <w:multiLevelType w:val="hybridMultilevel"/>
    <w:tmpl w:val="63D8DC8E"/>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4">
    <w:nsid w:val="54A63DAA"/>
    <w:multiLevelType w:val="multilevel"/>
    <w:tmpl w:val="96F82A80"/>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ascii="Book Antiqua" w:hAnsi="Book Antiqua" w:hint="default"/>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nsid w:val="55D629AE"/>
    <w:multiLevelType w:val="hybridMultilevel"/>
    <w:tmpl w:val="482AD0A8"/>
    <w:lvl w:ilvl="0" w:tplc="FC1C5D56">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5799414F"/>
    <w:multiLevelType w:val="multilevel"/>
    <w:tmpl w:val="81A62AEA"/>
    <w:lvl w:ilvl="0">
      <w:start w:val="1"/>
      <w:numFmt w:val="decimal"/>
      <w:lvlText w:val="%1."/>
      <w:lvlJc w:val="left"/>
      <w:pPr>
        <w:ind w:left="720" w:hanging="360"/>
      </w:pPr>
    </w:lvl>
    <w:lvl w:ilvl="1">
      <w:start w:val="1"/>
      <w:numFmt w:val="decimal"/>
      <w:lvlText w:val="%2)"/>
      <w:lvlJc w:val="left"/>
      <w:pPr>
        <w:ind w:left="1440" w:hanging="360"/>
      </w:pPr>
      <w:rPr>
        <w:b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59694838"/>
    <w:multiLevelType w:val="multilevel"/>
    <w:tmpl w:val="300CA938"/>
    <w:lvl w:ilvl="0">
      <w:start w:val="1"/>
      <w:numFmt w:val="decimal"/>
      <w:lvlText w:val="%1."/>
      <w:lvlJc w:val="left"/>
      <w:pPr>
        <w:ind w:left="720" w:hanging="360"/>
      </w:pPr>
    </w:lvl>
    <w:lvl w:ilvl="1">
      <w:start w:val="1"/>
      <w:numFmt w:val="decimal"/>
      <w:lvlText w:val="%2)"/>
      <w:lvlJc w:val="left"/>
      <w:pPr>
        <w:ind w:left="1440" w:hanging="360"/>
      </w:pPr>
      <w:rPr>
        <w:rFonts w:ascii="Book Antiqua" w:hAnsi="Book Antiqua" w:hint="default"/>
        <w:b w:val="0"/>
        <w:bCs/>
        <w:sz w:val="20"/>
        <w:szCs w:val="2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65C51280"/>
    <w:multiLevelType w:val="multilevel"/>
    <w:tmpl w:val="AFCEFE0E"/>
    <w:lvl w:ilvl="0">
      <w:start w:val="1"/>
      <w:numFmt w:val="decimal"/>
      <w:lvlText w:val="%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69CC12BF"/>
    <w:multiLevelType w:val="multilevel"/>
    <w:tmpl w:val="52A8732C"/>
    <w:lvl w:ilvl="0">
      <w:start w:val="1"/>
      <w:numFmt w:val="decimal"/>
      <w:lvlText w:val="%1."/>
      <w:lvlJc w:val="left"/>
      <w:pPr>
        <w:ind w:left="793" w:hanging="360"/>
      </w:pPr>
      <w:rPr>
        <w:rFonts w:ascii="Book Antiqua" w:hAnsi="Book Antiqua" w:hint="default"/>
        <w:sz w:val="20"/>
        <w:szCs w:val="20"/>
      </w:rPr>
    </w:lvl>
    <w:lvl w:ilvl="1">
      <w:start w:val="1"/>
      <w:numFmt w:val="decimal"/>
      <w:lvlText w:val="%1.%2."/>
      <w:lvlJc w:val="left"/>
      <w:pPr>
        <w:ind w:left="793" w:hanging="360"/>
      </w:pPr>
      <w:rPr>
        <w:rFonts w:hint="default"/>
      </w:rPr>
    </w:lvl>
    <w:lvl w:ilvl="2">
      <w:start w:val="1"/>
      <w:numFmt w:val="decimal"/>
      <w:lvlText w:val="%1.%2.%3."/>
      <w:lvlJc w:val="left"/>
      <w:pPr>
        <w:ind w:left="1153" w:hanging="720"/>
      </w:pPr>
      <w:rPr>
        <w:rFonts w:hint="default"/>
      </w:rPr>
    </w:lvl>
    <w:lvl w:ilvl="3">
      <w:start w:val="1"/>
      <w:numFmt w:val="decimal"/>
      <w:lvlText w:val="%1.%2.%3.%4."/>
      <w:lvlJc w:val="left"/>
      <w:pPr>
        <w:ind w:left="1153" w:hanging="720"/>
      </w:pPr>
      <w:rPr>
        <w:rFonts w:hint="default"/>
      </w:rPr>
    </w:lvl>
    <w:lvl w:ilvl="4">
      <w:start w:val="1"/>
      <w:numFmt w:val="decimal"/>
      <w:lvlText w:val="%1.%2.%3.%4.%5."/>
      <w:lvlJc w:val="left"/>
      <w:pPr>
        <w:ind w:left="1513" w:hanging="1080"/>
      </w:pPr>
      <w:rPr>
        <w:rFonts w:hint="default"/>
      </w:rPr>
    </w:lvl>
    <w:lvl w:ilvl="5">
      <w:start w:val="1"/>
      <w:numFmt w:val="decimal"/>
      <w:lvlText w:val="%1.%2.%3.%4.%5.%6."/>
      <w:lvlJc w:val="left"/>
      <w:pPr>
        <w:ind w:left="1513" w:hanging="1080"/>
      </w:pPr>
      <w:rPr>
        <w:rFonts w:hint="default"/>
      </w:rPr>
    </w:lvl>
    <w:lvl w:ilvl="6">
      <w:start w:val="1"/>
      <w:numFmt w:val="decimal"/>
      <w:lvlText w:val="%1.%2.%3.%4.%5.%6.%7."/>
      <w:lvlJc w:val="left"/>
      <w:pPr>
        <w:ind w:left="1873" w:hanging="1440"/>
      </w:pPr>
      <w:rPr>
        <w:rFonts w:hint="default"/>
      </w:rPr>
    </w:lvl>
    <w:lvl w:ilvl="7">
      <w:start w:val="1"/>
      <w:numFmt w:val="decimal"/>
      <w:lvlText w:val="%1.%2.%3.%4.%5.%6.%7.%8."/>
      <w:lvlJc w:val="left"/>
      <w:pPr>
        <w:ind w:left="1873" w:hanging="1440"/>
      </w:pPr>
      <w:rPr>
        <w:rFonts w:hint="default"/>
      </w:rPr>
    </w:lvl>
    <w:lvl w:ilvl="8">
      <w:start w:val="1"/>
      <w:numFmt w:val="decimal"/>
      <w:lvlText w:val="%1.%2.%3.%4.%5.%6.%7.%8.%9."/>
      <w:lvlJc w:val="left"/>
      <w:pPr>
        <w:ind w:left="2233" w:hanging="1800"/>
      </w:pPr>
      <w:rPr>
        <w:rFonts w:hint="default"/>
      </w:rPr>
    </w:lvl>
  </w:abstractNum>
  <w:abstractNum w:abstractNumId="20">
    <w:nsid w:val="6A620D43"/>
    <w:multiLevelType w:val="hybridMultilevel"/>
    <w:tmpl w:val="AA68F3E4"/>
    <w:lvl w:ilvl="0" w:tplc="D094626E">
      <w:start w:val="1"/>
      <w:numFmt w:val="decimal"/>
      <w:lvlText w:val="%1)"/>
      <w:lvlJc w:val="left"/>
      <w:pPr>
        <w:tabs>
          <w:tab w:val="num" w:pos="495"/>
        </w:tabs>
        <w:ind w:left="495" w:hanging="360"/>
      </w:pPr>
      <w:rPr>
        <w:rFonts w:ascii="Book Antiqua" w:eastAsia="Times New Roman" w:hAnsi="Book Antiqua" w:cs="Arial" w:hint="default"/>
        <w:color w:val="000000"/>
        <w:sz w:val="20"/>
      </w:rPr>
    </w:lvl>
    <w:lvl w:ilvl="1" w:tplc="04150019">
      <w:start w:val="1"/>
      <w:numFmt w:val="lowerLetter"/>
      <w:lvlText w:val="%2."/>
      <w:lvlJc w:val="left"/>
      <w:pPr>
        <w:tabs>
          <w:tab w:val="num" w:pos="1215"/>
        </w:tabs>
        <w:ind w:left="1215" w:hanging="360"/>
      </w:pPr>
    </w:lvl>
    <w:lvl w:ilvl="2" w:tplc="0415001B">
      <w:start w:val="1"/>
      <w:numFmt w:val="lowerRoman"/>
      <w:lvlText w:val="%3."/>
      <w:lvlJc w:val="right"/>
      <w:pPr>
        <w:tabs>
          <w:tab w:val="num" w:pos="1935"/>
        </w:tabs>
        <w:ind w:left="1935" w:hanging="180"/>
      </w:pPr>
    </w:lvl>
    <w:lvl w:ilvl="3" w:tplc="0415000F">
      <w:start w:val="1"/>
      <w:numFmt w:val="decimal"/>
      <w:lvlText w:val="%4."/>
      <w:lvlJc w:val="left"/>
      <w:pPr>
        <w:tabs>
          <w:tab w:val="num" w:pos="2655"/>
        </w:tabs>
        <w:ind w:left="2655" w:hanging="360"/>
      </w:pPr>
    </w:lvl>
    <w:lvl w:ilvl="4" w:tplc="04150019">
      <w:start w:val="1"/>
      <w:numFmt w:val="lowerLetter"/>
      <w:lvlText w:val="%5."/>
      <w:lvlJc w:val="left"/>
      <w:pPr>
        <w:tabs>
          <w:tab w:val="num" w:pos="3375"/>
        </w:tabs>
        <w:ind w:left="3375" w:hanging="360"/>
      </w:pPr>
    </w:lvl>
    <w:lvl w:ilvl="5" w:tplc="0415001B">
      <w:start w:val="1"/>
      <w:numFmt w:val="lowerRoman"/>
      <w:lvlText w:val="%6."/>
      <w:lvlJc w:val="right"/>
      <w:pPr>
        <w:tabs>
          <w:tab w:val="num" w:pos="4095"/>
        </w:tabs>
        <w:ind w:left="4095" w:hanging="180"/>
      </w:pPr>
    </w:lvl>
    <w:lvl w:ilvl="6" w:tplc="0415000F">
      <w:start w:val="1"/>
      <w:numFmt w:val="decimal"/>
      <w:lvlText w:val="%7."/>
      <w:lvlJc w:val="left"/>
      <w:pPr>
        <w:tabs>
          <w:tab w:val="num" w:pos="4815"/>
        </w:tabs>
        <w:ind w:left="4815" w:hanging="360"/>
      </w:pPr>
    </w:lvl>
    <w:lvl w:ilvl="7" w:tplc="04150019">
      <w:start w:val="1"/>
      <w:numFmt w:val="lowerLetter"/>
      <w:lvlText w:val="%8."/>
      <w:lvlJc w:val="left"/>
      <w:pPr>
        <w:tabs>
          <w:tab w:val="num" w:pos="5535"/>
        </w:tabs>
        <w:ind w:left="5535" w:hanging="360"/>
      </w:pPr>
    </w:lvl>
    <w:lvl w:ilvl="8" w:tplc="0415001B">
      <w:start w:val="1"/>
      <w:numFmt w:val="lowerRoman"/>
      <w:lvlText w:val="%9."/>
      <w:lvlJc w:val="right"/>
      <w:pPr>
        <w:tabs>
          <w:tab w:val="num" w:pos="6255"/>
        </w:tabs>
        <w:ind w:left="6255" w:hanging="180"/>
      </w:pPr>
    </w:lvl>
  </w:abstractNum>
  <w:abstractNum w:abstractNumId="21">
    <w:nsid w:val="6B197126"/>
    <w:multiLevelType w:val="hybridMultilevel"/>
    <w:tmpl w:val="1B003FEC"/>
    <w:lvl w:ilvl="0" w:tplc="7076E1D8">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nsid w:val="6C3620B9"/>
    <w:multiLevelType w:val="hybridMultilevel"/>
    <w:tmpl w:val="6DCCC526"/>
    <w:lvl w:ilvl="0" w:tplc="51A463B2">
      <w:start w:val="1"/>
      <w:numFmt w:val="decimal"/>
      <w:lvlText w:val="%1."/>
      <w:lvlJc w:val="left"/>
      <w:pPr>
        <w:ind w:left="989" w:hanging="705"/>
      </w:pPr>
    </w:lvl>
    <w:lvl w:ilvl="1" w:tplc="04150017">
      <w:start w:val="1"/>
      <w:numFmt w:val="lowerLetter"/>
      <w:lvlText w:val="%2)"/>
      <w:lvlJc w:val="left"/>
      <w:pPr>
        <w:ind w:left="989" w:hanging="705"/>
      </w:pPr>
      <w:rPr>
        <w:color w:val="auto"/>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7">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nsid w:val="6EE23309"/>
    <w:multiLevelType w:val="hybridMultilevel"/>
    <w:tmpl w:val="050854E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4">
    <w:nsid w:val="70CF16B7"/>
    <w:multiLevelType w:val="multilevel"/>
    <w:tmpl w:val="E1A86628"/>
    <w:lvl w:ilvl="0">
      <w:start w:val="1"/>
      <w:numFmt w:val="decimal"/>
      <w:lvlText w:val="%1."/>
      <w:lvlJc w:val="left"/>
      <w:pPr>
        <w:ind w:left="2204" w:hanging="360"/>
      </w:pPr>
      <w:rPr>
        <w:rFonts w:ascii="Book Antiqua" w:hAnsi="Book Antiqua"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73A00487"/>
    <w:multiLevelType w:val="hybridMultilevel"/>
    <w:tmpl w:val="4DC4DCCE"/>
    <w:lvl w:ilvl="0" w:tplc="787A62F8">
      <w:start w:val="2"/>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nsid w:val="75187589"/>
    <w:multiLevelType w:val="multilevel"/>
    <w:tmpl w:val="940E44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3"/>
  </w:num>
  <w:num w:numId="2">
    <w:abstractNumId w:val="0"/>
    <w:lvlOverride w:ilvl="0">
      <w:startOverride w:val="1"/>
    </w:lvlOverride>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num>
  <w:num w:numId="17">
    <w:abstractNumId w:val="4"/>
  </w:num>
  <w:num w:numId="18">
    <w:abstractNumId w:val="8"/>
  </w:num>
  <w:num w:numId="19">
    <w:abstractNumId w:val="18"/>
  </w:num>
  <w:num w:numId="20">
    <w:abstractNumId w:val="10"/>
  </w:num>
  <w:num w:numId="21">
    <w:abstractNumId w:val="9"/>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917"/>
    <w:rsid w:val="00036917"/>
    <w:rsid w:val="00104E03"/>
    <w:rsid w:val="00181704"/>
    <w:rsid w:val="001F24CC"/>
    <w:rsid w:val="00235CC1"/>
    <w:rsid w:val="00265682"/>
    <w:rsid w:val="00487758"/>
    <w:rsid w:val="004D1F48"/>
    <w:rsid w:val="00511973"/>
    <w:rsid w:val="0060301D"/>
    <w:rsid w:val="006C1029"/>
    <w:rsid w:val="006C2A04"/>
    <w:rsid w:val="00785AD8"/>
    <w:rsid w:val="007C7323"/>
    <w:rsid w:val="007F36C1"/>
    <w:rsid w:val="00A34F1B"/>
    <w:rsid w:val="00B37ABC"/>
    <w:rsid w:val="00CF51C4"/>
    <w:rsid w:val="00D46C62"/>
    <w:rsid w:val="00E21CE7"/>
    <w:rsid w:val="00E47E5B"/>
    <w:rsid w:val="00E67DD1"/>
    <w:rsid w:val="00E912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3691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locked/>
    <w:rsid w:val="00036917"/>
  </w:style>
  <w:style w:type="paragraph" w:styleId="Akapitzlist">
    <w:name w:val="List Paragraph"/>
    <w:basedOn w:val="Normalny"/>
    <w:link w:val="AkapitzlistZnak"/>
    <w:uiPriority w:val="34"/>
    <w:qFormat/>
    <w:rsid w:val="00036917"/>
    <w:pPr>
      <w:ind w:left="720"/>
      <w:contextualSpacing/>
    </w:pPr>
  </w:style>
  <w:style w:type="table" w:styleId="Tabela-Siatka">
    <w:name w:val="Table Grid"/>
    <w:basedOn w:val="Standardowy"/>
    <w:uiPriority w:val="59"/>
    <w:rsid w:val="0003691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semiHidden/>
    <w:unhideWhenUsed/>
    <w:rsid w:val="00036917"/>
    <w:rPr>
      <w:color w:val="0000FF"/>
      <w:u w:val="single"/>
    </w:rPr>
  </w:style>
  <w:style w:type="paragraph" w:styleId="Tekstdymka">
    <w:name w:val="Balloon Text"/>
    <w:basedOn w:val="Normalny"/>
    <w:link w:val="TekstdymkaZnak"/>
    <w:uiPriority w:val="99"/>
    <w:semiHidden/>
    <w:unhideWhenUsed/>
    <w:rsid w:val="0003691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36917"/>
    <w:rPr>
      <w:rFonts w:ascii="Tahoma" w:hAnsi="Tahoma" w:cs="Tahoma"/>
      <w:sz w:val="16"/>
      <w:szCs w:val="16"/>
    </w:rPr>
  </w:style>
  <w:style w:type="paragraph" w:styleId="Tekstkomentarza">
    <w:name w:val="annotation text"/>
    <w:basedOn w:val="Normalny"/>
    <w:link w:val="TekstkomentarzaZnak"/>
    <w:uiPriority w:val="99"/>
    <w:semiHidden/>
    <w:unhideWhenUsed/>
    <w:rsid w:val="007F36C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F36C1"/>
    <w:rPr>
      <w:sz w:val="20"/>
      <w:szCs w:val="20"/>
    </w:rPr>
  </w:style>
  <w:style w:type="character" w:styleId="Odwoaniedokomentarza">
    <w:name w:val="annotation reference"/>
    <w:basedOn w:val="Domylnaczcionkaakapitu"/>
    <w:uiPriority w:val="99"/>
    <w:semiHidden/>
    <w:unhideWhenUsed/>
    <w:rsid w:val="007F36C1"/>
    <w:rPr>
      <w:sz w:val="16"/>
      <w:szCs w:val="16"/>
    </w:rPr>
  </w:style>
  <w:style w:type="character" w:customStyle="1" w:styleId="fontstyle21">
    <w:name w:val="fontstyle21"/>
    <w:basedOn w:val="Domylnaczcionkaakapitu"/>
    <w:rsid w:val="007F36C1"/>
    <w:rPr>
      <w:rFonts w:ascii="Times New Roman" w:hAnsi="Times New Roman" w:cs="Times New Roman" w:hint="default"/>
      <w:b w:val="0"/>
      <w:bCs w:val="0"/>
      <w:i w:val="0"/>
      <w:iCs w:val="0"/>
      <w:color w:val="000000"/>
      <w:sz w:val="24"/>
      <w:szCs w:val="24"/>
    </w:rPr>
  </w:style>
  <w:style w:type="character" w:styleId="Pogrubienie">
    <w:name w:val="Strong"/>
    <w:uiPriority w:val="22"/>
    <w:qFormat/>
    <w:rsid w:val="00265682"/>
    <w:rPr>
      <w:rFonts w:ascii="Times New Roman" w:hAnsi="Times New Roman" w:cs="Times New Roman" w:hint="default"/>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3691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locked/>
    <w:rsid w:val="00036917"/>
  </w:style>
  <w:style w:type="paragraph" w:styleId="Akapitzlist">
    <w:name w:val="List Paragraph"/>
    <w:basedOn w:val="Normalny"/>
    <w:link w:val="AkapitzlistZnak"/>
    <w:uiPriority w:val="34"/>
    <w:qFormat/>
    <w:rsid w:val="00036917"/>
    <w:pPr>
      <w:ind w:left="720"/>
      <w:contextualSpacing/>
    </w:pPr>
  </w:style>
  <w:style w:type="table" w:styleId="Tabela-Siatka">
    <w:name w:val="Table Grid"/>
    <w:basedOn w:val="Standardowy"/>
    <w:uiPriority w:val="59"/>
    <w:rsid w:val="0003691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semiHidden/>
    <w:unhideWhenUsed/>
    <w:rsid w:val="00036917"/>
    <w:rPr>
      <w:color w:val="0000FF"/>
      <w:u w:val="single"/>
    </w:rPr>
  </w:style>
  <w:style w:type="paragraph" w:styleId="Tekstdymka">
    <w:name w:val="Balloon Text"/>
    <w:basedOn w:val="Normalny"/>
    <w:link w:val="TekstdymkaZnak"/>
    <w:uiPriority w:val="99"/>
    <w:semiHidden/>
    <w:unhideWhenUsed/>
    <w:rsid w:val="0003691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36917"/>
    <w:rPr>
      <w:rFonts w:ascii="Tahoma" w:hAnsi="Tahoma" w:cs="Tahoma"/>
      <w:sz w:val="16"/>
      <w:szCs w:val="16"/>
    </w:rPr>
  </w:style>
  <w:style w:type="paragraph" w:styleId="Tekstkomentarza">
    <w:name w:val="annotation text"/>
    <w:basedOn w:val="Normalny"/>
    <w:link w:val="TekstkomentarzaZnak"/>
    <w:uiPriority w:val="99"/>
    <w:semiHidden/>
    <w:unhideWhenUsed/>
    <w:rsid w:val="007F36C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F36C1"/>
    <w:rPr>
      <w:sz w:val="20"/>
      <w:szCs w:val="20"/>
    </w:rPr>
  </w:style>
  <w:style w:type="character" w:styleId="Odwoaniedokomentarza">
    <w:name w:val="annotation reference"/>
    <w:basedOn w:val="Domylnaczcionkaakapitu"/>
    <w:uiPriority w:val="99"/>
    <w:semiHidden/>
    <w:unhideWhenUsed/>
    <w:rsid w:val="007F36C1"/>
    <w:rPr>
      <w:sz w:val="16"/>
      <w:szCs w:val="16"/>
    </w:rPr>
  </w:style>
  <w:style w:type="character" w:customStyle="1" w:styleId="fontstyle21">
    <w:name w:val="fontstyle21"/>
    <w:basedOn w:val="Domylnaczcionkaakapitu"/>
    <w:rsid w:val="007F36C1"/>
    <w:rPr>
      <w:rFonts w:ascii="Times New Roman" w:hAnsi="Times New Roman" w:cs="Times New Roman" w:hint="default"/>
      <w:b w:val="0"/>
      <w:bCs w:val="0"/>
      <w:i w:val="0"/>
      <w:iCs w:val="0"/>
      <w:color w:val="000000"/>
      <w:sz w:val="24"/>
      <w:szCs w:val="24"/>
    </w:rPr>
  </w:style>
  <w:style w:type="character" w:styleId="Pogrubienie">
    <w:name w:val="Strong"/>
    <w:uiPriority w:val="22"/>
    <w:qFormat/>
    <w:rsid w:val="00265682"/>
    <w:rPr>
      <w:rFonts w:ascii="Times New Roman" w:hAnsi="Times New Roman" w:cs="Times New Roman" w:hint="defaul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8520975">
      <w:bodyDiv w:val="1"/>
      <w:marLeft w:val="0"/>
      <w:marRight w:val="0"/>
      <w:marTop w:val="0"/>
      <w:marBottom w:val="0"/>
      <w:divBdr>
        <w:top w:val="none" w:sz="0" w:space="0" w:color="auto"/>
        <w:left w:val="none" w:sz="0" w:space="0" w:color="auto"/>
        <w:bottom w:val="none" w:sz="0" w:space="0" w:color="auto"/>
        <w:right w:val="none" w:sz="0" w:space="0" w:color="auto"/>
      </w:divBdr>
    </w:div>
    <w:div w:id="1662924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ybacka@ukw.edu.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rpoline@purepoland.com" TargetMode="External"/><Relationship Id="rId5" Type="http://schemas.openxmlformats.org/officeDocument/2006/relationships/settings" Target="settings.xml"/><Relationship Id="rId10" Type="http://schemas.openxmlformats.org/officeDocument/2006/relationships/hyperlink" Target="mailto:corpoline@purepoland.com" TargetMode="External"/><Relationship Id="rId4" Type="http://schemas.microsoft.com/office/2007/relationships/stylesWithEffects" Target="stylesWithEffects.xml"/><Relationship Id="rId9" Type="http://schemas.openxmlformats.org/officeDocument/2006/relationships/hyperlink" Target="mailto:wjanecka@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8B749F-ED2D-4FF2-BB76-C8FCC8254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8075</Words>
  <Characters>48455</Characters>
  <Application>Microsoft Office Word</Application>
  <DocSecurity>0</DocSecurity>
  <Lines>403</Lines>
  <Paragraphs>112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56418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2</cp:revision>
  <cp:lastPrinted>2019-07-30T10:15:00Z</cp:lastPrinted>
  <dcterms:created xsi:type="dcterms:W3CDTF">2019-08-05T11:04:00Z</dcterms:created>
  <dcterms:modified xsi:type="dcterms:W3CDTF">2019-08-05T11:04:00Z</dcterms:modified>
</cp:coreProperties>
</file>