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5AF" w:rsidRPr="00C33C9B" w:rsidRDefault="005155AF" w:rsidP="005155AF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C33C9B">
        <w:rPr>
          <w:rFonts w:ascii="Times New Roman" w:eastAsia="Times New Roman" w:hAnsi="Times New Roman" w:cs="Times New Roman"/>
          <w:noProof/>
          <w:kern w:val="2"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6F13B3" wp14:editId="77536E19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2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am6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I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A8Rqbo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C33C9B">
        <w:rPr>
          <w:rFonts w:ascii="Times New Roman" w:eastAsia="Times New Roman" w:hAnsi="Times New Roman" w:cs="Times New Roman"/>
          <w:noProof/>
          <w:kern w:val="2"/>
          <w:sz w:val="20"/>
          <w:szCs w:val="20"/>
          <w:lang w:eastAsia="pl-PL"/>
        </w:rPr>
        <w:drawing>
          <wp:anchor distT="0" distB="0" distL="114300" distR="114300" simplePos="0" relativeHeight="251660288" behindDoc="0" locked="0" layoutInCell="1" allowOverlap="1" wp14:anchorId="56B3BE80" wp14:editId="48A0136F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3C9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C33C9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C33C9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5155AF" w:rsidRPr="00C33C9B" w:rsidRDefault="005155AF" w:rsidP="005155AF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C33C9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5155AF" w:rsidRPr="00C33C9B" w:rsidRDefault="005155AF" w:rsidP="005155AF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C33C9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5155AF" w:rsidRPr="00C33C9B" w:rsidRDefault="005155AF" w:rsidP="005155AF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C33C9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C33C9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C33C9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5155AF" w:rsidRDefault="005155AF" w:rsidP="005155AF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Pr="00C33C9B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5155AF" w:rsidRDefault="005155AF" w:rsidP="005155AF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23.08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155AF" w:rsidRDefault="005155AF" w:rsidP="005155AF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155AF" w:rsidRDefault="005155AF" w:rsidP="005155AF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33C9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90</w:t>
      </w:r>
      <w:r w:rsidRPr="00C33C9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</w:p>
    <w:p w:rsidR="005155AF" w:rsidRDefault="005155AF" w:rsidP="005155AF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5155AF" w:rsidRDefault="005155AF" w:rsidP="005155AF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5155AF" w:rsidRDefault="005155AF" w:rsidP="005155AF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155AF" w:rsidRDefault="005155AF" w:rsidP="005155AF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C33C9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90</w:t>
      </w:r>
      <w:r w:rsidRPr="00C33C9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5155A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umożliwienia korzystania z wybranych obiektów rekreacyjno-sportowych przez pracowników Uniwersytetu Kazimierza Wielkiego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5155AF" w:rsidRPr="00225D79" w:rsidRDefault="005155AF" w:rsidP="005155AF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val="en-US" w:eastAsia="pl-PL"/>
        </w:rPr>
      </w:pPr>
      <w:r w:rsidRPr="00225D79">
        <w:rPr>
          <w:rFonts w:ascii="Book Antiqua" w:eastAsia="Times New Roman" w:hAnsi="Book Antiqua" w:cs="Book Antiqua"/>
          <w:sz w:val="20"/>
          <w:szCs w:val="20"/>
          <w:lang w:val="en-US" w:eastAsia="pl-PL"/>
        </w:rPr>
        <w:t>Nazwa firmy:</w:t>
      </w:r>
      <w:r w:rsidRPr="00225D79">
        <w:rPr>
          <w:rFonts w:ascii="Book Antiqua" w:eastAsia="Times New Roman" w:hAnsi="Book Antiqua" w:cs="Times New Roman"/>
          <w:sz w:val="20"/>
          <w:szCs w:val="20"/>
          <w:lang w:val="en-US" w:eastAsia="pl-PL"/>
        </w:rPr>
        <w:t xml:space="preserve"> </w:t>
      </w:r>
      <w:r w:rsidRPr="00225D79">
        <w:rPr>
          <w:rFonts w:ascii="Book Antiqua" w:eastAsia="Times New Roman" w:hAnsi="Book Antiqua" w:cs="Times New Roman"/>
          <w:b/>
          <w:sz w:val="20"/>
          <w:szCs w:val="20"/>
          <w:lang w:val="en-US" w:eastAsia="pl-PL"/>
        </w:rPr>
        <w:t>Benefit Systems S.A.</w:t>
      </w:r>
      <w:r w:rsidRPr="00225D79">
        <w:rPr>
          <w:rFonts w:ascii="Book Antiqua" w:eastAsia="Times New Roman" w:hAnsi="Book Antiqua" w:cs="Times New Roman"/>
          <w:b/>
          <w:sz w:val="20"/>
          <w:szCs w:val="20"/>
          <w:lang w:val="en-US" w:eastAsia="pl-PL"/>
        </w:rPr>
        <w:tab/>
      </w:r>
    </w:p>
    <w:p w:rsidR="005155AF" w:rsidRPr="002032C8" w:rsidRDefault="005155AF" w:rsidP="005155AF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032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Plac Europejski 2, 00-844 Warszawa</w:t>
      </w:r>
    </w:p>
    <w:p w:rsidR="005155AF" w:rsidRPr="002032C8" w:rsidRDefault="005155AF" w:rsidP="005155AF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2032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80 010,00</w:t>
      </w:r>
      <w:r w:rsidRPr="002032C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5155AF" w:rsidRDefault="005155AF" w:rsidP="005155AF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5155AF" w:rsidRDefault="005155AF" w:rsidP="005155AF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50 % – 50 pkt</w:t>
      </w:r>
    </w:p>
    <w:p w:rsidR="005155AF" w:rsidRDefault="005155AF" w:rsidP="005155AF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2908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Liczba dostępnych obiektów rekreacyjno-sportowych na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   </w:t>
      </w:r>
      <w:r w:rsidRPr="002908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terenie miasta Bydgoszczy i okolic do 20 kilometrów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– waga 50 % - 50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5155AF" w:rsidRDefault="005155AF" w:rsidP="005155AF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100</w:t>
      </w: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5155AF" w:rsidRPr="00171AC8" w:rsidRDefault="005155AF" w:rsidP="005155AF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5155AF" w:rsidRPr="002C6119" w:rsidRDefault="005155AF" w:rsidP="005155AF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C611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5155AF" w:rsidRDefault="005155AF" w:rsidP="005155A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29088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Benefit Systems S.A.</w:t>
      </w:r>
      <w:r w:rsidRPr="002032C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1 jest jedyną ofertą złożoną w postępowaniu. </w:t>
      </w:r>
      <w:r w:rsidRPr="008B11C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 mieści się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</w:t>
      </w:r>
      <w:r w:rsidRPr="008B11C1">
        <w:rPr>
          <w:rFonts w:ascii="Book Antiqua" w:eastAsia="Times New Roman" w:hAnsi="Book Antiqua" w:cs="Book Antiqua"/>
          <w:sz w:val="20"/>
          <w:szCs w:val="20"/>
          <w:lang w:eastAsia="pl-PL"/>
        </w:rPr>
        <w:t>w kwocie jaką Zamawiający przeznaczył na realizację zamówienia.</w:t>
      </w:r>
    </w:p>
    <w:p w:rsidR="005155AF" w:rsidRPr="00A33F22" w:rsidRDefault="005155AF" w:rsidP="005155A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155AF" w:rsidRPr="002A5A30" w:rsidRDefault="005155AF" w:rsidP="005155AF">
      <w:pPr>
        <w:jc w:val="right"/>
        <w:rPr>
          <w:rFonts w:ascii="Book Antiqua" w:hAnsi="Book Antiqua"/>
        </w:rPr>
      </w:pPr>
      <w:bookmarkStart w:id="0" w:name="_GoBack"/>
      <w:r w:rsidRPr="002A5A30">
        <w:rPr>
          <w:rStyle w:val="Pogrubienie"/>
          <w:rFonts w:ascii="Book Antiqua" w:hAnsi="Book Antiqua"/>
        </w:rPr>
        <w:t>Prorektor ds. Rozwoju i Współpracy</w:t>
      </w:r>
      <w:r w:rsidRPr="002A5A30">
        <w:rPr>
          <w:rFonts w:ascii="Book Antiqua" w:hAnsi="Book Antiqua"/>
          <w:b/>
          <w:bCs/>
        </w:rPr>
        <w:br/>
      </w:r>
      <w:r w:rsidRPr="002A5A30">
        <w:rPr>
          <w:rStyle w:val="Pogrubienie"/>
          <w:rFonts w:ascii="Book Antiqua" w:hAnsi="Book Antiqua"/>
        </w:rPr>
        <w:t>dr hab. inż. Marek Macko</w:t>
      </w:r>
      <w:r w:rsidRPr="002A5A30">
        <w:rPr>
          <w:rStyle w:val="Pogrubienie"/>
          <w:rFonts w:ascii="Book Antiqua" w:hAnsi="Book Antiqua"/>
        </w:rPr>
        <w:t>,</w:t>
      </w:r>
      <w:r w:rsidRPr="002A5A30">
        <w:t xml:space="preserve"> </w:t>
      </w:r>
      <w:r w:rsidRPr="002A5A30">
        <w:rPr>
          <w:rStyle w:val="Pogrubienie"/>
          <w:rFonts w:ascii="Book Antiqua" w:hAnsi="Book Antiqua"/>
        </w:rPr>
        <w:t>prof. uczelni</w:t>
      </w:r>
      <w:bookmarkEnd w:id="0"/>
    </w:p>
    <w:sectPr w:rsidR="005155AF" w:rsidRPr="002A5A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5AF"/>
    <w:rsid w:val="00104E03"/>
    <w:rsid w:val="002A5A30"/>
    <w:rsid w:val="002D2814"/>
    <w:rsid w:val="00511973"/>
    <w:rsid w:val="005155AF"/>
    <w:rsid w:val="00B90682"/>
    <w:rsid w:val="00CA5027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55A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5155A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55A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5155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202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2019-08-23T08:56:00Z</cp:lastPrinted>
  <dcterms:created xsi:type="dcterms:W3CDTF">2019-08-23T08:31:00Z</dcterms:created>
  <dcterms:modified xsi:type="dcterms:W3CDTF">2019-08-23T08:56:00Z</dcterms:modified>
</cp:coreProperties>
</file>