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095E7C61" w:rsidR="00FF68E5" w:rsidRDefault="006D6555" w:rsidP="00BA7FAB">
      <w:pPr>
        <w:jc w:val="center"/>
      </w:pPr>
      <w:r w:rsidRPr="00150DC4">
        <w:rPr>
          <w:rFonts w:cs="Calibri"/>
          <w:noProof/>
          <w:lang w:eastAsia="pl-PL" w:bidi="ar-SA"/>
        </w:rPr>
        <w:drawing>
          <wp:inline distT="0" distB="0" distL="0" distR="0" wp14:anchorId="78D0701D" wp14:editId="566B5ABC">
            <wp:extent cx="5732780" cy="885190"/>
            <wp:effectExtent l="0" t="0" r="127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A02">
        <w:rPr>
          <w:noProof/>
          <w:lang w:eastAsia="pl-PL" w:bidi="ar-SA"/>
        </w:rPr>
        <w:drawing>
          <wp:inline distT="0" distB="0" distL="0" distR="0" wp14:anchorId="330ED792" wp14:editId="585AB6B2">
            <wp:extent cx="718185" cy="697230"/>
            <wp:effectExtent l="0" t="0" r="5715" b="7620"/>
            <wp:docPr id="3" name="Obraz 3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69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sz w:val="22"/>
          <w:lang w:eastAsia="pl-PL" w:bidi="ar-SA"/>
        </w:rPr>
        <w:drawing>
          <wp:inline distT="0" distB="0" distL="0" distR="0" wp14:anchorId="64126252" wp14:editId="59CF8642">
            <wp:extent cx="1189990" cy="593090"/>
            <wp:effectExtent l="0" t="0" r="0" b="0"/>
            <wp:docPr id="4" name="Obraz 4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59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7BE68B71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5D532F">
        <w:rPr>
          <w:rFonts w:ascii="Century Gothic" w:hAnsi="Century Gothic" w:cs="Century Gothic"/>
          <w:b/>
          <w:bCs/>
          <w:sz w:val="20"/>
          <w:szCs w:val="20"/>
        </w:rPr>
        <w:t>82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D62402">
        <w:rPr>
          <w:rFonts w:ascii="Century Gothic" w:hAnsi="Century Gothic" w:cs="Century Gothic"/>
          <w:sz w:val="20"/>
          <w:szCs w:val="20"/>
        </w:rPr>
        <w:t>2</w:t>
      </w:r>
      <w:r w:rsidR="005D532F">
        <w:rPr>
          <w:rFonts w:ascii="Century Gothic" w:hAnsi="Century Gothic" w:cs="Century Gothic"/>
          <w:sz w:val="20"/>
          <w:szCs w:val="20"/>
        </w:rPr>
        <w:t>8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5D532F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2DC1C9DA" w14:textId="21560973" w:rsidR="005D532F" w:rsidRPr="006D6555" w:rsidRDefault="007B0DE4" w:rsidP="005D532F">
      <w:pPr>
        <w:spacing w:line="360" w:lineRule="auto"/>
        <w:jc w:val="center"/>
        <w:rPr>
          <w:rFonts w:ascii="Calibri" w:hAnsi="Calibri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="00AD57FB">
        <w:rPr>
          <w:rFonts w:ascii="Century Gothic" w:hAnsi="Century Gothic"/>
          <w:b/>
          <w:sz w:val="20"/>
          <w:szCs w:val="20"/>
        </w:rPr>
        <w:t xml:space="preserve"> </w:t>
      </w:r>
      <w:r w:rsidRPr="0098611E">
        <w:rPr>
          <w:rFonts w:ascii="Century Gothic" w:hAnsi="Century Gothic"/>
          <w:sz w:val="20"/>
          <w:szCs w:val="20"/>
        </w:rPr>
        <w:t xml:space="preserve">postępowania o udzielenie </w:t>
      </w:r>
      <w:r w:rsidRPr="00A30D49">
        <w:rPr>
          <w:rFonts w:ascii="Century Gothic" w:hAnsi="Century Gothic"/>
          <w:sz w:val="20"/>
          <w:szCs w:val="20"/>
        </w:rPr>
        <w:t xml:space="preserve">zamówienia publicznego prowadzonego w trybie przetargu </w:t>
      </w:r>
      <w:r w:rsidRPr="006D6555">
        <w:rPr>
          <w:rFonts w:ascii="Century Gothic" w:hAnsi="Century Gothic"/>
          <w:sz w:val="20"/>
          <w:szCs w:val="20"/>
        </w:rPr>
        <w:t xml:space="preserve">nieograniczonego na </w:t>
      </w:r>
      <w:r w:rsidR="005D532F" w:rsidRPr="006D6555">
        <w:rPr>
          <w:rFonts w:ascii="Century Gothic" w:hAnsi="Century Gothic"/>
          <w:b/>
          <w:sz w:val="20"/>
          <w:szCs w:val="20"/>
        </w:rPr>
        <w:t>DOSTAWĘ SPRZĘTU LABORATORYJNEGO</w:t>
      </w:r>
      <w:r w:rsidR="005D532F" w:rsidRPr="006D6555">
        <w:rPr>
          <w:rFonts w:ascii="Calibri" w:hAnsi="Calibri"/>
          <w:b/>
          <w:sz w:val="20"/>
          <w:szCs w:val="20"/>
        </w:rPr>
        <w:t xml:space="preserve"> </w:t>
      </w:r>
    </w:p>
    <w:p w14:paraId="3511640E" w14:textId="501416F6" w:rsidR="002F1EF8" w:rsidRPr="006D6555" w:rsidRDefault="002F1EF8" w:rsidP="002F1EF8">
      <w:pPr>
        <w:spacing w:line="360" w:lineRule="auto"/>
        <w:jc w:val="center"/>
        <w:rPr>
          <w:rFonts w:ascii="Century Gothic" w:hAnsi="Century Gothic"/>
          <w:b/>
          <w:color w:val="FF0000"/>
          <w:sz w:val="20"/>
          <w:szCs w:val="20"/>
          <w:shd w:val="clear" w:color="auto" w:fill="FFFFFF"/>
        </w:rPr>
      </w:pPr>
    </w:p>
    <w:p w14:paraId="4353B74C" w14:textId="77777777" w:rsidR="009F21F2" w:rsidRPr="00D6240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200F64CA" w:rsidR="00967A3D" w:rsidRPr="00017FAC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18"/>
          <w:szCs w:val="18"/>
        </w:rPr>
      </w:pPr>
      <w:r w:rsidRPr="00017FAC">
        <w:rPr>
          <w:rFonts w:ascii="Century Gothic" w:hAnsi="Century Gothic"/>
          <w:b/>
          <w:sz w:val="18"/>
          <w:szCs w:val="18"/>
        </w:rPr>
        <w:t>ZAWIADOMIENIE</w:t>
      </w:r>
      <w:r w:rsidR="004C0C70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1F48A0" w:rsidRPr="00017FAC">
        <w:rPr>
          <w:rFonts w:ascii="Century Gothic" w:hAnsi="Century Gothic"/>
          <w:b/>
          <w:sz w:val="18"/>
          <w:szCs w:val="18"/>
        </w:rPr>
        <w:t xml:space="preserve">O </w:t>
      </w:r>
      <w:r w:rsidR="008F1105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F35E4E" w:rsidRPr="00017FAC">
        <w:rPr>
          <w:rFonts w:ascii="Century Gothic" w:hAnsi="Century Gothic"/>
          <w:b/>
          <w:sz w:val="18"/>
          <w:szCs w:val="18"/>
        </w:rPr>
        <w:t>WYBORZE OFERTY NAJKORZYSTNIEJSZEJ</w:t>
      </w:r>
      <w:r w:rsidR="00F35E4E" w:rsidRPr="00017FAC">
        <w:rPr>
          <w:rFonts w:ascii="Century Gothic" w:hAnsi="Century Gothic"/>
          <w:sz w:val="18"/>
          <w:szCs w:val="18"/>
        </w:rPr>
        <w:t xml:space="preserve"> w części nr </w:t>
      </w:r>
      <w:r w:rsidR="002A6596" w:rsidRPr="00017FAC">
        <w:rPr>
          <w:rFonts w:ascii="Century Gothic" w:hAnsi="Century Gothic"/>
          <w:sz w:val="18"/>
          <w:szCs w:val="18"/>
        </w:rPr>
        <w:t xml:space="preserve"> </w:t>
      </w:r>
      <w:r w:rsidR="00D62402">
        <w:rPr>
          <w:rFonts w:ascii="Century Gothic" w:hAnsi="Century Gothic"/>
          <w:sz w:val="18"/>
          <w:szCs w:val="18"/>
        </w:rPr>
        <w:t>2,3</w:t>
      </w:r>
      <w:r w:rsidR="0066738D" w:rsidRPr="00017FAC">
        <w:rPr>
          <w:rFonts w:ascii="Century Gothic" w:hAnsi="Century Gothic"/>
          <w:sz w:val="18"/>
          <w:szCs w:val="18"/>
        </w:rPr>
        <w:t xml:space="preserve"> </w:t>
      </w:r>
    </w:p>
    <w:p w14:paraId="41A2437D" w14:textId="77777777" w:rsidR="006F4141" w:rsidRPr="00017FA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055C40" w:rsidRDefault="00F35E4E" w:rsidP="00055C4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055C40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055C40" w:rsidRDefault="00F35E4E" w:rsidP="00055C40">
      <w:pPr>
        <w:pStyle w:val="Tekstpodstawowywcity"/>
        <w:tabs>
          <w:tab w:val="num" w:pos="180"/>
        </w:tabs>
        <w:spacing w:line="240" w:lineRule="auto"/>
        <w:ind w:left="142" w:hanging="180"/>
        <w:jc w:val="both"/>
        <w:rPr>
          <w:rFonts w:ascii="Century Gothic" w:hAnsi="Century Gothic"/>
          <w:sz w:val="20"/>
        </w:rPr>
      </w:pPr>
    </w:p>
    <w:p w14:paraId="769BAE2E" w14:textId="2674A5F8" w:rsidR="00D62402" w:rsidRDefault="00D62402" w:rsidP="00C83F05">
      <w:pPr>
        <w:jc w:val="both"/>
        <w:rPr>
          <w:rFonts w:ascii="Century Gothic" w:hAnsi="Century Gothic"/>
          <w:sz w:val="20"/>
          <w:szCs w:val="20"/>
        </w:rPr>
      </w:pPr>
      <w:r w:rsidRPr="00C83F05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="005D532F" w:rsidRPr="00C83F05">
        <w:rPr>
          <w:rFonts w:ascii="Century Gothic" w:hAnsi="Century Gothic"/>
          <w:b/>
          <w:sz w:val="20"/>
          <w:szCs w:val="20"/>
          <w:u w:val="single"/>
        </w:rPr>
        <w:t>2</w:t>
      </w:r>
      <w:r w:rsidRPr="00C83F05">
        <w:rPr>
          <w:rFonts w:ascii="Century Gothic" w:hAnsi="Century Gothic"/>
          <w:b/>
          <w:sz w:val="20"/>
          <w:szCs w:val="20"/>
        </w:rPr>
        <w:t xml:space="preserve"> </w:t>
      </w:r>
      <w:r w:rsidRPr="00C83F05">
        <w:rPr>
          <w:rFonts w:ascii="Century Gothic" w:hAnsi="Century Gothic"/>
          <w:sz w:val="20"/>
          <w:szCs w:val="20"/>
        </w:rPr>
        <w:t xml:space="preserve">– oferta nr </w:t>
      </w:r>
      <w:r w:rsidR="0017473D" w:rsidRPr="00C83F05">
        <w:rPr>
          <w:rFonts w:ascii="Century Gothic" w:hAnsi="Century Gothic"/>
          <w:sz w:val="20"/>
          <w:szCs w:val="20"/>
        </w:rPr>
        <w:t>1</w:t>
      </w:r>
      <w:r w:rsidRPr="00C83F05">
        <w:rPr>
          <w:rFonts w:ascii="Century Gothic" w:hAnsi="Century Gothic"/>
          <w:sz w:val="20"/>
          <w:szCs w:val="20"/>
        </w:rPr>
        <w:t xml:space="preserve"> </w:t>
      </w:r>
      <w:r w:rsidR="0017473D" w:rsidRPr="00C83F05">
        <w:rPr>
          <w:rFonts w:ascii="Century Gothic" w:hAnsi="Century Gothic"/>
          <w:sz w:val="20"/>
          <w:szCs w:val="20"/>
        </w:rPr>
        <w:t>OPTA- TECH SP. Z O.O.</w:t>
      </w:r>
      <w:r w:rsidR="00C83F05" w:rsidRPr="00C83F05">
        <w:rPr>
          <w:rFonts w:ascii="Century Gothic" w:hAnsi="Century Gothic"/>
          <w:sz w:val="20"/>
          <w:szCs w:val="20"/>
        </w:rPr>
        <w:t xml:space="preserve">, </w:t>
      </w:r>
      <w:r w:rsidR="0017473D" w:rsidRPr="00C83F05">
        <w:rPr>
          <w:rFonts w:ascii="Century Gothic" w:hAnsi="Century Gothic"/>
          <w:sz w:val="20"/>
          <w:szCs w:val="20"/>
        </w:rPr>
        <w:t>AL. KOMISJI EDUKACJI NARODOWEJ 36 LOK.U211</w:t>
      </w:r>
      <w:r w:rsidR="00C83F05">
        <w:rPr>
          <w:rFonts w:ascii="Century Gothic" w:hAnsi="Century Gothic"/>
          <w:sz w:val="20"/>
          <w:szCs w:val="20"/>
        </w:rPr>
        <w:t xml:space="preserve">, </w:t>
      </w:r>
      <w:r w:rsidR="0017473D" w:rsidRPr="00C83F05">
        <w:rPr>
          <w:rFonts w:ascii="Century Gothic" w:hAnsi="Century Gothic"/>
          <w:sz w:val="20"/>
          <w:szCs w:val="20"/>
        </w:rPr>
        <w:t>02-797 WARSZAWA</w:t>
      </w:r>
    </w:p>
    <w:p w14:paraId="640FD4B6" w14:textId="77777777" w:rsidR="00C83F05" w:rsidRPr="00C83F05" w:rsidRDefault="00C83F05" w:rsidP="00C83F05">
      <w:pPr>
        <w:jc w:val="both"/>
        <w:rPr>
          <w:rFonts w:ascii="Century Gothic" w:hAnsi="Century Gothic"/>
          <w:sz w:val="20"/>
          <w:szCs w:val="20"/>
        </w:rPr>
      </w:pPr>
    </w:p>
    <w:p w14:paraId="4D760436" w14:textId="38AA60F3" w:rsidR="00D62402" w:rsidRPr="00C83F05" w:rsidRDefault="00D62402" w:rsidP="00C83F05">
      <w:pPr>
        <w:jc w:val="both"/>
        <w:rPr>
          <w:rFonts w:ascii="Century Gothic" w:hAnsi="Century Gothic"/>
          <w:sz w:val="20"/>
        </w:rPr>
      </w:pPr>
      <w:r w:rsidRPr="00C83F05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C83F05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7473D" w:rsidRPr="00C83F05">
        <w:rPr>
          <w:rFonts w:ascii="Century Gothic" w:hAnsi="Century Gothic"/>
          <w:sz w:val="20"/>
          <w:szCs w:val="20"/>
        </w:rPr>
        <w:t xml:space="preserve">46.764,00 </w:t>
      </w:r>
      <w:r w:rsidRPr="00C83F05">
        <w:rPr>
          <w:rFonts w:ascii="Century Gothic" w:hAnsi="Century Gothic"/>
          <w:sz w:val="20"/>
        </w:rPr>
        <w:t xml:space="preserve">PLN, z terminem dostawy:  </w:t>
      </w:r>
      <w:r w:rsidR="0017473D" w:rsidRPr="00C83F05">
        <w:rPr>
          <w:rFonts w:ascii="Century Gothic" w:hAnsi="Century Gothic"/>
          <w:sz w:val="20"/>
        </w:rPr>
        <w:t>10</w:t>
      </w:r>
      <w:r w:rsidRPr="00C83F05">
        <w:rPr>
          <w:rFonts w:ascii="Century Gothic" w:hAnsi="Century Gothic"/>
          <w:sz w:val="20"/>
        </w:rPr>
        <w:t xml:space="preserve"> dni kalendarzowych </w:t>
      </w:r>
      <w:r w:rsidR="00C83F05">
        <w:rPr>
          <w:rFonts w:ascii="Century Gothic" w:hAnsi="Century Gothic"/>
          <w:sz w:val="20"/>
        </w:rPr>
        <w:t xml:space="preserve">uzyskała ilość punktów </w:t>
      </w:r>
      <w:r w:rsidRPr="00C83F05">
        <w:rPr>
          <w:rFonts w:ascii="Century Gothic" w:hAnsi="Century Gothic"/>
          <w:sz w:val="20"/>
        </w:rPr>
        <w:t xml:space="preserve"> </w:t>
      </w:r>
      <w:r w:rsidR="00C83F05">
        <w:rPr>
          <w:rFonts w:ascii="Century Gothic" w:hAnsi="Century Gothic"/>
          <w:sz w:val="20"/>
        </w:rPr>
        <w:t>97,71</w:t>
      </w:r>
      <w:r w:rsidRPr="00C83F05">
        <w:rPr>
          <w:rFonts w:ascii="Century Gothic" w:hAnsi="Century Gothic"/>
          <w:sz w:val="20"/>
        </w:rPr>
        <w:t xml:space="preserve"> (</w:t>
      </w:r>
      <w:r w:rsidRPr="00C83F05">
        <w:rPr>
          <w:rFonts w:ascii="Century Gothic" w:hAnsi="Century Gothic" w:cs="Tahoma"/>
          <w:sz w:val="20"/>
        </w:rPr>
        <w:t xml:space="preserve">cena brutto – </w:t>
      </w:r>
      <w:r w:rsidR="00C83F05" w:rsidRPr="00C83F05">
        <w:rPr>
          <w:rFonts w:ascii="Century Gothic" w:hAnsi="Century Gothic" w:cs="Tahoma"/>
          <w:sz w:val="20"/>
        </w:rPr>
        <w:t>57,71</w:t>
      </w:r>
      <w:r w:rsidRPr="00C83F05">
        <w:rPr>
          <w:rFonts w:ascii="Century Gothic" w:hAnsi="Century Gothic" w:cs="Tahoma"/>
          <w:sz w:val="20"/>
        </w:rPr>
        <w:t xml:space="preserve"> pkt., </w:t>
      </w:r>
      <w:r w:rsidRPr="00C83F05">
        <w:rPr>
          <w:rFonts w:ascii="Century Gothic" w:hAnsi="Century Gothic"/>
          <w:sz w:val="20"/>
        </w:rPr>
        <w:t>termin dostawy</w:t>
      </w:r>
      <w:r w:rsidRPr="00C83F05">
        <w:rPr>
          <w:rFonts w:ascii="Century Gothic" w:hAnsi="Century Gothic" w:cs="Tahoma"/>
          <w:sz w:val="20"/>
        </w:rPr>
        <w:t xml:space="preserve"> – 40,00 pkt.</w:t>
      </w:r>
      <w:r w:rsidRPr="00C83F05">
        <w:rPr>
          <w:rFonts w:ascii="Century Gothic" w:hAnsi="Century Gothic"/>
          <w:sz w:val="20"/>
        </w:rPr>
        <w:t>).</w:t>
      </w:r>
    </w:p>
    <w:p w14:paraId="4665B028" w14:textId="77777777" w:rsidR="001D4F24" w:rsidRDefault="001D4F24" w:rsidP="001D4F24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0FB39610" w14:textId="388513B8" w:rsidR="001D4F24" w:rsidRPr="0017473D" w:rsidRDefault="001D4F24" w:rsidP="0017473D">
      <w:pPr>
        <w:jc w:val="both"/>
        <w:rPr>
          <w:rFonts w:ascii="Century Gothic" w:hAnsi="Century Gothic"/>
          <w:sz w:val="20"/>
          <w:szCs w:val="20"/>
        </w:rPr>
      </w:pPr>
      <w:r w:rsidRPr="0017473D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="005D532F" w:rsidRPr="0017473D">
        <w:rPr>
          <w:rFonts w:ascii="Century Gothic" w:hAnsi="Century Gothic"/>
          <w:b/>
          <w:sz w:val="20"/>
          <w:szCs w:val="20"/>
          <w:u w:val="single"/>
        </w:rPr>
        <w:t>3</w:t>
      </w:r>
      <w:r w:rsidRPr="0017473D">
        <w:rPr>
          <w:rFonts w:ascii="Century Gothic" w:hAnsi="Century Gothic"/>
          <w:b/>
          <w:sz w:val="20"/>
          <w:szCs w:val="20"/>
        </w:rPr>
        <w:t xml:space="preserve"> </w:t>
      </w:r>
      <w:r w:rsidRPr="0017473D">
        <w:rPr>
          <w:rFonts w:ascii="Century Gothic" w:hAnsi="Century Gothic"/>
          <w:sz w:val="20"/>
          <w:szCs w:val="20"/>
        </w:rPr>
        <w:t xml:space="preserve">– oferta nr </w:t>
      </w:r>
      <w:r w:rsidR="0017473D" w:rsidRPr="0017473D">
        <w:rPr>
          <w:rFonts w:ascii="Century Gothic" w:hAnsi="Century Gothic"/>
          <w:sz w:val="20"/>
          <w:szCs w:val="20"/>
        </w:rPr>
        <w:t>2</w:t>
      </w:r>
      <w:r w:rsidRPr="0017473D">
        <w:rPr>
          <w:rFonts w:ascii="Century Gothic" w:hAnsi="Century Gothic"/>
          <w:sz w:val="20"/>
          <w:szCs w:val="20"/>
        </w:rPr>
        <w:t xml:space="preserve"> </w:t>
      </w:r>
      <w:r w:rsidR="0017473D" w:rsidRPr="0017473D">
        <w:rPr>
          <w:rFonts w:ascii="Century Gothic" w:hAnsi="Century Gothic"/>
          <w:sz w:val="20"/>
          <w:szCs w:val="20"/>
        </w:rPr>
        <w:t>CONBEST SP. Z O.O.FIU  UL. WADOWICKA 12,30-415 KRAKÓW</w:t>
      </w:r>
    </w:p>
    <w:p w14:paraId="77908B85" w14:textId="77777777" w:rsidR="001D4F24" w:rsidRPr="0017473D" w:rsidRDefault="001D4F24" w:rsidP="0017473D">
      <w:pPr>
        <w:jc w:val="both"/>
        <w:rPr>
          <w:rFonts w:ascii="Century Gothic" w:hAnsi="Century Gothic"/>
          <w:sz w:val="20"/>
          <w:szCs w:val="20"/>
        </w:rPr>
      </w:pPr>
    </w:p>
    <w:p w14:paraId="7F4577DB" w14:textId="339FD45A" w:rsidR="001D4F24" w:rsidRPr="0017473D" w:rsidRDefault="001D4F24" w:rsidP="0017473D">
      <w:pPr>
        <w:jc w:val="both"/>
        <w:rPr>
          <w:rFonts w:ascii="Century Gothic" w:hAnsi="Century Gothic"/>
          <w:sz w:val="20"/>
        </w:rPr>
      </w:pPr>
      <w:r w:rsidRPr="0017473D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17473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7473D" w:rsidRPr="0017473D">
        <w:rPr>
          <w:rFonts w:ascii="Century Gothic" w:hAnsi="Century Gothic"/>
          <w:sz w:val="20"/>
          <w:szCs w:val="20"/>
        </w:rPr>
        <w:t>3 14 760,12</w:t>
      </w:r>
      <w:r w:rsidRPr="0017473D">
        <w:rPr>
          <w:rFonts w:ascii="Century Gothic" w:hAnsi="Century Gothic"/>
          <w:sz w:val="20"/>
        </w:rPr>
        <w:t xml:space="preserve"> PLN, z terminem dostawy:  5</w:t>
      </w:r>
      <w:r w:rsidR="0017473D" w:rsidRPr="0017473D">
        <w:rPr>
          <w:rFonts w:ascii="Century Gothic" w:hAnsi="Century Gothic"/>
          <w:sz w:val="20"/>
        </w:rPr>
        <w:t>6</w:t>
      </w:r>
      <w:r w:rsidRPr="0017473D">
        <w:rPr>
          <w:rFonts w:ascii="Century Gothic" w:hAnsi="Century Gothic"/>
          <w:sz w:val="20"/>
        </w:rPr>
        <w:t xml:space="preserve"> dni kalendarzowych uzyskała ilość punktów, 100,00 (</w:t>
      </w:r>
      <w:r w:rsidRPr="0017473D">
        <w:rPr>
          <w:rFonts w:ascii="Century Gothic" w:hAnsi="Century Gothic" w:cs="Tahoma"/>
          <w:sz w:val="20"/>
        </w:rPr>
        <w:t xml:space="preserve">cena brutto – 60,00 pkt., </w:t>
      </w:r>
      <w:r w:rsidRPr="0017473D">
        <w:rPr>
          <w:rFonts w:ascii="Century Gothic" w:hAnsi="Century Gothic"/>
          <w:sz w:val="20"/>
        </w:rPr>
        <w:t>termin dostawy</w:t>
      </w:r>
      <w:r w:rsidRPr="0017473D">
        <w:rPr>
          <w:rFonts w:ascii="Century Gothic" w:hAnsi="Century Gothic" w:cs="Tahoma"/>
          <w:sz w:val="20"/>
        </w:rPr>
        <w:t xml:space="preserve"> – 40,00 pkt.</w:t>
      </w:r>
      <w:r w:rsidRPr="0017473D">
        <w:rPr>
          <w:rFonts w:ascii="Century Gothic" w:hAnsi="Century Gothic"/>
          <w:sz w:val="20"/>
        </w:rPr>
        <w:t>).</w:t>
      </w:r>
    </w:p>
    <w:p w14:paraId="1D83838B" w14:textId="77777777" w:rsidR="001D4F24" w:rsidRDefault="001D4F24" w:rsidP="001D4F24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1EFEADAC" w14:textId="65089D22" w:rsidR="001D4F24" w:rsidRPr="00D62402" w:rsidRDefault="001D4F24" w:rsidP="00AD57FB">
      <w:pPr>
        <w:jc w:val="both"/>
        <w:rPr>
          <w:rFonts w:ascii="Century Gothic" w:hAnsi="Century Gothic"/>
          <w:color w:val="FF0000"/>
          <w:sz w:val="20"/>
          <w:szCs w:val="20"/>
        </w:rPr>
      </w:pPr>
    </w:p>
    <w:p w14:paraId="2C2E150E" w14:textId="62C4F325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lastRenderedPageBreak/>
        <w:t xml:space="preserve">Zamawiający, zgodnie z zgodnie z art. 92 ust. 1 ustawy, informuje, iż w niniejszym postępowaniu </w:t>
      </w:r>
      <w:r w:rsidR="00017FAC">
        <w:rPr>
          <w:rFonts w:ascii="Century Gothic" w:hAnsi="Century Gothic"/>
          <w:sz w:val="20"/>
        </w:rPr>
        <w:t xml:space="preserve">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AC1C7A" w:rsidRPr="004A4202" w14:paraId="694E6AAB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766C573" w14:textId="15BC6277" w:rsidR="00AC1C7A" w:rsidRPr="00AD57FB" w:rsidRDefault="00AC1C7A" w:rsidP="00AC1C7A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922" w:type="dxa"/>
            <w:vAlign w:val="center"/>
          </w:tcPr>
          <w:p w14:paraId="31CA3384" w14:textId="3A76F1B2" w:rsidR="00AC1C7A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OPTA- TECH SP. Z O.O. AL. KOMISJI EDUKACJI NARODOWEJ 36 LOK.U211</w:t>
            </w:r>
          </w:p>
          <w:p w14:paraId="1CB1BA8D" w14:textId="35272BCA" w:rsidR="00AC1C7A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02-797 WARSZAWA</w:t>
            </w:r>
          </w:p>
        </w:tc>
      </w:tr>
      <w:tr w:rsidR="001D4F24" w:rsidRPr="004A4202" w14:paraId="7D653BB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0C061A1" w14:textId="5BF0C7AB" w:rsidR="001D4F24" w:rsidRPr="00AD57FB" w:rsidRDefault="001D4F24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922" w:type="dxa"/>
            <w:vAlign w:val="center"/>
          </w:tcPr>
          <w:p w14:paraId="5E7FFA3F" w14:textId="16493787" w:rsidR="00AC1C7A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CONBEST SP. Z O.O.FIU   UL. WADOWICKA 12</w:t>
            </w:r>
          </w:p>
          <w:p w14:paraId="3F6E1696" w14:textId="6EB02FFB" w:rsidR="001D4F24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30-415 KRAKÓW</w:t>
            </w:r>
          </w:p>
        </w:tc>
      </w:tr>
      <w:tr w:rsidR="001D4F24" w:rsidRPr="004A4202" w14:paraId="0822E59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28A0F1F" w14:textId="775AAA3A" w:rsidR="001D4F24" w:rsidRPr="00AD57FB" w:rsidRDefault="001D4F24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922" w:type="dxa"/>
            <w:vAlign w:val="center"/>
          </w:tcPr>
          <w:p w14:paraId="1EB3B82D" w14:textId="3D45466B" w:rsidR="00AC1C7A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PZO MIKROSKOPY IGA KAŻMIERCZAK   03-805 WARSZAWA</w:t>
            </w:r>
          </w:p>
          <w:p w14:paraId="67C7A05F" w14:textId="4F6EB160" w:rsidR="00AC1C7A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UL. KAMIONKOWSKA 19 LOK. U7, 03-805 WARSZAWA</w:t>
            </w:r>
          </w:p>
          <w:p w14:paraId="6573020F" w14:textId="029D8015" w:rsidR="001D4F24" w:rsidRPr="0017473D" w:rsidRDefault="001D4F24" w:rsidP="00AD57F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1D4F24" w:rsidRPr="004A4202" w14:paraId="544E775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9ADC40B" w14:textId="4025B8C5" w:rsidR="001D4F24" w:rsidRPr="00AD57FB" w:rsidRDefault="001D4F24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922" w:type="dxa"/>
            <w:vAlign w:val="center"/>
          </w:tcPr>
          <w:p w14:paraId="37F366AA" w14:textId="159F4190" w:rsidR="00AC1C7A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DELTA OPTICAL SP. ZO.O.  UL. PIĘKNA 1</w:t>
            </w:r>
          </w:p>
          <w:p w14:paraId="0A46AC59" w14:textId="0FB6541D" w:rsidR="001D4F24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NOWE OSINY 05-300 MIŃSK MAZ.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1922FAE9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  <w:r w:rsidRPr="00297DB5">
              <w:rPr>
                <w:rFonts w:ascii="Century Gothic" w:hAnsi="Century Gothic"/>
                <w:sz w:val="16"/>
                <w:szCs w:val="16"/>
              </w:rPr>
              <w:t>termin dostawy</w:t>
            </w:r>
            <w:r w:rsidR="00AD57FB" w:rsidRPr="00297DB5">
              <w:rPr>
                <w:rFonts w:ascii="Century Gothic" w:hAnsi="Century Gothic"/>
                <w:sz w:val="16"/>
                <w:szCs w:val="16"/>
              </w:rPr>
              <w:t>/</w:t>
            </w:r>
            <w:r w:rsidR="00297DB5" w:rsidRPr="00297DB5">
              <w:rPr>
                <w:rFonts w:ascii="Century Gothic" w:hAnsi="Century Gothic" w:cs="Courier New"/>
                <w:sz w:val="16"/>
                <w:szCs w:val="16"/>
                <w:shd w:val="clear" w:color="auto" w:fill="FFFFFF"/>
              </w:rPr>
              <w:t xml:space="preserve"> Szybkość reakcji serwisu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17473D" w:rsidRPr="005D532F" w14:paraId="698FE893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79C3BCFC" w14:textId="43C73501" w:rsidR="0017473D" w:rsidRPr="005D532F" w:rsidRDefault="0017473D" w:rsidP="00D341D4">
            <w:pPr>
              <w:jc w:val="center"/>
              <w:rPr>
                <w:rFonts w:ascii="Century Gothic" w:hAnsi="Century Gothic"/>
                <w:color w:val="5B9BD5" w:themeColor="accent1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653612D2" w14:textId="770E6345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667CE51E" w14:textId="6F12D610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57,71</w:t>
            </w:r>
          </w:p>
        </w:tc>
        <w:tc>
          <w:tcPr>
            <w:tcW w:w="2504" w:type="dxa"/>
            <w:vAlign w:val="center"/>
          </w:tcPr>
          <w:p w14:paraId="606EA024" w14:textId="16106F25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F0262AB" w14:textId="18E907BE" w:rsidR="0017473D" w:rsidRPr="0017473D" w:rsidRDefault="0017473D" w:rsidP="0017473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97,71</w:t>
            </w:r>
          </w:p>
        </w:tc>
      </w:tr>
      <w:tr w:rsidR="0017473D" w:rsidRPr="005D532F" w14:paraId="651DF302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C031936" w14:textId="77777777" w:rsidR="0017473D" w:rsidRDefault="0017473D" w:rsidP="00D341D4">
            <w:pPr>
              <w:jc w:val="center"/>
              <w:rPr>
                <w:rFonts w:ascii="Century Gothic" w:hAnsi="Century Gothic"/>
                <w:color w:val="5B9BD5" w:themeColor="accent1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DEAEB68" w14:textId="7E034413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7855D6DC" w14:textId="51FEB6EA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45,15</w:t>
            </w:r>
          </w:p>
        </w:tc>
        <w:tc>
          <w:tcPr>
            <w:tcW w:w="2504" w:type="dxa"/>
            <w:vAlign w:val="center"/>
          </w:tcPr>
          <w:p w14:paraId="1020AD36" w14:textId="15779526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5,71</w:t>
            </w:r>
          </w:p>
        </w:tc>
        <w:tc>
          <w:tcPr>
            <w:tcW w:w="2079" w:type="dxa"/>
            <w:vAlign w:val="center"/>
          </w:tcPr>
          <w:p w14:paraId="50A1AAB0" w14:textId="025CE24A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50,86</w:t>
            </w:r>
          </w:p>
        </w:tc>
      </w:tr>
      <w:tr w:rsidR="0017473D" w:rsidRPr="005D532F" w14:paraId="5FDE21FE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0A397C9C" w14:textId="77777777" w:rsidR="0017473D" w:rsidRDefault="0017473D" w:rsidP="00D341D4">
            <w:pPr>
              <w:jc w:val="center"/>
              <w:rPr>
                <w:rFonts w:ascii="Century Gothic" w:hAnsi="Century Gothic"/>
                <w:color w:val="5B9BD5" w:themeColor="accent1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5A6E35BA" w14:textId="5E579066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510FFE3B" w14:textId="0E9945B3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48,33</w:t>
            </w:r>
          </w:p>
        </w:tc>
        <w:tc>
          <w:tcPr>
            <w:tcW w:w="2504" w:type="dxa"/>
            <w:vAlign w:val="center"/>
          </w:tcPr>
          <w:p w14:paraId="6D98F938" w14:textId="3FDC2822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6,67</w:t>
            </w:r>
          </w:p>
        </w:tc>
        <w:tc>
          <w:tcPr>
            <w:tcW w:w="2079" w:type="dxa"/>
            <w:vAlign w:val="center"/>
          </w:tcPr>
          <w:p w14:paraId="209DC6BE" w14:textId="41C069EE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55,00</w:t>
            </w:r>
          </w:p>
        </w:tc>
      </w:tr>
      <w:tr w:rsidR="0017473D" w:rsidRPr="005D532F" w14:paraId="2870EB94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56A6AE31" w14:textId="77777777" w:rsidR="0017473D" w:rsidRDefault="0017473D" w:rsidP="00D341D4">
            <w:pPr>
              <w:jc w:val="center"/>
              <w:rPr>
                <w:rFonts w:ascii="Century Gothic" w:hAnsi="Century Gothic"/>
                <w:color w:val="5B9BD5" w:themeColor="accent1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53756637" w14:textId="604B90DD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14:paraId="59DF32B5" w14:textId="277580CA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2A924B7" w14:textId="78894145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0DF26DF4" w14:textId="58BEAC68" w:rsidR="0017473D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80,00</w:t>
            </w:r>
          </w:p>
        </w:tc>
      </w:tr>
      <w:tr w:rsidR="0017473D" w:rsidRPr="0017473D" w14:paraId="72B8F28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5EEB1094" w14:textId="1E37C35A" w:rsidR="00AD57FB" w:rsidRPr="0017473D" w:rsidRDefault="00AC1C7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7AE7DD25" w14:textId="7299F64D" w:rsidR="00AD57FB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2C1BDD69" w14:textId="0C261FC2" w:rsidR="00AD57FB" w:rsidRPr="0017473D" w:rsidRDefault="00AD57F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4409E07B" w14:textId="0F19B2BD" w:rsidR="00AD57FB" w:rsidRPr="0017473D" w:rsidRDefault="00AD57F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9F5B8A2" w14:textId="7F342D09" w:rsidR="00AD57FB" w:rsidRPr="0017473D" w:rsidRDefault="00AD57F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62D5427D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24AD437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DE1433D" w14:textId="77777777" w:rsidR="006D6555" w:rsidRDefault="006D6555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7E353D42" w14:textId="77777777" w:rsidR="006D6555" w:rsidRDefault="006D6555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14:paraId="4261505B" w14:textId="77777777" w:rsidR="006D6555" w:rsidRDefault="006D6555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062D2212" w14:textId="77777777" w:rsidR="006D6555" w:rsidRDefault="006D6555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41FFCEE0" w14:textId="77777777" w:rsidR="006D6555" w:rsidRDefault="006D6555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1BA9948F" w14:textId="0C80BDD8" w:rsidR="006222F1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6D6555">
        <w:rPr>
          <w:rFonts w:ascii="Century Gothic" w:hAnsi="Century Gothic"/>
          <w:sz w:val="20"/>
          <w:szCs w:val="20"/>
        </w:rPr>
        <w:t xml:space="preserve">Z-CA </w:t>
      </w:r>
      <w:r>
        <w:rPr>
          <w:rFonts w:ascii="Century Gothic" w:hAnsi="Century Gothic"/>
          <w:sz w:val="20"/>
          <w:szCs w:val="20"/>
        </w:rPr>
        <w:t>Kanclerz</w:t>
      </w:r>
      <w:r w:rsidR="006D6555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 xml:space="preserve"> UKW</w:t>
      </w:r>
    </w:p>
    <w:p w14:paraId="4052361A" w14:textId="77777777" w:rsidR="00220A68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5C39D3B9" w14:textId="3E57453A" w:rsidR="00220A68" w:rsidRPr="004F2150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6D6555">
        <w:rPr>
          <w:rFonts w:ascii="Century Gothic" w:hAnsi="Century Gothic"/>
          <w:sz w:val="20"/>
          <w:szCs w:val="20"/>
        </w:rPr>
        <w:t>Mariola Majorkowska</w:t>
      </w:r>
    </w:p>
    <w:sectPr w:rsidR="00220A68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A66D64" w14:textId="77777777" w:rsidR="0045473C" w:rsidRDefault="0045473C" w:rsidP="00A12C26">
      <w:r>
        <w:separator/>
      </w:r>
    </w:p>
  </w:endnote>
  <w:endnote w:type="continuationSeparator" w:id="0">
    <w:p w14:paraId="54C48C01" w14:textId="77777777" w:rsidR="0045473C" w:rsidRDefault="0045473C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843212" w14:textId="77777777" w:rsidR="0045473C" w:rsidRDefault="0045473C" w:rsidP="00A12C26">
      <w:r>
        <w:separator/>
      </w:r>
    </w:p>
  </w:footnote>
  <w:footnote w:type="continuationSeparator" w:id="0">
    <w:p w14:paraId="64052701" w14:textId="77777777" w:rsidR="0045473C" w:rsidRDefault="0045473C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7FAC"/>
    <w:rsid w:val="0003036B"/>
    <w:rsid w:val="00037F12"/>
    <w:rsid w:val="00042339"/>
    <w:rsid w:val="000507EE"/>
    <w:rsid w:val="00055C40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71B4A"/>
    <w:rsid w:val="0017473D"/>
    <w:rsid w:val="00185C0F"/>
    <w:rsid w:val="00193A5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4F24"/>
    <w:rsid w:val="001D6B00"/>
    <w:rsid w:val="001E3F1A"/>
    <w:rsid w:val="001F48A0"/>
    <w:rsid w:val="001F5350"/>
    <w:rsid w:val="001F62F5"/>
    <w:rsid w:val="002067F1"/>
    <w:rsid w:val="002208B1"/>
    <w:rsid w:val="00220A68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382"/>
    <w:rsid w:val="0028398B"/>
    <w:rsid w:val="00286AF5"/>
    <w:rsid w:val="00294232"/>
    <w:rsid w:val="00296C5E"/>
    <w:rsid w:val="00297D40"/>
    <w:rsid w:val="00297DB5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473C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3190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6B97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1A0A"/>
    <w:rsid w:val="005D2E88"/>
    <w:rsid w:val="005D4922"/>
    <w:rsid w:val="005D532F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23CF"/>
    <w:rsid w:val="006B5981"/>
    <w:rsid w:val="006B5CC9"/>
    <w:rsid w:val="006C6471"/>
    <w:rsid w:val="006C6AF1"/>
    <w:rsid w:val="006D44E4"/>
    <w:rsid w:val="006D6555"/>
    <w:rsid w:val="006E5908"/>
    <w:rsid w:val="006F406A"/>
    <w:rsid w:val="006F4141"/>
    <w:rsid w:val="006F5542"/>
    <w:rsid w:val="00703743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87121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2AD2"/>
    <w:rsid w:val="00AA5617"/>
    <w:rsid w:val="00AB207C"/>
    <w:rsid w:val="00AB7653"/>
    <w:rsid w:val="00AC0A1F"/>
    <w:rsid w:val="00AC1C7A"/>
    <w:rsid w:val="00AC20BD"/>
    <w:rsid w:val="00AD0297"/>
    <w:rsid w:val="00AD1A87"/>
    <w:rsid w:val="00AD57FB"/>
    <w:rsid w:val="00AE1B1B"/>
    <w:rsid w:val="00AE76B0"/>
    <w:rsid w:val="00AE7ADD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6E9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4409"/>
    <w:rsid w:val="00BD0A4A"/>
    <w:rsid w:val="00BD124A"/>
    <w:rsid w:val="00BD2C13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629DD"/>
    <w:rsid w:val="00C757CF"/>
    <w:rsid w:val="00C8328D"/>
    <w:rsid w:val="00C83F05"/>
    <w:rsid w:val="00C84B0E"/>
    <w:rsid w:val="00C876A8"/>
    <w:rsid w:val="00C942F9"/>
    <w:rsid w:val="00CA0E19"/>
    <w:rsid w:val="00CA1BCC"/>
    <w:rsid w:val="00CB57E7"/>
    <w:rsid w:val="00CB780A"/>
    <w:rsid w:val="00CC7DBE"/>
    <w:rsid w:val="00CD2A0B"/>
    <w:rsid w:val="00CD49B7"/>
    <w:rsid w:val="00CE6025"/>
    <w:rsid w:val="00CE6E9B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1EE9"/>
    <w:rsid w:val="00D62402"/>
    <w:rsid w:val="00D64F46"/>
    <w:rsid w:val="00D65DBE"/>
    <w:rsid w:val="00D76042"/>
    <w:rsid w:val="00D81038"/>
    <w:rsid w:val="00D862E8"/>
    <w:rsid w:val="00D954F3"/>
    <w:rsid w:val="00DA3C31"/>
    <w:rsid w:val="00DA434D"/>
    <w:rsid w:val="00DC6694"/>
    <w:rsid w:val="00DD05ED"/>
    <w:rsid w:val="00DD0C71"/>
    <w:rsid w:val="00DD6CB4"/>
    <w:rsid w:val="00DE0774"/>
    <w:rsid w:val="00DE112D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1554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424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2019-08-28T07:51:00Z</cp:lastPrinted>
  <dcterms:created xsi:type="dcterms:W3CDTF">2019-08-28T07:46:00Z</dcterms:created>
  <dcterms:modified xsi:type="dcterms:W3CDTF">2019-08-28T08:12:00Z</dcterms:modified>
</cp:coreProperties>
</file>