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604" w:rsidRPr="00793604" w:rsidRDefault="00793604" w:rsidP="00793604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Załącznik Nr 5</w:t>
      </w:r>
      <w:r w:rsidR="0070098A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a</w:t>
      </w: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UMOWA Nr .............  - WZÓR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  <w:bookmarkStart w:id="0" w:name="_GoBack"/>
      <w:bookmarkEnd w:id="0"/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516AD7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zwaną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ab/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zwanym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nieograniczonego,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 zgodnie z art. 39 – 46 ustawy z dnia 29 stycznia 2004 r.  Prawo zamówień publicznych (</w:t>
      </w:r>
      <w:r w:rsidR="009F2E46" w:rsidRPr="00516AD7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) </w:t>
      </w: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 została zawarta umowa o następującej treści: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516AD7">
        <w:rPr>
          <w:rFonts w:ascii="Verdana" w:eastAsia="Times New Roman" w:hAnsi="Verdana" w:cs="Tahoma"/>
          <w:sz w:val="16"/>
          <w:szCs w:val="16"/>
        </w:rPr>
        <w:t>zamówienia.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0098A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</w:t>
      </w:r>
      <w:r w:rsidRPr="00516AD7">
        <w:rPr>
          <w:rFonts w:ascii="Verdana" w:eastAsia="SimSun" w:hAnsi="Verdana" w:cs="Tahoma"/>
          <w:sz w:val="16"/>
          <w:szCs w:val="16"/>
        </w:rPr>
        <w:t xml:space="preserve"> Przedmiotem zamówienia jest ubezpieczenie </w:t>
      </w:r>
      <w:r w:rsidR="0070098A" w:rsidRPr="00516AD7">
        <w:rPr>
          <w:rFonts w:ascii="Verdana" w:eastAsia="SimSun" w:hAnsi="Verdana" w:cs="Tahoma"/>
          <w:sz w:val="16"/>
          <w:szCs w:val="16"/>
        </w:rPr>
        <w:t xml:space="preserve">mienia od wszystkich </w:t>
      </w:r>
      <w:proofErr w:type="spellStart"/>
      <w:r w:rsidR="0070098A" w:rsidRPr="00516AD7">
        <w:rPr>
          <w:rFonts w:ascii="Verdana" w:eastAsia="SimSun" w:hAnsi="Verdana" w:cs="Tahoma"/>
          <w:sz w:val="16"/>
          <w:szCs w:val="16"/>
        </w:rPr>
        <w:t>ryzyk</w:t>
      </w:r>
      <w:proofErr w:type="spellEnd"/>
      <w:r w:rsidR="0070098A" w:rsidRPr="00516AD7">
        <w:rPr>
          <w:rFonts w:ascii="Verdana" w:eastAsia="SimSun" w:hAnsi="Verdana" w:cs="Tahoma"/>
          <w:sz w:val="16"/>
          <w:szCs w:val="16"/>
        </w:rPr>
        <w:t>, kompleksowe ubezpieczenie sprzętu pływającego, ubezpieczenie kosztów leczenia za granicą, ubezpieczenie NNW</w:t>
      </w:r>
      <w:r w:rsidRPr="00516AD7">
        <w:rPr>
          <w:rFonts w:ascii="Verdana" w:eastAsia="SimSun" w:hAnsi="Verdana" w:cs="Tahoma"/>
          <w:sz w:val="16"/>
          <w:szCs w:val="16"/>
        </w:rPr>
        <w:t xml:space="preserve">. </w:t>
      </w:r>
      <w:r w:rsidR="0070098A" w:rsidRPr="00516AD7">
        <w:rPr>
          <w:rFonts w:ascii="Verdana" w:eastAsia="SimSun" w:hAnsi="Verdana" w:cs="Tahoma"/>
          <w:sz w:val="16"/>
          <w:szCs w:val="16"/>
        </w:rPr>
        <w:t>Ubezpieczenie swym zakresem obejmuje:</w:t>
      </w:r>
    </w:p>
    <w:p w:rsidR="0070098A" w:rsidRPr="00516AD7" w:rsidRDefault="0070098A" w:rsidP="0070098A">
      <w:pPr>
        <w:tabs>
          <w:tab w:val="left" w:pos="5245"/>
        </w:tabs>
        <w:rPr>
          <w:sz w:val="20"/>
          <w:lang w:eastAsia="pl-PL"/>
        </w:rPr>
      </w:pPr>
      <w:r w:rsidRPr="00516AD7">
        <w:rPr>
          <w:bCs/>
          <w:sz w:val="20"/>
        </w:rPr>
        <w:t xml:space="preserve">- Ubezpieczenie mienia od wszystkich </w:t>
      </w:r>
      <w:proofErr w:type="spellStart"/>
      <w:r w:rsidRPr="00516AD7">
        <w:rPr>
          <w:bCs/>
          <w:sz w:val="20"/>
        </w:rPr>
        <w:t>ryzyk</w:t>
      </w:r>
      <w:proofErr w:type="spellEnd"/>
      <w:r w:rsidRPr="00516AD7">
        <w:rPr>
          <w:bCs/>
          <w:sz w:val="20"/>
        </w:rPr>
        <w:t>;</w:t>
      </w:r>
      <w:r w:rsidRPr="00516AD7">
        <w:rPr>
          <w:bCs/>
          <w:sz w:val="20"/>
        </w:rPr>
        <w:br/>
        <w:t>- Ubezpieczenie odpowiedzialności cywilnej z tytułu prowadzonej działalności i posiadanego mienia;</w:t>
      </w:r>
      <w:r w:rsidRPr="00516AD7">
        <w:rPr>
          <w:bCs/>
          <w:sz w:val="20"/>
        </w:rPr>
        <w:br/>
      </w:r>
      <w:r w:rsidRPr="00516AD7">
        <w:rPr>
          <w:bCs/>
          <w:sz w:val="20"/>
          <w:lang w:eastAsia="pl-PL"/>
        </w:rPr>
        <w:t>- Ubezpieczenie od odpowiedzialności cywilnej organizatora imprez masowych - Juwenalia Studenckie;</w:t>
      </w:r>
      <w:r w:rsidRPr="00516AD7">
        <w:rPr>
          <w:bCs/>
          <w:sz w:val="20"/>
          <w:lang w:eastAsia="pl-PL"/>
        </w:rPr>
        <w:br/>
      </w:r>
      <w:r w:rsidRPr="00516AD7">
        <w:rPr>
          <w:bCs/>
          <w:sz w:val="20"/>
        </w:rPr>
        <w:t>- Kompleksowe ubezpieczenie sprzętu pływającego;</w:t>
      </w:r>
      <w:r w:rsidRPr="00516AD7">
        <w:rPr>
          <w:bCs/>
          <w:sz w:val="20"/>
        </w:rPr>
        <w:br/>
      </w:r>
      <w:r w:rsidRPr="00516AD7">
        <w:rPr>
          <w:sz w:val="20"/>
          <w:lang w:eastAsia="pl-PL"/>
        </w:rPr>
        <w:t>- Ubezpieczenie Kosztów Leczenia za granicą;</w:t>
      </w:r>
      <w:r w:rsidRPr="00516AD7">
        <w:rPr>
          <w:sz w:val="20"/>
          <w:lang w:eastAsia="pl-PL"/>
        </w:rPr>
        <w:br/>
        <w:t xml:space="preserve">- Następstwa Nieszczęśliwych wypadków (NNW). 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</w:rPr>
        <w:lastRenderedPageBreak/>
        <w:t xml:space="preserve">2. </w:t>
      </w: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9F2E46" w:rsidRPr="00516AD7" w:rsidRDefault="00793604" w:rsidP="009F2E46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Specyfikacja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istotnych warunków zamówienia, która stanowi integralną część niniejszej umowy.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Wykonawca: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="00A8425F" w:rsidRPr="00516AD7">
        <w:rPr>
          <w:rFonts w:ascii="Verdana" w:eastAsia="Times New Roman" w:hAnsi="Verdana" w:cs="Tahoma"/>
          <w:sz w:val="16"/>
          <w:szCs w:val="16"/>
        </w:rPr>
        <w:t xml:space="preserve"> i zobowiązuje się do objęcia ochroną ubezpieczeniową całokształtu prowadzonej działalności przez Ubezpieczonego,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2) przyjmuje warunki wymagane dla poszczególnych rodzajów ubezpieczeń wymienione </w:t>
      </w:r>
      <w:r w:rsidRPr="00516AD7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516AD7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516AD7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516AD7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516AD7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9F2E46" w:rsidRPr="00516AD7">
        <w:rPr>
          <w:rFonts w:ascii="Verdana" w:eastAsia="SimSun" w:hAnsi="Verdana" w:cs="Tahoma"/>
          <w:sz w:val="16"/>
          <w:szCs w:val="16"/>
        </w:rPr>
        <w:t xml:space="preserve"> ubezpieczeniowej</w:t>
      </w:r>
      <w:r w:rsidRPr="00516AD7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 dnia 01.01.2020 r. do 31.12.2021 r.</w:t>
      </w: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7 dni od początku okresu ubezpieczenia, określonego w specyfikacji istotnych warunków zamówienia. </w:t>
      </w:r>
      <w:bookmarkStart w:id="1" w:name="_Hlk16511859"/>
      <w:r w:rsidRPr="00516AD7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1"/>
    <w:p w:rsidR="00793604" w:rsidRPr="00516AD7" w:rsidRDefault="00793604" w:rsidP="00793604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Strony ustalają, że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całkowite </w:t>
      </w:r>
      <w:r w:rsidRPr="00516AD7">
        <w:rPr>
          <w:rFonts w:ascii="Verdana" w:eastAsia="Times New Roman" w:hAnsi="Verdana" w:cs="Tahoma"/>
          <w:sz w:val="16"/>
          <w:szCs w:val="16"/>
        </w:rPr>
        <w:t>wynagrodzenie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516AD7">
        <w:rPr>
          <w:rFonts w:ascii="Verdana" w:eastAsia="Times New Roman" w:hAnsi="Verdana" w:cs="Tahoma"/>
          <w:sz w:val="16"/>
          <w:szCs w:val="16"/>
        </w:rPr>
        <w:t xml:space="preserve"> (składka ubezpieczeniowa) Wykonawcy za wykonanie przedmiotu umowy wyraża się kwotą ………………………………. PLN (słownie: …………………………)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Składki ubezpieczeniowe z tytułu wykonania niniejszej umowy, płatne będą na podstawie polis wystawionych i dostarczonych przez Wykonawcę, za każdy roczny okres ubezpieczenia, w ratach wg poniższego harmonogramu:</w:t>
      </w:r>
    </w:p>
    <w:p w:rsidR="00793604" w:rsidRPr="00516AD7" w:rsidRDefault="00793604" w:rsidP="00793604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lastRenderedPageBreak/>
        <w:t>Pierwszy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6626A9" w:rsidRPr="00516AD7" w:rsidRDefault="006626A9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516AD7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525FF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W razie zaistnienia istotnej zmiany okoliczności powodującej, że wykonanie umowy nie leży w interesie publicznym, czego nie można było przewidzieć </w:t>
      </w:r>
      <w:r w:rsidR="006626A9" w:rsidRPr="00516AD7">
        <w:rPr>
          <w:rFonts w:ascii="Verdana" w:eastAsia="Times New Roman" w:hAnsi="Verdana" w:cs="Tahoma"/>
          <w:sz w:val="16"/>
          <w:szCs w:val="16"/>
        </w:rPr>
        <w:t xml:space="preserve">w </w:t>
      </w:r>
      <w:r w:rsidRPr="00516AD7">
        <w:rPr>
          <w:rFonts w:ascii="Verdana" w:eastAsia="Times New Roman" w:hAnsi="Verdana" w:cs="Tahoma"/>
          <w:sz w:val="16"/>
          <w:szCs w:val="16"/>
        </w:rPr>
        <w:t xml:space="preserve">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umowy. </w:t>
      </w:r>
    </w:p>
    <w:p w:rsidR="00793604" w:rsidRPr="00516AD7" w:rsidRDefault="00793604" w:rsidP="00525FF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Courier"/>
          <w:sz w:val="16"/>
          <w:szCs w:val="16"/>
          <w:lang w:eastAsia="pl-PL"/>
        </w:rPr>
        <w:t>Zamawiający może wypowiedzieć niniejszą umowę z zachowaniem trzydziestodniowego okresu wypowiedzenia w przypadku rażącego naruszenia przez Wykonawcę jego obowiązków, wynikających z niniejszej umowy, przepisów prawa bądź ogólnych warunków umów</w:t>
      </w:r>
      <w:r w:rsidR="009F2E46" w:rsidRPr="00516AD7">
        <w:rPr>
          <w:rFonts w:ascii="Verdana" w:eastAsia="Times New Roman" w:hAnsi="Verdana" w:cs="Courier"/>
          <w:sz w:val="16"/>
          <w:szCs w:val="16"/>
          <w:lang w:eastAsia="pl-PL"/>
        </w:rPr>
        <w:t xml:space="preserve"> ubezpieczenia.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zmiany dotyczące terminów płatności, wysokości i liczby rat składki; w przypadku 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okresowego </w:t>
      </w:r>
      <w:r w:rsidRPr="00516AD7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 za zgodą Zamawiającego i Wykonawcy;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zakresu ubezpieczenia wynikająca ze zmian przepisów prawnych</w:t>
      </w:r>
      <w:r w:rsidR="006626A9" w:rsidRPr="00516AD7">
        <w:rPr>
          <w:rFonts w:ascii="Verdana" w:eastAsia="Times New Roman" w:hAnsi="Verdana" w:cs="Times New Roman"/>
          <w:sz w:val="16"/>
          <w:szCs w:val="16"/>
        </w:rPr>
        <w:t>.</w:t>
      </w:r>
      <w:r w:rsidRPr="00516AD7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793604" w:rsidRPr="00516AD7" w:rsidRDefault="00793604" w:rsidP="00793604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</w:p>
    <w:p w:rsidR="00A24409" w:rsidRPr="00516AD7" w:rsidRDefault="00A24409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lastRenderedPageBreak/>
        <w:t xml:space="preserve">d) zasad gromadzenia i wysokości wpłat do pracowniczych planów kapitałowych, o których mowa w </w:t>
      </w:r>
      <w:hyperlink r:id="rId7" w:anchor="/document/18781862?cm=DOCUMENT" w:history="1">
        <w:r w:rsidRPr="00516AD7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516AD7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2" w:name="_Hlk513535908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2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3" w:name="_Hlk513542067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3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4" w:name="_Hlk513540579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4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8"/>
          <w:szCs w:val="18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c) Ogólne Warunki Ubezpieczenia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Wykonawcy, </w:t>
      </w:r>
      <w:r w:rsidRPr="00516AD7">
        <w:rPr>
          <w:rFonts w:ascii="Verdana" w:eastAsia="Times New Roman" w:hAnsi="Verdana" w:cs="Tahoma"/>
          <w:sz w:val="16"/>
          <w:szCs w:val="16"/>
        </w:rPr>
        <w:t>aktualne na dzień zawarcia umowy,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ustawy Prawo zamówień publicznych, </w:t>
      </w:r>
      <w:r w:rsidRPr="00516AD7">
        <w:rPr>
          <w:rFonts w:ascii="Verdana" w:eastAsia="Times New Roman" w:hAnsi="Verdana" w:cs="Tahoma"/>
          <w:sz w:val="16"/>
          <w:szCs w:val="16"/>
        </w:rPr>
        <w:t>Kodeksu cywilnego i Ustawy o działalności ubezpieczeniowej.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5" w:name="_Hlk525115801"/>
      <w:r w:rsidRPr="00516AD7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5"/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(Dz.U.2019.1429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. z dnia 2019.07.31).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lastRenderedPageBreak/>
        <w:t>Prawa i obowiązki wynikające z niniejszej umowy oraz innych ustaleń pomiędzy Stronami nie mogą być bez uprzedniej zgody zamawiającego zbyte, scedowane lub w jakiejkolwiek innej formie przeniesione na osoby trzecie.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9F2E46" w:rsidRPr="00516AD7" w:rsidRDefault="009F2E46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-SIWZ.</w:t>
      </w:r>
    </w:p>
    <w:p w:rsidR="00793604" w:rsidRPr="00516AD7" w:rsidRDefault="00793604" w:rsidP="00793604"/>
    <w:p w:rsidR="001E46F0" w:rsidRPr="00516AD7" w:rsidRDefault="001E46F0"/>
    <w:sectPr w:rsidR="001E46F0" w:rsidRPr="00516AD7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510" w:rsidRDefault="00427510">
      <w:pPr>
        <w:spacing w:after="0" w:line="240" w:lineRule="auto"/>
      </w:pPr>
      <w:r>
        <w:separator/>
      </w:r>
    </w:p>
  </w:endnote>
  <w:endnote w:type="continuationSeparator" w:id="0">
    <w:p w:rsidR="00427510" w:rsidRDefault="00427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A8425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1606D4">
      <w:rPr>
        <w:noProof/>
      </w:rPr>
      <w:t>5</w:t>
    </w:r>
    <w:r>
      <w:fldChar w:fldCharType="end"/>
    </w:r>
  </w:p>
  <w:p w:rsidR="00E8529E" w:rsidRDefault="004275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510" w:rsidRDefault="00427510">
      <w:pPr>
        <w:spacing w:after="0" w:line="240" w:lineRule="auto"/>
      </w:pPr>
      <w:r>
        <w:separator/>
      </w:r>
    </w:p>
  </w:footnote>
  <w:footnote w:type="continuationSeparator" w:id="0">
    <w:p w:rsidR="00427510" w:rsidRDefault="004275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AD7" w:rsidRPr="00D827D2" w:rsidRDefault="00A8425F" w:rsidP="00516AD7">
    <w:pPr>
      <w:jc w:val="center"/>
      <w:rPr>
        <w:rFonts w:ascii="Calibri" w:hAnsi="Calibri" w:cs="Calibri"/>
        <w:sz w:val="20"/>
        <w:lang w:eastAsia="pl-PL"/>
      </w:rPr>
    </w:pPr>
    <w:r w:rsidRPr="00516AD7">
      <w:rPr>
        <w:rFonts w:ascii="Calibri" w:hAnsi="Calibri" w:cs="Calibri"/>
        <w:sz w:val="20"/>
      </w:rPr>
      <w:t xml:space="preserve">nr sprawy: </w:t>
    </w:r>
    <w:r w:rsidR="00516AD7" w:rsidRPr="00516AD7">
      <w:rPr>
        <w:b/>
      </w:rPr>
      <w:t>UKW</w:t>
    </w:r>
    <w:r w:rsidR="00516AD7" w:rsidRPr="00D827D2">
      <w:rPr>
        <w:b/>
      </w:rPr>
      <w:t>/DZP-281-U-100/2019</w:t>
    </w:r>
  </w:p>
  <w:p w:rsidR="00995370" w:rsidRDefault="00427510" w:rsidP="00995370">
    <w:pPr>
      <w:tabs>
        <w:tab w:val="left" w:pos="8340"/>
      </w:tabs>
      <w:ind w:right="-82"/>
      <w:rPr>
        <w:noProof/>
        <w:sz w:val="20"/>
        <w:lang w:eastAsia="pl-PL"/>
      </w:rPr>
    </w:pPr>
  </w:p>
  <w:p w:rsidR="00E8529E" w:rsidRDefault="00A8425F" w:rsidP="004B169E">
    <w:pPr>
      <w:tabs>
        <w:tab w:val="left" w:pos="8340"/>
      </w:tabs>
      <w:ind w:right="-82"/>
      <w:jc w:val="right"/>
    </w:pPr>
    <w:r w:rsidRPr="00677E84">
      <w:rPr>
        <w:noProof/>
        <w:sz w:val="20"/>
        <w:lang w:eastAsia="pl-PL"/>
      </w:rPr>
      <w:drawing>
        <wp:inline distT="0" distB="0" distL="0" distR="0" wp14:anchorId="7BFDE3C7" wp14:editId="561840CD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604"/>
    <w:rsid w:val="001606D4"/>
    <w:rsid w:val="001E46F0"/>
    <w:rsid w:val="0021230A"/>
    <w:rsid w:val="0041680E"/>
    <w:rsid w:val="00427510"/>
    <w:rsid w:val="004F6A04"/>
    <w:rsid w:val="00516AD7"/>
    <w:rsid w:val="00525FF0"/>
    <w:rsid w:val="005755A6"/>
    <w:rsid w:val="006626A9"/>
    <w:rsid w:val="0070098A"/>
    <w:rsid w:val="00793604"/>
    <w:rsid w:val="009A19BA"/>
    <w:rsid w:val="009F2E46"/>
    <w:rsid w:val="00A24409"/>
    <w:rsid w:val="00A8425F"/>
    <w:rsid w:val="00C11A3D"/>
    <w:rsid w:val="00EC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93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3604"/>
  </w:style>
  <w:style w:type="paragraph" w:styleId="Tekstdymka">
    <w:name w:val="Balloon Text"/>
    <w:basedOn w:val="Normalny"/>
    <w:link w:val="TekstdymkaZnak"/>
    <w:uiPriority w:val="99"/>
    <w:semiHidden/>
    <w:unhideWhenUsed/>
    <w:rsid w:val="009F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2E4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2440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2440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16A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6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2209</Words>
  <Characters>13256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4</cp:revision>
  <cp:lastPrinted>2019-09-02T10:31:00Z</cp:lastPrinted>
  <dcterms:created xsi:type="dcterms:W3CDTF">2019-09-02T09:15:00Z</dcterms:created>
  <dcterms:modified xsi:type="dcterms:W3CDTF">2019-09-02T10:42:00Z</dcterms:modified>
</cp:coreProperties>
</file>