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4C11FF4" w14:textId="77777777" w:rsidR="00B92011" w:rsidRPr="00B92011" w:rsidRDefault="00B92011" w:rsidP="00B92011">
      <w:pPr>
        <w:suppressAutoHyphens/>
        <w:spacing w:before="120" w:after="120" w:line="240" w:lineRule="auto"/>
        <w:rPr>
          <w:rFonts w:ascii="Verdana" w:eastAsia="Times New Roman" w:hAnsi="Verdana" w:cs="Tahoma"/>
          <w:b/>
          <w:sz w:val="16"/>
          <w:szCs w:val="16"/>
          <w:lang w:eastAsia="ar-SA"/>
        </w:rPr>
      </w:pPr>
    </w:p>
    <w:p w14:paraId="6FF3AC81" w14:textId="77777777" w:rsidR="00B92011" w:rsidRPr="00B92011" w:rsidRDefault="00B92011" w:rsidP="00B92011">
      <w:pPr>
        <w:keepNext/>
        <w:widowControl w:val="0"/>
        <w:suppressAutoHyphens/>
        <w:overflowPunct w:val="0"/>
        <w:autoSpaceDE w:val="0"/>
        <w:spacing w:after="0" w:line="240" w:lineRule="auto"/>
        <w:jc w:val="right"/>
        <w:textAlignment w:val="baseline"/>
        <w:outlineLvl w:val="0"/>
        <w:rPr>
          <w:rFonts w:ascii="Verdana" w:eastAsia="Times New Roman" w:hAnsi="Verdana" w:cs="Tahoma"/>
          <w:b/>
          <w:i/>
          <w:kern w:val="1"/>
          <w:sz w:val="16"/>
          <w:szCs w:val="16"/>
          <w:u w:val="single"/>
          <w:lang w:eastAsia="ar-SA"/>
        </w:rPr>
      </w:pPr>
    </w:p>
    <w:p w14:paraId="722DBB09" w14:textId="77777777" w:rsidR="00B92011" w:rsidRPr="00B92011" w:rsidRDefault="00B92011" w:rsidP="00B92011">
      <w:pPr>
        <w:keepNext/>
        <w:widowControl w:val="0"/>
        <w:suppressAutoHyphens/>
        <w:overflowPunct w:val="0"/>
        <w:autoSpaceDE w:val="0"/>
        <w:spacing w:after="0" w:line="240" w:lineRule="auto"/>
        <w:jc w:val="right"/>
        <w:textAlignment w:val="baseline"/>
        <w:outlineLvl w:val="0"/>
        <w:rPr>
          <w:rFonts w:ascii="Verdana" w:eastAsia="Times New Roman" w:hAnsi="Verdana" w:cs="Tahoma"/>
          <w:b/>
          <w:kern w:val="1"/>
          <w:sz w:val="16"/>
          <w:szCs w:val="16"/>
          <w:lang w:eastAsia="ar-SA"/>
        </w:rPr>
      </w:pPr>
      <w:r w:rsidRPr="00B92011">
        <w:rPr>
          <w:rFonts w:ascii="Verdana" w:eastAsia="Times New Roman" w:hAnsi="Verdana" w:cs="Tahoma"/>
          <w:b/>
          <w:i/>
          <w:kern w:val="1"/>
          <w:sz w:val="16"/>
          <w:szCs w:val="16"/>
          <w:u w:val="single"/>
          <w:lang w:eastAsia="ar-SA"/>
        </w:rPr>
        <w:t xml:space="preserve">Załącznik Nr </w:t>
      </w:r>
      <w:r>
        <w:rPr>
          <w:rFonts w:ascii="Verdana" w:eastAsia="Times New Roman" w:hAnsi="Verdana" w:cs="Tahoma"/>
          <w:b/>
          <w:i/>
          <w:kern w:val="1"/>
          <w:sz w:val="16"/>
          <w:szCs w:val="16"/>
          <w:u w:val="single"/>
          <w:lang w:eastAsia="ar-SA"/>
        </w:rPr>
        <w:t>5</w:t>
      </w:r>
      <w:r w:rsidRPr="00B92011">
        <w:rPr>
          <w:rFonts w:ascii="Verdana" w:eastAsia="Times New Roman" w:hAnsi="Verdana" w:cs="Tahoma"/>
          <w:b/>
          <w:i/>
          <w:kern w:val="1"/>
          <w:sz w:val="16"/>
          <w:szCs w:val="16"/>
          <w:u w:val="single"/>
          <w:lang w:eastAsia="ar-SA"/>
        </w:rPr>
        <w:t>b do SIWZ</w:t>
      </w:r>
    </w:p>
    <w:p w14:paraId="5F6D30F1" w14:textId="77777777" w:rsidR="00B92011" w:rsidRPr="00B92011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7AFB844F" w14:textId="77777777" w:rsidR="00B92011" w:rsidRPr="00B92011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1E0FC715" w14:textId="77777777" w:rsidR="00B92011" w:rsidRPr="00B92011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14:paraId="5E55382F" w14:textId="77777777" w:rsidR="00B92011" w:rsidRPr="00B92011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14:paraId="06594ED3" w14:textId="77777777" w:rsidR="00B92011" w:rsidRPr="00B92011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B92011">
        <w:rPr>
          <w:rFonts w:ascii="Verdana" w:eastAsia="Times New Roman" w:hAnsi="Verdana" w:cs="Tahoma"/>
          <w:b/>
          <w:sz w:val="16"/>
          <w:szCs w:val="16"/>
        </w:rPr>
        <w:t>UMOWA Nr .............  - WZÓR</w:t>
      </w:r>
    </w:p>
    <w:p w14:paraId="2B31AFC6" w14:textId="77777777" w:rsidR="00B92011" w:rsidRPr="00B92011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14:paraId="2C30FE78" w14:textId="77777777" w:rsidR="00B92011" w:rsidRPr="00B92011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  <w:r w:rsidRPr="00B92011">
        <w:rPr>
          <w:rFonts w:ascii="Verdana" w:eastAsia="Times New Roman" w:hAnsi="Verdana" w:cs="Tahoma"/>
          <w:sz w:val="16"/>
          <w:szCs w:val="16"/>
          <w:lang w:eastAsia="ar-SA"/>
        </w:rPr>
        <w:t xml:space="preserve">zawarta w ……………………………………, dnia ......................................... pomiędzy: </w:t>
      </w:r>
    </w:p>
    <w:p w14:paraId="6E9F1CA1" w14:textId="77777777" w:rsidR="00B92011" w:rsidRPr="00B92011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b/>
          <w:sz w:val="16"/>
          <w:szCs w:val="16"/>
          <w:lang w:eastAsia="ar-SA"/>
        </w:rPr>
      </w:pPr>
    </w:p>
    <w:p w14:paraId="691A40ED" w14:textId="77777777" w:rsidR="00B92011" w:rsidRPr="00B92011" w:rsidRDefault="00B92011" w:rsidP="00B92011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Arial Unicode MS" w:hAnsi="Verdana" w:cs="Times New Roman"/>
          <w:b/>
          <w:sz w:val="16"/>
          <w:szCs w:val="20"/>
          <w:lang w:eastAsia="ar-SA"/>
        </w:rPr>
      </w:pPr>
      <w:r w:rsidRPr="00B92011">
        <w:rPr>
          <w:rFonts w:ascii="Verdana" w:eastAsia="Arial Unicode MS" w:hAnsi="Verdana" w:cs="Times New Roman"/>
          <w:b/>
          <w:sz w:val="16"/>
          <w:szCs w:val="20"/>
          <w:lang w:eastAsia="ar-SA"/>
        </w:rPr>
        <w:t>___________________</w:t>
      </w:r>
    </w:p>
    <w:p w14:paraId="2F39A86E" w14:textId="77777777" w:rsidR="00B92011" w:rsidRPr="00B92011" w:rsidRDefault="00B92011" w:rsidP="00B92011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</w:p>
    <w:p w14:paraId="51FF3FC1" w14:textId="77777777" w:rsidR="00B92011" w:rsidRPr="00B92011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  <w:r w:rsidRPr="00B92011">
        <w:rPr>
          <w:rFonts w:ascii="Verdana" w:eastAsia="Times New Roman" w:hAnsi="Verdana" w:cs="Tahoma"/>
          <w:sz w:val="16"/>
          <w:szCs w:val="16"/>
          <w:lang w:eastAsia="ar-SA"/>
        </w:rPr>
        <w:t>reprezentowany przez:</w:t>
      </w:r>
    </w:p>
    <w:p w14:paraId="483DA701" w14:textId="77777777" w:rsidR="00B92011" w:rsidRPr="00B92011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</w:p>
    <w:p w14:paraId="003CADAE" w14:textId="77777777" w:rsidR="00B92011" w:rsidRPr="00B92011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  <w:r w:rsidRPr="00B92011">
        <w:rPr>
          <w:rFonts w:ascii="Verdana" w:eastAsia="Times New Roman" w:hAnsi="Verdana" w:cs="Tahoma"/>
          <w:sz w:val="16"/>
          <w:szCs w:val="16"/>
          <w:lang w:eastAsia="ar-SA"/>
        </w:rPr>
        <w:t>…………………………………………………………</w:t>
      </w:r>
    </w:p>
    <w:p w14:paraId="32DF974C" w14:textId="77777777" w:rsidR="00B92011" w:rsidRPr="00B92011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  <w:r w:rsidRPr="00B92011">
        <w:rPr>
          <w:rFonts w:ascii="Verdana" w:eastAsia="Times New Roman" w:hAnsi="Verdana" w:cs="Tahoma"/>
          <w:sz w:val="16"/>
          <w:szCs w:val="16"/>
          <w:lang w:eastAsia="ar-SA"/>
        </w:rPr>
        <w:t>………………………………………………………….</w:t>
      </w:r>
    </w:p>
    <w:p w14:paraId="46BC0318" w14:textId="77777777" w:rsidR="00B92011" w:rsidRPr="00B92011" w:rsidRDefault="00B92011" w:rsidP="00B92011">
      <w:pPr>
        <w:widowControl w:val="0"/>
        <w:suppressAutoHyphens/>
        <w:overflowPunct w:val="0"/>
        <w:autoSpaceDE w:val="0"/>
        <w:spacing w:after="0" w:line="240" w:lineRule="auto"/>
        <w:ind w:left="360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</w:p>
    <w:p w14:paraId="35CF98B2" w14:textId="77777777" w:rsidR="00B92011" w:rsidRPr="00B92011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B92011">
        <w:rPr>
          <w:rFonts w:ascii="Verdana" w:eastAsia="Times New Roman" w:hAnsi="Verdana" w:cs="Tahoma"/>
          <w:sz w:val="16"/>
          <w:szCs w:val="16"/>
        </w:rPr>
        <w:t>zwaną dalej „</w:t>
      </w:r>
      <w:r w:rsidRPr="00B92011">
        <w:rPr>
          <w:rFonts w:ascii="Verdana" w:eastAsia="Times New Roman" w:hAnsi="Verdana" w:cs="Tahoma"/>
          <w:b/>
          <w:sz w:val="16"/>
          <w:szCs w:val="16"/>
        </w:rPr>
        <w:t>Zamawiającym”</w:t>
      </w:r>
    </w:p>
    <w:p w14:paraId="7821AA7E" w14:textId="77777777" w:rsidR="00B92011" w:rsidRPr="00B92011" w:rsidRDefault="00B92011" w:rsidP="00B92011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B92011">
        <w:rPr>
          <w:rFonts w:ascii="Verdana" w:eastAsia="Times New Roman" w:hAnsi="Verdana" w:cs="Tahoma"/>
          <w:sz w:val="16"/>
          <w:szCs w:val="16"/>
        </w:rPr>
        <w:t>a</w:t>
      </w:r>
    </w:p>
    <w:p w14:paraId="3E96AF11" w14:textId="77777777" w:rsidR="00B92011" w:rsidRPr="00B92011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B92011">
        <w:rPr>
          <w:rFonts w:ascii="Verdana" w:eastAsia="Times New Roman" w:hAnsi="Verdana" w:cs="Tahoma"/>
          <w:sz w:val="16"/>
          <w:szCs w:val="16"/>
        </w:rPr>
        <w:tab/>
      </w:r>
    </w:p>
    <w:p w14:paraId="35C6EC6E" w14:textId="77777777" w:rsidR="00B92011" w:rsidRPr="00B92011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B92011">
        <w:rPr>
          <w:rFonts w:ascii="Verdana" w:eastAsia="Times New Roman" w:hAnsi="Verdana" w:cs="Tahoma"/>
          <w:sz w:val="16"/>
          <w:szCs w:val="16"/>
        </w:rPr>
        <w:t>............................................................................................... reprezentowanym przez:</w:t>
      </w:r>
    </w:p>
    <w:p w14:paraId="2B68F5DA" w14:textId="77777777" w:rsidR="00B92011" w:rsidRPr="00B92011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14:paraId="74AC8761" w14:textId="77777777" w:rsidR="00B92011" w:rsidRPr="00B92011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B92011">
        <w:rPr>
          <w:rFonts w:ascii="Verdana" w:eastAsia="Times New Roman" w:hAnsi="Verdana" w:cs="Tahoma"/>
          <w:sz w:val="16"/>
          <w:szCs w:val="16"/>
        </w:rPr>
        <w:t>1. ..................................................................................................................................................</w:t>
      </w:r>
    </w:p>
    <w:p w14:paraId="19D2969E" w14:textId="77777777" w:rsidR="00B92011" w:rsidRPr="00B92011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14:paraId="3EE8E0F9" w14:textId="77777777" w:rsidR="00B92011" w:rsidRPr="00B92011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B92011">
        <w:rPr>
          <w:rFonts w:ascii="Verdana" w:eastAsia="Times New Roman" w:hAnsi="Verdana" w:cs="Tahoma"/>
          <w:sz w:val="16"/>
          <w:szCs w:val="16"/>
        </w:rPr>
        <w:t>2. .................................................................................................................................................</w:t>
      </w:r>
    </w:p>
    <w:p w14:paraId="070B856E" w14:textId="77777777" w:rsidR="00B92011" w:rsidRPr="00B92011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14:paraId="600A7FB0" w14:textId="77777777" w:rsidR="00B92011" w:rsidRPr="00B92011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B92011">
        <w:rPr>
          <w:rFonts w:ascii="Verdana" w:eastAsia="Times New Roman" w:hAnsi="Verdana" w:cs="Tahoma"/>
          <w:sz w:val="16"/>
          <w:szCs w:val="16"/>
        </w:rPr>
        <w:t>prowadzącym działalność ubezpieczeniową zarejestrowaną w ……………………………….</w:t>
      </w:r>
    </w:p>
    <w:p w14:paraId="0DD15BA8" w14:textId="77777777" w:rsidR="00B92011" w:rsidRPr="00B92011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B92011">
        <w:rPr>
          <w:rFonts w:ascii="Verdana" w:eastAsia="Times New Roman" w:hAnsi="Verdana" w:cs="Tahoma"/>
          <w:sz w:val="16"/>
          <w:szCs w:val="16"/>
        </w:rPr>
        <w:t>pod numerem …………………………………………………, NIP: …………, REGON: ……………, posiadającym zezwolenie na prowadzenie działalności ubezpieczeniowej obejmującej przedmiot zamówienia nr: ………………. z dnia ……………</w:t>
      </w:r>
    </w:p>
    <w:p w14:paraId="33B5F1E8" w14:textId="77777777" w:rsidR="00B92011" w:rsidRPr="00B92011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B92011">
        <w:rPr>
          <w:rFonts w:ascii="Verdana" w:eastAsia="Times New Roman" w:hAnsi="Verdana" w:cs="Tahoma"/>
          <w:sz w:val="16"/>
          <w:szCs w:val="16"/>
        </w:rPr>
        <w:t>zwanym dalej „</w:t>
      </w:r>
      <w:r w:rsidRPr="00B92011">
        <w:rPr>
          <w:rFonts w:ascii="Verdana" w:eastAsia="Times New Roman" w:hAnsi="Verdana" w:cs="Tahoma"/>
          <w:b/>
          <w:sz w:val="16"/>
          <w:szCs w:val="16"/>
        </w:rPr>
        <w:t>Wykonawcą”</w:t>
      </w:r>
    </w:p>
    <w:p w14:paraId="660E1BC2" w14:textId="77777777" w:rsidR="00B92011" w:rsidRPr="00B92011" w:rsidRDefault="00B92011" w:rsidP="00B92011">
      <w:pPr>
        <w:suppressAutoHyphens/>
        <w:overflowPunct w:val="0"/>
        <w:autoSpaceDE w:val="0"/>
        <w:spacing w:after="120" w:line="36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14:paraId="464BD072" w14:textId="77777777" w:rsidR="00B92011" w:rsidRDefault="00B92011" w:rsidP="00B92011">
      <w:pPr>
        <w:suppressAutoHyphens/>
        <w:overflowPunct w:val="0"/>
        <w:autoSpaceDE w:val="0"/>
        <w:spacing w:after="120" w:line="360" w:lineRule="auto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B92011">
        <w:rPr>
          <w:rFonts w:ascii="Verdana" w:eastAsia="Times New Roman" w:hAnsi="Verdana" w:cs="Times New Roman"/>
          <w:sz w:val="16"/>
          <w:szCs w:val="16"/>
        </w:rPr>
        <w:t xml:space="preserve">Przy udziale </w:t>
      </w:r>
      <w:r>
        <w:rPr>
          <w:rFonts w:ascii="Verdana" w:eastAsia="Times New Roman" w:hAnsi="Verdana" w:cs="Times New Roman"/>
          <w:sz w:val="16"/>
          <w:szCs w:val="16"/>
        </w:rPr>
        <w:t>b</w:t>
      </w:r>
      <w:r w:rsidRPr="00B92011">
        <w:rPr>
          <w:rFonts w:ascii="Verdana" w:eastAsia="Times New Roman" w:hAnsi="Verdana" w:cs="Times New Roman"/>
          <w:sz w:val="16"/>
          <w:szCs w:val="16"/>
        </w:rPr>
        <w:t>rokera ubezpieczeniowego Mentor S.A. z siedzibą w Toruniu, zezwolenie Ministra Finansów z dnia 31 maja 1994 r., nr 475, wpisanego do rejestru przedsiębiorców prowadzonego przez Sąd Rejonowy w Toruniu, VII Wydział Gospodarczy Krajowego Rejestru Sądowego pod nr KRS 0000031423, o opłaconym w całości kapitale zakładowym w wysokości 784 628,00 zł,</w:t>
      </w:r>
    </w:p>
    <w:p w14:paraId="65887FA0" w14:textId="77777777" w:rsidR="00B92011" w:rsidRPr="00B92011" w:rsidRDefault="00B92011" w:rsidP="00B92011">
      <w:pPr>
        <w:suppressAutoHyphens/>
        <w:overflowPunct w:val="0"/>
        <w:autoSpaceDE w:val="0"/>
        <w:spacing w:after="120" w:line="360" w:lineRule="auto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</w:p>
    <w:p w14:paraId="409511A4" w14:textId="0B2A9979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ind w:right="283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  <w:r w:rsidRPr="00CB70B3">
        <w:rPr>
          <w:rFonts w:ascii="Verdana" w:eastAsia="Times New Roman" w:hAnsi="Verdana" w:cs="Tahoma"/>
          <w:sz w:val="16"/>
          <w:szCs w:val="16"/>
          <w:lang w:eastAsia="ar-SA"/>
        </w:rPr>
        <w:t xml:space="preserve">W rezultacie dokonania przez Zamawiającego wyboru oferty Wykonawcy, w trybie przetargu nieograniczonego, </w:t>
      </w:r>
      <w:r w:rsidR="00F74CCD" w:rsidRPr="00CB70B3">
        <w:rPr>
          <w:rFonts w:ascii="Verdana" w:hAnsi="Verdana" w:cs="Times New Roman"/>
          <w:i/>
          <w:sz w:val="16"/>
          <w:szCs w:val="16"/>
        </w:rPr>
        <w:t>zgodnie z art. 39 – 46 ustawy z dnia 29 stycznia 2004 r.  Prawo zamówień publicznych (</w:t>
      </w:r>
      <w:r w:rsidR="00F74CCD" w:rsidRPr="00CB70B3">
        <w:rPr>
          <w:rFonts w:ascii="Verdana" w:hAnsi="Verdana"/>
          <w:i/>
          <w:sz w:val="16"/>
          <w:szCs w:val="16"/>
        </w:rPr>
        <w:t>tj. z 3 października 2018 r. Dz. U. z 2018 r. poz. 1986 ze zm.</w:t>
      </w:r>
      <w:r w:rsidR="00F74CCD" w:rsidRPr="00CB70B3">
        <w:rPr>
          <w:rFonts w:ascii="Verdana" w:hAnsi="Verdana" w:cs="Times New Roman"/>
          <w:i/>
          <w:sz w:val="16"/>
          <w:szCs w:val="16"/>
        </w:rPr>
        <w:t xml:space="preserve">) </w:t>
      </w:r>
      <w:r w:rsidRPr="00CB70B3">
        <w:rPr>
          <w:rFonts w:ascii="Verdana" w:eastAsia="Times New Roman" w:hAnsi="Verdana" w:cs="Tahoma"/>
          <w:sz w:val="16"/>
          <w:szCs w:val="16"/>
          <w:lang w:eastAsia="ar-SA"/>
        </w:rPr>
        <w:t>została zawarta umowa o następującej treści:</w:t>
      </w:r>
    </w:p>
    <w:p w14:paraId="31D2855D" w14:textId="77777777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ind w:right="283" w:firstLine="720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</w:p>
    <w:p w14:paraId="745310E1" w14:textId="77777777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CB70B3">
        <w:rPr>
          <w:rFonts w:ascii="Verdana" w:eastAsia="Times New Roman" w:hAnsi="Verdana" w:cs="Tahoma"/>
          <w:b/>
          <w:sz w:val="16"/>
          <w:szCs w:val="16"/>
        </w:rPr>
        <w:t>Postanowienia ogólne</w:t>
      </w:r>
    </w:p>
    <w:p w14:paraId="31BB8E9C" w14:textId="77777777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CB70B3">
        <w:rPr>
          <w:rFonts w:ascii="Verdana" w:eastAsia="Times New Roman" w:hAnsi="Verdana" w:cs="Tahoma"/>
          <w:b/>
          <w:sz w:val="16"/>
          <w:szCs w:val="16"/>
        </w:rPr>
        <w:t>§ 1</w:t>
      </w:r>
    </w:p>
    <w:p w14:paraId="035ACEB7" w14:textId="77777777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14:paraId="4DB9065D" w14:textId="67AC321D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CB70B3">
        <w:rPr>
          <w:rFonts w:ascii="Verdana" w:eastAsia="Times New Roman" w:hAnsi="Verdana" w:cs="Tahoma"/>
          <w:sz w:val="16"/>
          <w:szCs w:val="16"/>
        </w:rPr>
        <w:t xml:space="preserve">Niniejsza umowa reguluje zasady współpracy pomiędzy Zamawiającym i Wykonawcą, dotyczące wykonania </w:t>
      </w:r>
      <w:r w:rsidR="00F74CCD" w:rsidRPr="00CB70B3">
        <w:rPr>
          <w:rFonts w:ascii="Verdana" w:eastAsia="Times New Roman" w:hAnsi="Verdana" w:cs="Tahoma"/>
          <w:sz w:val="16"/>
          <w:szCs w:val="16"/>
        </w:rPr>
        <w:t xml:space="preserve">przedmiotu </w:t>
      </w:r>
      <w:r w:rsidRPr="00CB70B3">
        <w:rPr>
          <w:rFonts w:ascii="Verdana" w:eastAsia="Times New Roman" w:hAnsi="Verdana" w:cs="Tahoma"/>
          <w:sz w:val="16"/>
          <w:szCs w:val="16"/>
        </w:rPr>
        <w:t>zamówienia.</w:t>
      </w:r>
    </w:p>
    <w:p w14:paraId="4E360D5A" w14:textId="77777777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14:paraId="0AAB214C" w14:textId="77777777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CB70B3">
        <w:rPr>
          <w:rFonts w:ascii="Verdana" w:eastAsia="Times New Roman" w:hAnsi="Verdana" w:cs="Tahoma"/>
          <w:b/>
          <w:sz w:val="16"/>
          <w:szCs w:val="16"/>
        </w:rPr>
        <w:t>Przedmiot i zakres zamówienia</w:t>
      </w:r>
    </w:p>
    <w:p w14:paraId="62290DCA" w14:textId="77777777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CB70B3">
        <w:rPr>
          <w:rFonts w:ascii="Verdana" w:eastAsia="Times New Roman" w:hAnsi="Verdana" w:cs="Tahoma"/>
          <w:b/>
          <w:sz w:val="16"/>
          <w:szCs w:val="16"/>
        </w:rPr>
        <w:t>§ 2</w:t>
      </w:r>
    </w:p>
    <w:p w14:paraId="5C02EC87" w14:textId="77777777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14:paraId="7738D154" w14:textId="77777777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SimSun" w:hAnsi="Verdana" w:cs="Tahoma"/>
          <w:sz w:val="16"/>
          <w:szCs w:val="16"/>
        </w:rPr>
      </w:pPr>
      <w:r w:rsidRPr="00CB70B3">
        <w:rPr>
          <w:rFonts w:ascii="Verdana" w:eastAsia="Times New Roman" w:hAnsi="Verdana" w:cs="Tahoma"/>
          <w:sz w:val="16"/>
          <w:szCs w:val="16"/>
        </w:rPr>
        <w:t>1.</w:t>
      </w:r>
      <w:r w:rsidRPr="00CB70B3">
        <w:rPr>
          <w:rFonts w:ascii="Verdana" w:eastAsia="SimSun" w:hAnsi="Verdana" w:cs="Tahoma"/>
          <w:sz w:val="16"/>
          <w:szCs w:val="16"/>
        </w:rPr>
        <w:t xml:space="preserve"> Przedmiotem zamówienia jest ubezpieczenie pojazdów określone w specyfikacji istotnych warunków zamówienia w ramach ubezpieczeń komunikacyjnych. Zakres zamówienia obejmuje:</w:t>
      </w:r>
    </w:p>
    <w:p w14:paraId="59C37EFF" w14:textId="77777777" w:rsidR="00B92011" w:rsidRPr="00CB70B3" w:rsidRDefault="00B92011" w:rsidP="00B92011">
      <w:pPr>
        <w:widowControl w:val="0"/>
        <w:numPr>
          <w:ilvl w:val="0"/>
          <w:numId w:val="10"/>
        </w:numPr>
        <w:suppressAutoHyphens/>
        <w:overflowPunct w:val="0"/>
        <w:autoSpaceDE w:val="0"/>
        <w:spacing w:after="0" w:line="240" w:lineRule="auto"/>
        <w:contextualSpacing/>
        <w:jc w:val="both"/>
        <w:textAlignment w:val="baseline"/>
        <w:rPr>
          <w:rFonts w:ascii="Verdana" w:eastAsia="SimSun" w:hAnsi="Verdana" w:cs="Tahoma"/>
          <w:sz w:val="16"/>
          <w:szCs w:val="16"/>
        </w:rPr>
      </w:pPr>
      <w:r w:rsidRPr="00CB70B3">
        <w:rPr>
          <w:rFonts w:ascii="Verdana" w:eastAsia="SimSun" w:hAnsi="Verdana" w:cs="Tahoma"/>
          <w:sz w:val="16"/>
          <w:szCs w:val="16"/>
        </w:rPr>
        <w:t>obowiązkowe ubezpieczenie odpowiedzialności cywilnej posiadaczy pojazdów mechanicznych (OC),</w:t>
      </w:r>
    </w:p>
    <w:p w14:paraId="3BEBE3AA" w14:textId="77777777" w:rsidR="00B92011" w:rsidRPr="00CB70B3" w:rsidRDefault="00B92011" w:rsidP="00B92011">
      <w:pPr>
        <w:widowControl w:val="0"/>
        <w:numPr>
          <w:ilvl w:val="0"/>
          <w:numId w:val="10"/>
        </w:numPr>
        <w:suppressAutoHyphens/>
        <w:overflowPunct w:val="0"/>
        <w:autoSpaceDE w:val="0"/>
        <w:spacing w:after="0" w:line="240" w:lineRule="auto"/>
        <w:contextualSpacing/>
        <w:jc w:val="both"/>
        <w:textAlignment w:val="baseline"/>
        <w:rPr>
          <w:rFonts w:ascii="Verdana" w:eastAsia="SimSun" w:hAnsi="Verdana" w:cs="Tahoma"/>
          <w:sz w:val="16"/>
          <w:szCs w:val="16"/>
        </w:rPr>
      </w:pPr>
      <w:r w:rsidRPr="00CB70B3">
        <w:rPr>
          <w:rFonts w:ascii="Verdana" w:eastAsia="SimSun" w:hAnsi="Verdana" w:cs="Tahoma"/>
          <w:sz w:val="16"/>
          <w:szCs w:val="16"/>
        </w:rPr>
        <w:t>ubezpieczenie autocasco (AC),</w:t>
      </w:r>
    </w:p>
    <w:p w14:paraId="6389C13B" w14:textId="77777777" w:rsidR="00B92011" w:rsidRPr="00CB70B3" w:rsidRDefault="00B92011" w:rsidP="00B92011">
      <w:pPr>
        <w:widowControl w:val="0"/>
        <w:numPr>
          <w:ilvl w:val="0"/>
          <w:numId w:val="10"/>
        </w:numPr>
        <w:suppressAutoHyphens/>
        <w:overflowPunct w:val="0"/>
        <w:autoSpaceDE w:val="0"/>
        <w:spacing w:after="0" w:line="240" w:lineRule="auto"/>
        <w:contextualSpacing/>
        <w:jc w:val="both"/>
        <w:textAlignment w:val="baseline"/>
        <w:rPr>
          <w:rFonts w:ascii="Verdana" w:eastAsia="SimSun" w:hAnsi="Verdana" w:cs="Tahoma"/>
          <w:sz w:val="16"/>
          <w:szCs w:val="16"/>
        </w:rPr>
      </w:pPr>
      <w:r w:rsidRPr="00CB70B3">
        <w:rPr>
          <w:rFonts w:ascii="Verdana" w:eastAsia="SimSun" w:hAnsi="Verdana" w:cs="Tahoma"/>
          <w:sz w:val="16"/>
          <w:szCs w:val="16"/>
        </w:rPr>
        <w:t xml:space="preserve">ubezpieczenie </w:t>
      </w:r>
      <w:proofErr w:type="spellStart"/>
      <w:r w:rsidRPr="00CB70B3">
        <w:rPr>
          <w:rFonts w:ascii="Verdana" w:eastAsia="SimSun" w:hAnsi="Verdana" w:cs="Tahoma"/>
          <w:sz w:val="16"/>
          <w:szCs w:val="16"/>
        </w:rPr>
        <w:t>assistance</w:t>
      </w:r>
      <w:proofErr w:type="spellEnd"/>
      <w:r w:rsidRPr="00CB70B3">
        <w:rPr>
          <w:rFonts w:ascii="Verdana" w:eastAsia="SimSun" w:hAnsi="Verdana" w:cs="Tahoma"/>
          <w:sz w:val="16"/>
          <w:szCs w:val="16"/>
        </w:rPr>
        <w:t xml:space="preserve"> (ASS),</w:t>
      </w:r>
    </w:p>
    <w:p w14:paraId="36C6D16C" w14:textId="77777777" w:rsidR="00B92011" w:rsidRPr="00CB70B3" w:rsidRDefault="00B92011" w:rsidP="00B92011">
      <w:pPr>
        <w:pStyle w:val="Akapitzlist"/>
        <w:numPr>
          <w:ilvl w:val="0"/>
          <w:numId w:val="10"/>
        </w:numPr>
        <w:rPr>
          <w:rFonts w:ascii="Verdana" w:eastAsia="SimSun" w:hAnsi="Verdana" w:cs="Tahoma"/>
          <w:sz w:val="16"/>
          <w:szCs w:val="16"/>
        </w:rPr>
      </w:pPr>
      <w:r w:rsidRPr="00CB70B3">
        <w:rPr>
          <w:rFonts w:ascii="Verdana" w:eastAsia="SimSun" w:hAnsi="Verdana" w:cs="Tahoma"/>
          <w:sz w:val="16"/>
          <w:szCs w:val="16"/>
        </w:rPr>
        <w:t>ubezpieczenie następstw nieszczęśliwych wypadków kierowcy i pasażerów w związku z ruchem pojazdów (NNW).</w:t>
      </w:r>
    </w:p>
    <w:p w14:paraId="045CDFAC" w14:textId="77777777" w:rsidR="00B92011" w:rsidRPr="00CB70B3" w:rsidRDefault="00B92011" w:rsidP="00B92011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pl-PL"/>
        </w:rPr>
      </w:pPr>
      <w:r w:rsidRPr="00CB70B3">
        <w:rPr>
          <w:rFonts w:ascii="Verdana" w:eastAsia="Times New Roman" w:hAnsi="Verdana" w:cs="Tahoma"/>
          <w:sz w:val="16"/>
          <w:szCs w:val="16"/>
        </w:rPr>
        <w:t xml:space="preserve">2. </w:t>
      </w:r>
      <w:r w:rsidRPr="00CB70B3">
        <w:rPr>
          <w:rFonts w:ascii="Verdana" w:eastAsia="Times New Roman" w:hAnsi="Verdana" w:cs="Tahoma"/>
          <w:sz w:val="16"/>
          <w:szCs w:val="16"/>
          <w:lang w:eastAsia="pl-PL"/>
        </w:rPr>
        <w:t>Zamawiający nie dopuszcza udziału podwykonawców przy realizacji przedmiotowego zamówienia w zakresie ochrony ubezpieczeniowej. W przypadku udziału podwykonawców w zakresie innym niż ochrona ubezpieczeniowa, wykonawca zobowiązany jest do wskazania części zamówienia, którą zamierza powierzyć podwykonawcom.</w:t>
      </w:r>
    </w:p>
    <w:p w14:paraId="79FD8F3D" w14:textId="77777777" w:rsidR="00B92011" w:rsidRPr="00CB70B3" w:rsidRDefault="00B92011" w:rsidP="00B92011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pl-PL"/>
        </w:rPr>
      </w:pPr>
      <w:r w:rsidRPr="00CB70B3">
        <w:rPr>
          <w:rFonts w:ascii="Verdana" w:eastAsia="Times New Roman" w:hAnsi="Verdana" w:cs="Tahoma"/>
          <w:sz w:val="16"/>
          <w:szCs w:val="16"/>
          <w:lang w:eastAsia="pl-PL"/>
        </w:rPr>
        <w:lastRenderedPageBreak/>
        <w:t>Wskazanie części zamówienia, której wykonanie Wykonawca powierzy podwykonawcom, winno nastąpić poprzez określenie jej rodzaju i zakresu. W przypadku braku takiego wskazania Zamawiający uzna, że Wykonawca zrealizuje przedmiotowe zamówienie sam.</w:t>
      </w:r>
    </w:p>
    <w:p w14:paraId="0F6D1B7D" w14:textId="77777777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CB70B3">
        <w:rPr>
          <w:rFonts w:ascii="Verdana" w:eastAsia="Times New Roman" w:hAnsi="Verdana" w:cs="Tahoma"/>
          <w:sz w:val="16"/>
          <w:szCs w:val="16"/>
        </w:rPr>
        <w:t xml:space="preserve">3. W zakresie wykonywania przez Wykonawcę niniejszego zamówienia publicznego w imieniu i na rzecz Zamawiającego działa broker ubezpieczeniowy Mentor S.A. z siedzibą w Toruniu, który każdorazowo będzie składał do Wykonawcy wnioski o wystawienie dokumentów ubezpieczeniowych, potwierdzających zawarcie poszczególnych umów ubezpieczenia, określające m.in. niezbędny okres ubezpieczenia. </w:t>
      </w:r>
    </w:p>
    <w:p w14:paraId="67C4357E" w14:textId="77777777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14:paraId="6D450D9E" w14:textId="77777777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14:paraId="0D28675A" w14:textId="77777777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CB70B3">
        <w:rPr>
          <w:rFonts w:ascii="Verdana" w:eastAsia="Times New Roman" w:hAnsi="Verdana" w:cs="Tahoma"/>
          <w:b/>
          <w:sz w:val="16"/>
          <w:szCs w:val="16"/>
        </w:rPr>
        <w:t>Warunki wykonania zamówienia</w:t>
      </w:r>
    </w:p>
    <w:p w14:paraId="6211B266" w14:textId="77777777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CB70B3">
        <w:rPr>
          <w:rFonts w:ascii="Verdana" w:eastAsia="Times New Roman" w:hAnsi="Verdana" w:cs="Tahoma"/>
          <w:b/>
          <w:sz w:val="16"/>
          <w:szCs w:val="16"/>
        </w:rPr>
        <w:t>§ 3</w:t>
      </w:r>
    </w:p>
    <w:p w14:paraId="5BF5D090" w14:textId="77777777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14:paraId="6AC0BD8C" w14:textId="1D9B989F" w:rsidR="00F74CCD" w:rsidRPr="00CB70B3" w:rsidRDefault="00B92011" w:rsidP="00F74CCD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CB70B3">
        <w:rPr>
          <w:rFonts w:ascii="Verdana" w:eastAsia="Times New Roman" w:hAnsi="Verdana" w:cs="Tahoma"/>
          <w:sz w:val="16"/>
          <w:szCs w:val="16"/>
        </w:rPr>
        <w:t>Warunki wykonania zamówienia określa oferta złożona przez Wykonawcę oraz Specyfikacj</w:t>
      </w:r>
      <w:r w:rsidR="00F74CCD" w:rsidRPr="00CB70B3">
        <w:rPr>
          <w:rFonts w:ascii="Verdana" w:eastAsia="Times New Roman" w:hAnsi="Verdana" w:cs="Tahoma"/>
          <w:sz w:val="16"/>
          <w:szCs w:val="16"/>
        </w:rPr>
        <w:t xml:space="preserve">a istotnych warunków zamówienia, która stanowi integralną część niniejszej umowy. </w:t>
      </w:r>
    </w:p>
    <w:p w14:paraId="7F3489E8" w14:textId="77777777" w:rsidR="00F74CCD" w:rsidRPr="00CB70B3" w:rsidRDefault="00F74CCD" w:rsidP="00F74CCD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14:paraId="004F1888" w14:textId="5D651963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CB70B3">
        <w:t xml:space="preserve"> </w:t>
      </w:r>
    </w:p>
    <w:p w14:paraId="756CC250" w14:textId="77777777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14:paraId="68677E02" w14:textId="77777777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CB70B3">
        <w:rPr>
          <w:rFonts w:ascii="Verdana" w:eastAsia="Times New Roman" w:hAnsi="Verdana" w:cs="Tahoma"/>
          <w:b/>
          <w:sz w:val="16"/>
          <w:szCs w:val="16"/>
        </w:rPr>
        <w:t>§ 4</w:t>
      </w:r>
    </w:p>
    <w:p w14:paraId="655A0032" w14:textId="77777777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CB70B3">
        <w:rPr>
          <w:rFonts w:ascii="Verdana" w:eastAsia="Times New Roman" w:hAnsi="Verdana" w:cs="Tahoma"/>
          <w:sz w:val="16"/>
          <w:szCs w:val="16"/>
        </w:rPr>
        <w:t>Wykonawca:</w:t>
      </w:r>
    </w:p>
    <w:p w14:paraId="48C66677" w14:textId="02581802" w:rsidR="00B92011" w:rsidRPr="00CB70B3" w:rsidRDefault="00B92011" w:rsidP="00B92011">
      <w:pPr>
        <w:widowControl w:val="0"/>
        <w:numPr>
          <w:ilvl w:val="0"/>
          <w:numId w:val="11"/>
        </w:numPr>
        <w:suppressAutoHyphens/>
        <w:overflowPunct w:val="0"/>
        <w:autoSpaceDE w:val="0"/>
        <w:spacing w:after="0" w:line="240" w:lineRule="auto"/>
        <w:contextualSpacing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CB70B3">
        <w:rPr>
          <w:rFonts w:ascii="Verdana" w:eastAsia="Times New Roman" w:hAnsi="Verdana" w:cs="Tahoma"/>
          <w:sz w:val="16"/>
          <w:szCs w:val="16"/>
        </w:rPr>
        <w:t xml:space="preserve">zobowiązuje się do objęcia ochroną ubezpieczeniową wskazanych w </w:t>
      </w:r>
      <w:r w:rsidR="00951876" w:rsidRPr="00CB70B3">
        <w:rPr>
          <w:rFonts w:ascii="Verdana" w:eastAsia="Times New Roman" w:hAnsi="Verdana" w:cs="Tahoma"/>
          <w:sz w:val="16"/>
          <w:szCs w:val="16"/>
        </w:rPr>
        <w:t>wykazie</w:t>
      </w:r>
      <w:r w:rsidRPr="00CB70B3">
        <w:rPr>
          <w:rFonts w:ascii="Verdana" w:eastAsia="Times New Roman" w:hAnsi="Verdana" w:cs="Tahoma"/>
          <w:sz w:val="16"/>
          <w:szCs w:val="16"/>
        </w:rPr>
        <w:t xml:space="preserve"> nr 5 i 6 do SIWZ pojazdów rejestrowanych i pojazdów wolnobieżnych oraz pojazdów nabywanych i/ lub zgłaszanych do ubezpieczenia w trakcie okresu realizacji zamówienia, </w:t>
      </w:r>
    </w:p>
    <w:p w14:paraId="7E55B712" w14:textId="77777777" w:rsidR="00B92011" w:rsidRPr="00CB70B3" w:rsidRDefault="00B92011" w:rsidP="00B92011">
      <w:pPr>
        <w:widowControl w:val="0"/>
        <w:numPr>
          <w:ilvl w:val="0"/>
          <w:numId w:val="11"/>
        </w:numPr>
        <w:suppressAutoHyphens/>
        <w:overflowPunct w:val="0"/>
        <w:autoSpaceDE w:val="0"/>
        <w:spacing w:after="0" w:line="240" w:lineRule="auto"/>
        <w:contextualSpacing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CB70B3">
        <w:rPr>
          <w:rFonts w:ascii="Verdana" w:eastAsia="Times New Roman" w:hAnsi="Verdana" w:cs="Tahoma"/>
          <w:sz w:val="16"/>
          <w:szCs w:val="16"/>
        </w:rPr>
        <w:t>przyjmuje warunki wymagane dla poszczególnych rodzajów ubezpieczeń wymienione w załącznikach do Specyfikacji istotnych warunków zamówienia,</w:t>
      </w:r>
    </w:p>
    <w:p w14:paraId="395D378F" w14:textId="77777777" w:rsidR="00B92011" w:rsidRPr="00CB70B3" w:rsidRDefault="00B92011" w:rsidP="00B92011">
      <w:pPr>
        <w:widowControl w:val="0"/>
        <w:numPr>
          <w:ilvl w:val="0"/>
          <w:numId w:val="11"/>
        </w:numPr>
        <w:suppressAutoHyphens/>
        <w:overflowPunct w:val="0"/>
        <w:autoSpaceDE w:val="0"/>
        <w:spacing w:after="0" w:line="240" w:lineRule="auto"/>
        <w:contextualSpacing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CB70B3">
        <w:rPr>
          <w:rFonts w:ascii="Verdana" w:eastAsia="Times New Roman" w:hAnsi="Verdana" w:cs="Tahoma"/>
          <w:sz w:val="16"/>
          <w:szCs w:val="16"/>
        </w:rPr>
        <w:t>gwarantuje niezmienność stawek wynikających ze złożonej oferty przez cały okres wykonania zamówienia i we wszystkich rodzajach ubezpieczeń,</w:t>
      </w:r>
    </w:p>
    <w:p w14:paraId="482932E7" w14:textId="77777777" w:rsidR="00B92011" w:rsidRPr="00CB70B3" w:rsidRDefault="00B92011" w:rsidP="00B92011">
      <w:pPr>
        <w:widowControl w:val="0"/>
        <w:numPr>
          <w:ilvl w:val="0"/>
          <w:numId w:val="11"/>
        </w:numPr>
        <w:suppressAutoHyphens/>
        <w:overflowPunct w:val="0"/>
        <w:autoSpaceDE w:val="0"/>
        <w:spacing w:after="0" w:line="240" w:lineRule="auto"/>
        <w:contextualSpacing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CB70B3">
        <w:rPr>
          <w:rFonts w:ascii="Verdana" w:eastAsia="Times New Roman" w:hAnsi="Verdana" w:cs="Tahoma"/>
          <w:sz w:val="16"/>
          <w:szCs w:val="16"/>
        </w:rPr>
        <w:t>akceptuje proporcjonalną zmianę ceny ochrony ubezpieczeniowej w stosunku do ceny ofertowej w ubezpieczeniu flotowym z uwagi na zmienność w czasie ilości i wartości przedmiotu ubezpieczenia,</w:t>
      </w:r>
    </w:p>
    <w:p w14:paraId="6F92AC78" w14:textId="77777777" w:rsidR="00B92011" w:rsidRPr="00CB70B3" w:rsidRDefault="00B92011" w:rsidP="00B92011">
      <w:pPr>
        <w:widowControl w:val="0"/>
        <w:numPr>
          <w:ilvl w:val="0"/>
          <w:numId w:val="11"/>
        </w:numPr>
        <w:suppressAutoHyphens/>
        <w:overflowPunct w:val="0"/>
        <w:autoSpaceDE w:val="0"/>
        <w:spacing w:after="0" w:line="240" w:lineRule="auto"/>
        <w:contextualSpacing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CB70B3">
        <w:rPr>
          <w:rFonts w:ascii="Verdana" w:eastAsia="Times New Roman" w:hAnsi="Verdana" w:cs="Tahoma"/>
          <w:sz w:val="16"/>
          <w:szCs w:val="16"/>
        </w:rPr>
        <w:t xml:space="preserve">akceptuje wystawianie polis na okres krótszy niż 1 rok, z naliczeniem składki co do dnia za faktyczny okres ochrony, wg stawek rocznych zgodnych ze złożoną ofertą, bez stosowania składki minimalnej z polisy, z zastrzeżeniem przepisów dotyczących ubezpieczeń obowiązkowych (art. 26 ust 1 Ustawy z dnia 22 maja 2003 r., o ubezpieczeniach obowiązkowych, Ubezpieczeniowym Funduszu Gwarancyjnym i Polskim Biurze Ubezpieczeń Komunikacyjnych (Dz.U.2018.473 </w:t>
      </w:r>
      <w:proofErr w:type="spellStart"/>
      <w:r w:rsidRPr="00CB70B3">
        <w:rPr>
          <w:rFonts w:ascii="Verdana" w:eastAsia="Times New Roman" w:hAnsi="Verdana" w:cs="Tahoma"/>
          <w:sz w:val="16"/>
          <w:szCs w:val="16"/>
        </w:rPr>
        <w:t>t.j</w:t>
      </w:r>
      <w:proofErr w:type="spellEnd"/>
      <w:r w:rsidRPr="00CB70B3">
        <w:rPr>
          <w:rFonts w:ascii="Verdana" w:eastAsia="Times New Roman" w:hAnsi="Verdana" w:cs="Tahoma"/>
          <w:sz w:val="16"/>
          <w:szCs w:val="16"/>
        </w:rPr>
        <w:t>. z dnia 2018.03.02),</w:t>
      </w:r>
    </w:p>
    <w:p w14:paraId="68EF6EA7" w14:textId="77777777" w:rsidR="00B92011" w:rsidRPr="00CB70B3" w:rsidRDefault="00B92011" w:rsidP="00B92011">
      <w:pPr>
        <w:widowControl w:val="0"/>
        <w:numPr>
          <w:ilvl w:val="0"/>
          <w:numId w:val="11"/>
        </w:numPr>
        <w:suppressAutoHyphens/>
        <w:overflowPunct w:val="0"/>
        <w:autoSpaceDE w:val="0"/>
        <w:spacing w:after="0" w:line="240" w:lineRule="auto"/>
        <w:contextualSpacing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CB70B3">
        <w:rPr>
          <w:rFonts w:ascii="Verdana" w:eastAsia="Times New Roman" w:hAnsi="Verdana" w:cs="Tahoma"/>
          <w:sz w:val="16"/>
          <w:szCs w:val="16"/>
        </w:rPr>
        <w:t>zobowiązuje się do pisemnego informowania Brokera o każdej decyzji odszkodowawczej.</w:t>
      </w:r>
    </w:p>
    <w:p w14:paraId="4474EEA2" w14:textId="77777777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ind w:left="720"/>
        <w:contextualSpacing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14:paraId="54F3A141" w14:textId="77777777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14:paraId="217E23BD" w14:textId="77777777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CB70B3">
        <w:rPr>
          <w:rFonts w:ascii="Verdana" w:eastAsia="Times New Roman" w:hAnsi="Verdana" w:cs="Tahoma"/>
          <w:b/>
          <w:sz w:val="16"/>
          <w:szCs w:val="16"/>
        </w:rPr>
        <w:t>Termin wykonania zamówienia</w:t>
      </w:r>
    </w:p>
    <w:p w14:paraId="7F2DDD6D" w14:textId="77777777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CB70B3">
        <w:rPr>
          <w:rFonts w:ascii="Verdana" w:eastAsia="Times New Roman" w:hAnsi="Verdana" w:cs="Tahoma"/>
          <w:b/>
          <w:sz w:val="16"/>
          <w:szCs w:val="16"/>
        </w:rPr>
        <w:t>§ 5</w:t>
      </w:r>
    </w:p>
    <w:p w14:paraId="1D94A1A6" w14:textId="17517DE0" w:rsidR="00B92011" w:rsidRPr="00CB70B3" w:rsidRDefault="00B92011" w:rsidP="00B92011">
      <w:pPr>
        <w:numPr>
          <w:ilvl w:val="0"/>
          <w:numId w:val="12"/>
        </w:numPr>
        <w:suppressAutoHyphens/>
        <w:spacing w:after="0" w:line="240" w:lineRule="auto"/>
        <w:contextualSpacing/>
        <w:jc w:val="both"/>
        <w:rPr>
          <w:rFonts w:ascii="Verdana" w:eastAsia="SimSun" w:hAnsi="Verdana" w:cs="Tahoma"/>
          <w:sz w:val="16"/>
          <w:szCs w:val="16"/>
        </w:rPr>
      </w:pPr>
      <w:r w:rsidRPr="00CB70B3">
        <w:rPr>
          <w:rFonts w:ascii="Verdana" w:eastAsia="SimSun" w:hAnsi="Verdana" w:cs="Tahoma"/>
          <w:sz w:val="16"/>
          <w:szCs w:val="16"/>
        </w:rPr>
        <w:t>Wykonawca udziela Zamawiającemu ochrony</w:t>
      </w:r>
      <w:r w:rsidR="00F74CCD" w:rsidRPr="00CB70B3">
        <w:rPr>
          <w:rFonts w:ascii="Verdana" w:eastAsia="SimSun" w:hAnsi="Verdana" w:cs="Tahoma"/>
          <w:sz w:val="16"/>
          <w:szCs w:val="16"/>
        </w:rPr>
        <w:t xml:space="preserve"> ubezpieczeniowej </w:t>
      </w:r>
      <w:r w:rsidRPr="00CB70B3">
        <w:rPr>
          <w:rFonts w:ascii="Verdana" w:eastAsia="SimSun" w:hAnsi="Verdana" w:cs="Tahoma"/>
          <w:sz w:val="16"/>
          <w:szCs w:val="16"/>
        </w:rPr>
        <w:t xml:space="preserve">na okres wskazany w Specyfikacji istotnych warunków zamówienia. Ubezpieczenia poszczególnych </w:t>
      </w:r>
      <w:proofErr w:type="spellStart"/>
      <w:r w:rsidRPr="00CB70B3">
        <w:rPr>
          <w:rFonts w:ascii="Verdana" w:eastAsia="SimSun" w:hAnsi="Verdana" w:cs="Tahoma"/>
          <w:sz w:val="16"/>
          <w:szCs w:val="16"/>
        </w:rPr>
        <w:t>ryzyk</w:t>
      </w:r>
      <w:proofErr w:type="spellEnd"/>
      <w:r w:rsidRPr="00CB70B3">
        <w:rPr>
          <w:rFonts w:ascii="Verdana" w:eastAsia="SimSun" w:hAnsi="Verdana" w:cs="Tahoma"/>
          <w:sz w:val="16"/>
          <w:szCs w:val="16"/>
        </w:rPr>
        <w:t xml:space="preserve"> obejmują okres 24 miesięcy. Okres ubezpieczenia zgodnie z </w:t>
      </w:r>
      <w:r w:rsidR="004B71ED" w:rsidRPr="00CB70B3">
        <w:rPr>
          <w:rFonts w:ascii="Verdana" w:eastAsia="SimSun" w:hAnsi="Verdana" w:cs="Tahoma"/>
          <w:sz w:val="16"/>
          <w:szCs w:val="16"/>
        </w:rPr>
        <w:t>wykazami</w:t>
      </w:r>
      <w:r w:rsidRPr="00CB70B3">
        <w:rPr>
          <w:rFonts w:ascii="Verdana" w:eastAsia="SimSun" w:hAnsi="Verdana" w:cs="Tahoma"/>
          <w:sz w:val="16"/>
          <w:szCs w:val="16"/>
        </w:rPr>
        <w:t xml:space="preserve"> nr 5 i 6 do SIWZ, od momentu ekspiracji obowiązujących polis , zgodnie z zapisami Ustawy z dnia 23 kwietnia 1964 Kodeks cywilny (Dz.U. z 1964 r. Nr 16, poz. 93 z </w:t>
      </w:r>
      <w:proofErr w:type="spellStart"/>
      <w:r w:rsidRPr="00CB70B3">
        <w:rPr>
          <w:rFonts w:ascii="Verdana" w:eastAsia="SimSun" w:hAnsi="Verdana" w:cs="Tahoma"/>
          <w:sz w:val="16"/>
          <w:szCs w:val="16"/>
        </w:rPr>
        <w:t>późn</w:t>
      </w:r>
      <w:proofErr w:type="spellEnd"/>
      <w:r w:rsidRPr="00CB70B3">
        <w:rPr>
          <w:rFonts w:ascii="Verdana" w:eastAsia="SimSun" w:hAnsi="Verdana" w:cs="Tahoma"/>
          <w:sz w:val="16"/>
          <w:szCs w:val="16"/>
        </w:rPr>
        <w:t xml:space="preserve">. zm.), Ustawy z dnia 22 maja 2003 r. o ubezpieczeniach obowiązkowych, Ubezpieczeniowym Funduszu Gwarancyjnym i Polskim Biurze Ubezpieczycieli Komunikacyjnych (Dz.U.2018.473 </w:t>
      </w:r>
      <w:proofErr w:type="spellStart"/>
      <w:r w:rsidRPr="00CB70B3">
        <w:rPr>
          <w:rFonts w:ascii="Verdana" w:eastAsia="SimSun" w:hAnsi="Verdana" w:cs="Tahoma"/>
          <w:sz w:val="16"/>
          <w:szCs w:val="16"/>
        </w:rPr>
        <w:t>t.j</w:t>
      </w:r>
      <w:proofErr w:type="spellEnd"/>
      <w:r w:rsidRPr="00CB70B3">
        <w:rPr>
          <w:rFonts w:ascii="Verdana" w:eastAsia="SimSun" w:hAnsi="Verdana" w:cs="Tahoma"/>
          <w:sz w:val="16"/>
          <w:szCs w:val="16"/>
        </w:rPr>
        <w:t>. z dnia 2018.03.02). Wykaz</w:t>
      </w:r>
      <w:r w:rsidR="004B71ED" w:rsidRPr="00CB70B3">
        <w:rPr>
          <w:rFonts w:ascii="Verdana" w:eastAsia="SimSun" w:hAnsi="Verdana" w:cs="Tahoma"/>
          <w:sz w:val="16"/>
          <w:szCs w:val="16"/>
        </w:rPr>
        <w:t>y</w:t>
      </w:r>
      <w:r w:rsidRPr="00CB70B3">
        <w:rPr>
          <w:rFonts w:ascii="Verdana" w:eastAsia="SimSun" w:hAnsi="Verdana" w:cs="Tahoma"/>
          <w:sz w:val="16"/>
          <w:szCs w:val="16"/>
        </w:rPr>
        <w:t xml:space="preserve"> pojazdów </w:t>
      </w:r>
      <w:r w:rsidR="004B71ED" w:rsidRPr="00CB70B3">
        <w:rPr>
          <w:rFonts w:ascii="Verdana" w:eastAsia="SimSun" w:hAnsi="Verdana" w:cs="Tahoma"/>
          <w:sz w:val="16"/>
          <w:szCs w:val="16"/>
        </w:rPr>
        <w:t>do ubezpieczenia - wykaz</w:t>
      </w:r>
      <w:r w:rsidRPr="00CB70B3">
        <w:rPr>
          <w:rFonts w:ascii="Verdana" w:eastAsia="SimSun" w:hAnsi="Verdana" w:cs="Tahoma"/>
          <w:sz w:val="16"/>
          <w:szCs w:val="16"/>
        </w:rPr>
        <w:t xml:space="preserve"> nr 5 i 6 do SIWZ.</w:t>
      </w:r>
    </w:p>
    <w:p w14:paraId="26B64AC1" w14:textId="7377471F" w:rsidR="00B92011" w:rsidRPr="00CB70B3" w:rsidRDefault="00B92011" w:rsidP="00E101FC">
      <w:pPr>
        <w:numPr>
          <w:ilvl w:val="0"/>
          <w:numId w:val="12"/>
        </w:numPr>
        <w:suppressAutoHyphens/>
        <w:spacing w:after="0" w:line="240" w:lineRule="auto"/>
        <w:contextualSpacing/>
        <w:jc w:val="both"/>
        <w:rPr>
          <w:rFonts w:ascii="Verdana" w:eastAsia="SimSun" w:hAnsi="Verdana" w:cs="Tahoma"/>
          <w:sz w:val="16"/>
          <w:szCs w:val="16"/>
        </w:rPr>
      </w:pPr>
      <w:r w:rsidRPr="00CB70B3">
        <w:rPr>
          <w:rFonts w:ascii="Verdana" w:eastAsia="SimSun" w:hAnsi="Verdana" w:cs="Tahoma"/>
          <w:sz w:val="16"/>
          <w:szCs w:val="16"/>
        </w:rPr>
        <w:t>Termin wykonania zamówienia: 24 miesięczny termin wykonania zamówienia z podziałem na dwa roczne okresy ubezpieczenia</w:t>
      </w:r>
      <w:r w:rsidR="004B71ED" w:rsidRPr="00CB70B3">
        <w:rPr>
          <w:rFonts w:ascii="Verdana" w:eastAsia="SimSun" w:hAnsi="Verdana" w:cs="Tahoma"/>
          <w:sz w:val="16"/>
          <w:szCs w:val="16"/>
        </w:rPr>
        <w:t>,</w:t>
      </w:r>
      <w:r w:rsidR="00E101FC" w:rsidRPr="00CB70B3">
        <w:rPr>
          <w:rFonts w:ascii="Verdana" w:eastAsia="SimSun" w:hAnsi="Verdana" w:cs="Tahoma"/>
          <w:sz w:val="16"/>
          <w:szCs w:val="16"/>
        </w:rPr>
        <w:t xml:space="preserve"> </w:t>
      </w:r>
      <w:r w:rsidRPr="00CB70B3">
        <w:rPr>
          <w:rFonts w:ascii="Verdana" w:eastAsia="SimSun" w:hAnsi="Verdana" w:cs="Tahoma"/>
          <w:sz w:val="16"/>
          <w:szCs w:val="16"/>
        </w:rPr>
        <w:t>zgodnie z terminami ubezpieczenia dla poszczególnych pojazdów podanymi w wykazach nr 5 i 6 do SIWZ.</w:t>
      </w:r>
    </w:p>
    <w:p w14:paraId="3A5EA2C8" w14:textId="77777777" w:rsidR="00B92011" w:rsidRPr="00CB70B3" w:rsidRDefault="00B92011" w:rsidP="00B92011">
      <w:pPr>
        <w:suppressAutoHyphens/>
        <w:spacing w:after="0" w:line="240" w:lineRule="auto"/>
        <w:jc w:val="both"/>
        <w:rPr>
          <w:rFonts w:ascii="Verdana" w:eastAsia="SimSun" w:hAnsi="Verdana" w:cs="Tahoma"/>
          <w:sz w:val="16"/>
          <w:szCs w:val="16"/>
        </w:rPr>
      </w:pPr>
    </w:p>
    <w:p w14:paraId="5B97B63C" w14:textId="77777777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CB70B3">
        <w:rPr>
          <w:rFonts w:ascii="Verdana" w:eastAsia="Times New Roman" w:hAnsi="Verdana" w:cs="Tahoma"/>
          <w:b/>
          <w:sz w:val="16"/>
          <w:szCs w:val="16"/>
        </w:rPr>
        <w:t>Forma wykonania zamówienia</w:t>
      </w:r>
    </w:p>
    <w:p w14:paraId="663704FF" w14:textId="77777777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CB70B3">
        <w:rPr>
          <w:rFonts w:ascii="Verdana" w:eastAsia="Times New Roman" w:hAnsi="Verdana" w:cs="Tahoma"/>
          <w:b/>
          <w:sz w:val="16"/>
          <w:szCs w:val="16"/>
        </w:rPr>
        <w:t>§ 6</w:t>
      </w:r>
    </w:p>
    <w:p w14:paraId="67C7855F" w14:textId="77777777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14:paraId="6C548C70" w14:textId="77777777" w:rsidR="00B92011" w:rsidRPr="00CB70B3" w:rsidRDefault="00B92011" w:rsidP="00B92011">
      <w:pPr>
        <w:widowControl w:val="0"/>
        <w:numPr>
          <w:ilvl w:val="1"/>
          <w:numId w:val="4"/>
        </w:numPr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CB70B3">
        <w:rPr>
          <w:rFonts w:ascii="Verdana" w:eastAsia="Times New Roman" w:hAnsi="Verdana" w:cs="Tahoma"/>
          <w:sz w:val="16"/>
          <w:szCs w:val="16"/>
        </w:rPr>
        <w:t>Zawarcie umowy ubezpieczenia Wykonawca potwierdza poprzez wystawienie stosownych polis ubezpieczeniowych zgodnych z ofertą złożoną Zamawiającemu. Polisy ubezpieczeniowe będą wystawiane każdorazowo na okres 12 miesięcy tj. jednego roku.</w:t>
      </w:r>
    </w:p>
    <w:p w14:paraId="029C995B" w14:textId="77777777" w:rsidR="008A0AE4" w:rsidRPr="00CB70B3" w:rsidRDefault="00B92011" w:rsidP="008A0AE4">
      <w:pPr>
        <w:widowControl w:val="0"/>
        <w:numPr>
          <w:ilvl w:val="1"/>
          <w:numId w:val="4"/>
        </w:numPr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CB70B3">
        <w:rPr>
          <w:rFonts w:ascii="Verdana" w:eastAsia="SimSun" w:hAnsi="Verdana" w:cs="Tahoma"/>
          <w:sz w:val="16"/>
          <w:szCs w:val="16"/>
        </w:rPr>
        <w:t>Wykonawca wystawi do dnia przypadającego co najmniej na 7 dni przed datą ekspiracji okresów ubezpieczenia poszczególnych pojazdów, polisy ubezpieczeniowe i przekaże je do sprawdzenia, a w przypadku niemożliwości wystawienia w tym terminie polis ubezpieczeniowych Wykonawca wystawi notę pokrycia ubezpieczeniowego, gwarantującą bezwarunkowo i nieodwołalnie wykonanie zamówienia w zakresie i na warunkach zgodnych ze złożoną ofertą od dnia następującego po dacie ekspiracji aktualnej umowy ubezpieczenia dla każdego z pojazdów. Nota pokrycia ubezpieczeniowego będzie obowiązywała do czasu wystawienia polis lub innych dokumentów ubezpieczeniowych.</w:t>
      </w:r>
      <w:r w:rsidR="008A0AE4" w:rsidRPr="00CB70B3">
        <w:rPr>
          <w:rFonts w:ascii="Verdana" w:eastAsia="SimSun" w:hAnsi="Verdana" w:cs="Tahoma"/>
          <w:sz w:val="16"/>
          <w:szCs w:val="16"/>
        </w:rPr>
        <w:t xml:space="preserve"> Do czasu wystawienia polis ubezpieczeniowych. Wykonawca potwierdza fakt udzielania ochrony poprzez wystawienie noty pokrycia – przekazanej do wiadomości Zamawiającego w formie mailowej na adres…………………… lub pisemnej na adres: …………………………….</w:t>
      </w:r>
    </w:p>
    <w:p w14:paraId="4CB3E47E" w14:textId="77777777" w:rsidR="00B92011" w:rsidRPr="00CB70B3" w:rsidRDefault="00B92011" w:rsidP="008A0AE4">
      <w:pPr>
        <w:widowControl w:val="0"/>
        <w:suppressAutoHyphens/>
        <w:overflowPunct w:val="0"/>
        <w:autoSpaceDE w:val="0"/>
        <w:spacing w:after="0" w:line="240" w:lineRule="auto"/>
        <w:ind w:left="284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14:paraId="2C51849A" w14:textId="359F3801" w:rsidR="00B92011" w:rsidRPr="00CB70B3" w:rsidRDefault="00B92011" w:rsidP="00B92011">
      <w:pPr>
        <w:widowControl w:val="0"/>
        <w:suppressAutoHyphens/>
        <w:autoSpaceDE w:val="0"/>
        <w:spacing w:after="0" w:line="240" w:lineRule="auto"/>
        <w:ind w:left="284"/>
        <w:jc w:val="both"/>
        <w:rPr>
          <w:rFonts w:ascii="Verdana" w:eastAsia="Times New Roman" w:hAnsi="Verdana" w:cs="Tahoma"/>
          <w:sz w:val="16"/>
          <w:szCs w:val="16"/>
        </w:rPr>
      </w:pPr>
    </w:p>
    <w:p w14:paraId="38344E9D" w14:textId="49B8A51E" w:rsidR="007874D6" w:rsidRPr="00CB70B3" w:rsidRDefault="007874D6" w:rsidP="00B92011">
      <w:pPr>
        <w:widowControl w:val="0"/>
        <w:suppressAutoHyphens/>
        <w:autoSpaceDE w:val="0"/>
        <w:spacing w:after="0" w:line="240" w:lineRule="auto"/>
        <w:ind w:left="284"/>
        <w:jc w:val="both"/>
        <w:rPr>
          <w:rFonts w:ascii="Verdana" w:eastAsia="Times New Roman" w:hAnsi="Verdana" w:cs="Tahoma"/>
          <w:sz w:val="16"/>
          <w:szCs w:val="16"/>
        </w:rPr>
      </w:pPr>
    </w:p>
    <w:p w14:paraId="4BA33FB2" w14:textId="50CF7AA9" w:rsidR="007874D6" w:rsidRPr="00CB70B3" w:rsidRDefault="007874D6" w:rsidP="00B92011">
      <w:pPr>
        <w:widowControl w:val="0"/>
        <w:suppressAutoHyphens/>
        <w:autoSpaceDE w:val="0"/>
        <w:spacing w:after="0" w:line="240" w:lineRule="auto"/>
        <w:ind w:left="284"/>
        <w:jc w:val="both"/>
        <w:rPr>
          <w:rFonts w:ascii="Verdana" w:eastAsia="Times New Roman" w:hAnsi="Verdana" w:cs="Tahoma"/>
          <w:sz w:val="16"/>
          <w:szCs w:val="16"/>
        </w:rPr>
      </w:pPr>
      <w:bookmarkStart w:id="0" w:name="_GoBack"/>
      <w:bookmarkEnd w:id="0"/>
    </w:p>
    <w:p w14:paraId="42A18DEB" w14:textId="4ACE591F" w:rsidR="007874D6" w:rsidRPr="00CB70B3" w:rsidRDefault="007874D6" w:rsidP="00B92011">
      <w:pPr>
        <w:widowControl w:val="0"/>
        <w:suppressAutoHyphens/>
        <w:autoSpaceDE w:val="0"/>
        <w:spacing w:after="0" w:line="240" w:lineRule="auto"/>
        <w:ind w:left="284"/>
        <w:jc w:val="both"/>
        <w:rPr>
          <w:rFonts w:ascii="Verdana" w:eastAsia="Times New Roman" w:hAnsi="Verdana" w:cs="Tahoma"/>
          <w:sz w:val="16"/>
          <w:szCs w:val="16"/>
        </w:rPr>
      </w:pPr>
    </w:p>
    <w:p w14:paraId="693DD18D" w14:textId="77777777" w:rsidR="007874D6" w:rsidRPr="00CB70B3" w:rsidRDefault="007874D6" w:rsidP="00B92011">
      <w:pPr>
        <w:widowControl w:val="0"/>
        <w:suppressAutoHyphens/>
        <w:autoSpaceDE w:val="0"/>
        <w:spacing w:after="0" w:line="240" w:lineRule="auto"/>
        <w:ind w:left="284"/>
        <w:jc w:val="both"/>
        <w:rPr>
          <w:rFonts w:ascii="Verdana" w:eastAsia="Times New Roman" w:hAnsi="Verdana" w:cs="Tahoma"/>
          <w:sz w:val="16"/>
          <w:szCs w:val="16"/>
        </w:rPr>
      </w:pPr>
    </w:p>
    <w:p w14:paraId="4E58D5B8" w14:textId="77777777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CB70B3">
        <w:rPr>
          <w:rFonts w:ascii="Verdana" w:eastAsia="Times New Roman" w:hAnsi="Verdana" w:cs="Tahoma"/>
          <w:b/>
          <w:sz w:val="16"/>
          <w:szCs w:val="16"/>
        </w:rPr>
        <w:t>Warunki płatności</w:t>
      </w:r>
    </w:p>
    <w:p w14:paraId="410BE283" w14:textId="77777777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CB70B3">
        <w:rPr>
          <w:rFonts w:ascii="Verdana" w:eastAsia="Times New Roman" w:hAnsi="Verdana" w:cs="Tahoma"/>
          <w:b/>
          <w:sz w:val="16"/>
          <w:szCs w:val="16"/>
        </w:rPr>
        <w:t>§ 7</w:t>
      </w:r>
    </w:p>
    <w:p w14:paraId="7FFDA04A" w14:textId="77777777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14:paraId="3FFB3BE2" w14:textId="0230815B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CB70B3">
        <w:rPr>
          <w:rFonts w:ascii="Verdana" w:eastAsia="Times New Roman" w:hAnsi="Verdana" w:cs="Tahoma"/>
          <w:sz w:val="16"/>
          <w:szCs w:val="16"/>
        </w:rPr>
        <w:t xml:space="preserve">Strony ustalają, że </w:t>
      </w:r>
      <w:r w:rsidR="00F74CCD" w:rsidRPr="00CB70B3">
        <w:rPr>
          <w:rFonts w:ascii="Verdana" w:eastAsia="Times New Roman" w:hAnsi="Verdana" w:cs="Tahoma"/>
          <w:sz w:val="16"/>
          <w:szCs w:val="16"/>
        </w:rPr>
        <w:t xml:space="preserve"> całkowite </w:t>
      </w:r>
      <w:r w:rsidRPr="00CB70B3">
        <w:rPr>
          <w:rFonts w:ascii="Verdana" w:eastAsia="Times New Roman" w:hAnsi="Verdana" w:cs="Tahoma"/>
          <w:sz w:val="16"/>
          <w:szCs w:val="16"/>
        </w:rPr>
        <w:t>wynagrodzenie</w:t>
      </w:r>
      <w:r w:rsidR="00F74CCD" w:rsidRPr="00CB70B3">
        <w:rPr>
          <w:rFonts w:ascii="Verdana" w:eastAsia="Times New Roman" w:hAnsi="Verdana" w:cs="Tahoma"/>
          <w:sz w:val="16"/>
          <w:szCs w:val="16"/>
        </w:rPr>
        <w:t xml:space="preserve"> Wykonawcy </w:t>
      </w:r>
      <w:r w:rsidRPr="00CB70B3">
        <w:rPr>
          <w:rFonts w:ascii="Verdana" w:eastAsia="Times New Roman" w:hAnsi="Verdana" w:cs="Tahoma"/>
          <w:sz w:val="16"/>
          <w:szCs w:val="16"/>
        </w:rPr>
        <w:t xml:space="preserve"> (składka ubezpieczeniowa) Wykonawcy za wykonanie przedmiotu umowy wyraża się kwotą ………………………………. PLN (słownie: …………………………)</w:t>
      </w:r>
    </w:p>
    <w:p w14:paraId="24351077" w14:textId="77777777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14:paraId="22C56406" w14:textId="77777777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14:paraId="099AF5E7" w14:textId="77777777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CB70B3">
        <w:rPr>
          <w:rFonts w:ascii="Verdana" w:eastAsia="Times New Roman" w:hAnsi="Verdana" w:cs="Tahoma"/>
          <w:b/>
          <w:sz w:val="16"/>
          <w:szCs w:val="16"/>
        </w:rPr>
        <w:t>§ 8</w:t>
      </w:r>
    </w:p>
    <w:p w14:paraId="18D8497B" w14:textId="77777777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14:paraId="645E7FFB" w14:textId="77777777" w:rsidR="00882F8F" w:rsidRPr="00CB70B3" w:rsidRDefault="00B92011" w:rsidP="00882F8F">
      <w:pPr>
        <w:widowControl w:val="0"/>
        <w:numPr>
          <w:ilvl w:val="0"/>
          <w:numId w:val="3"/>
        </w:numPr>
        <w:tabs>
          <w:tab w:val="num" w:pos="284"/>
          <w:tab w:val="left" w:pos="360"/>
        </w:tabs>
        <w:suppressAutoHyphens/>
        <w:overflowPunct w:val="0"/>
        <w:autoSpaceDE w:val="0"/>
        <w:spacing w:after="0" w:line="240" w:lineRule="auto"/>
        <w:ind w:left="360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CB70B3">
        <w:rPr>
          <w:rFonts w:ascii="Verdana" w:eastAsia="Times New Roman" w:hAnsi="Verdana" w:cs="Tahoma"/>
          <w:sz w:val="16"/>
          <w:szCs w:val="16"/>
        </w:rPr>
        <w:t>Składki ubezpieczeniowe z tytułu wykonania niniejszej umowy, płatne będą na podstawie polis wystawionych i dostarczonych przez Wykonawcę, za każdy roczny okres ubezpieczenia</w:t>
      </w:r>
      <w:r w:rsidR="00882F8F" w:rsidRPr="00CB70B3">
        <w:rPr>
          <w:rFonts w:ascii="Verdana" w:eastAsia="Times New Roman" w:hAnsi="Verdana" w:cs="Tahoma"/>
          <w:sz w:val="16"/>
          <w:szCs w:val="16"/>
        </w:rPr>
        <w:t>.</w:t>
      </w:r>
    </w:p>
    <w:p w14:paraId="5D9E5C98" w14:textId="77777777" w:rsidR="00882F8F" w:rsidRPr="00CB70B3" w:rsidRDefault="008F74B5" w:rsidP="008F74B5">
      <w:pPr>
        <w:widowControl w:val="0"/>
        <w:numPr>
          <w:ilvl w:val="0"/>
          <w:numId w:val="3"/>
        </w:numPr>
        <w:tabs>
          <w:tab w:val="num" w:pos="284"/>
          <w:tab w:val="left" w:pos="360"/>
        </w:tabs>
        <w:suppressAutoHyphens/>
        <w:overflowPunct w:val="0"/>
        <w:autoSpaceDE w:val="0"/>
        <w:spacing w:after="0" w:line="240" w:lineRule="auto"/>
        <w:ind w:left="360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CB70B3">
        <w:rPr>
          <w:rFonts w:ascii="Verdana" w:hAnsi="Verdana"/>
          <w:sz w:val="16"/>
          <w:szCs w:val="16"/>
        </w:rPr>
        <w:t xml:space="preserve">Składka za ubezpieczenia komunikacyjne będzie płatna jednorazowo dla poszczególnych pojazdów, za każdy roczny okres ubezpieczenia, w terminie 14 dni od rozpoczęcia ochrony ubezpieczeniowej. </w:t>
      </w:r>
    </w:p>
    <w:p w14:paraId="424D76DF" w14:textId="77777777" w:rsidR="00882F8F" w:rsidRPr="00CB70B3" w:rsidRDefault="008F74B5" w:rsidP="00882F8F">
      <w:pPr>
        <w:widowControl w:val="0"/>
        <w:numPr>
          <w:ilvl w:val="0"/>
          <w:numId w:val="3"/>
        </w:numPr>
        <w:tabs>
          <w:tab w:val="num" w:pos="284"/>
          <w:tab w:val="left" w:pos="360"/>
        </w:tabs>
        <w:suppressAutoHyphens/>
        <w:overflowPunct w:val="0"/>
        <w:autoSpaceDE w:val="0"/>
        <w:spacing w:after="0" w:line="240" w:lineRule="auto"/>
        <w:ind w:left="360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CB70B3">
        <w:rPr>
          <w:rFonts w:ascii="Verdana" w:hAnsi="Verdana"/>
          <w:sz w:val="16"/>
          <w:szCs w:val="16"/>
        </w:rPr>
        <w:t xml:space="preserve">W przypadku </w:t>
      </w:r>
      <w:proofErr w:type="spellStart"/>
      <w:r w:rsidRPr="00CB70B3">
        <w:rPr>
          <w:rFonts w:ascii="Verdana" w:hAnsi="Verdana"/>
          <w:sz w:val="16"/>
          <w:szCs w:val="16"/>
        </w:rPr>
        <w:t>doubezpieczania</w:t>
      </w:r>
      <w:proofErr w:type="spellEnd"/>
      <w:r w:rsidRPr="00CB70B3">
        <w:rPr>
          <w:rFonts w:ascii="Verdana" w:hAnsi="Verdana"/>
          <w:sz w:val="16"/>
          <w:szCs w:val="16"/>
        </w:rPr>
        <w:t xml:space="preserve"> składka będzie płatna w terminie 14 dni od dnia wystawienia dokumentu potwierdzającego doubezpieczenie. </w:t>
      </w:r>
    </w:p>
    <w:p w14:paraId="05FF7BF8" w14:textId="21EA19D7" w:rsidR="00882F8F" w:rsidRPr="00CB70B3" w:rsidRDefault="00B92011" w:rsidP="00882F8F">
      <w:pPr>
        <w:widowControl w:val="0"/>
        <w:numPr>
          <w:ilvl w:val="0"/>
          <w:numId w:val="3"/>
        </w:numPr>
        <w:tabs>
          <w:tab w:val="num" w:pos="284"/>
          <w:tab w:val="left" w:pos="360"/>
        </w:tabs>
        <w:suppressAutoHyphens/>
        <w:overflowPunct w:val="0"/>
        <w:autoSpaceDE w:val="0"/>
        <w:spacing w:after="0" w:line="240" w:lineRule="auto"/>
        <w:ind w:left="360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CB70B3">
        <w:rPr>
          <w:rFonts w:ascii="Verdana" w:eastAsia="Times New Roman" w:hAnsi="Verdana" w:cs="Tahoma"/>
          <w:sz w:val="16"/>
          <w:szCs w:val="16"/>
        </w:rPr>
        <w:t>Wysokość składek za dany rodzaj ubezpieczenia, określon</w:t>
      </w:r>
      <w:r w:rsidR="007874D6" w:rsidRPr="00CB70B3">
        <w:rPr>
          <w:rFonts w:ascii="Verdana" w:eastAsia="Times New Roman" w:hAnsi="Verdana" w:cs="Tahoma"/>
          <w:sz w:val="16"/>
          <w:szCs w:val="16"/>
        </w:rPr>
        <w:t>a</w:t>
      </w:r>
      <w:r w:rsidRPr="00CB70B3">
        <w:rPr>
          <w:rFonts w:ascii="Verdana" w:eastAsia="Times New Roman" w:hAnsi="Verdana" w:cs="Tahoma"/>
          <w:sz w:val="16"/>
          <w:szCs w:val="16"/>
        </w:rPr>
        <w:t xml:space="preserve"> jest w załączniku do oferty złożonej przez Wykonawcę, która to oferta wraz z załącznikami stanowi Załącznik nr </w:t>
      </w:r>
      <w:r w:rsidR="00951876" w:rsidRPr="00CB70B3">
        <w:rPr>
          <w:rFonts w:ascii="Verdana" w:eastAsia="Times New Roman" w:hAnsi="Verdana" w:cs="Tahoma"/>
          <w:sz w:val="16"/>
          <w:szCs w:val="16"/>
        </w:rPr>
        <w:t>2</w:t>
      </w:r>
      <w:r w:rsidRPr="00CB70B3">
        <w:rPr>
          <w:rFonts w:ascii="Verdana" w:eastAsia="Times New Roman" w:hAnsi="Verdana" w:cs="Tahoma"/>
          <w:sz w:val="16"/>
          <w:szCs w:val="16"/>
        </w:rPr>
        <w:t xml:space="preserve"> do niniejszej Umowy.</w:t>
      </w:r>
    </w:p>
    <w:p w14:paraId="18C025EB" w14:textId="77777777" w:rsidR="00882F8F" w:rsidRPr="00CB70B3" w:rsidRDefault="00B92011" w:rsidP="00882F8F">
      <w:pPr>
        <w:widowControl w:val="0"/>
        <w:numPr>
          <w:ilvl w:val="0"/>
          <w:numId w:val="3"/>
        </w:numPr>
        <w:tabs>
          <w:tab w:val="num" w:pos="284"/>
          <w:tab w:val="left" w:pos="360"/>
        </w:tabs>
        <w:suppressAutoHyphens/>
        <w:overflowPunct w:val="0"/>
        <w:autoSpaceDE w:val="0"/>
        <w:spacing w:after="0" w:line="240" w:lineRule="auto"/>
        <w:ind w:left="360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CB70B3">
        <w:rPr>
          <w:rFonts w:ascii="Verdana" w:eastAsia="Times New Roman" w:hAnsi="Verdana" w:cs="Tahoma"/>
          <w:sz w:val="16"/>
          <w:szCs w:val="16"/>
        </w:rPr>
        <w:t xml:space="preserve">Składka płatna jest przelewem lub przekazem pocztowym na rachunek bankowy Wykonawcy </w:t>
      </w:r>
      <w:r w:rsidRPr="00CB70B3">
        <w:rPr>
          <w:rFonts w:ascii="Verdana" w:eastAsia="Times New Roman" w:hAnsi="Verdana" w:cs="Tahoma"/>
          <w:sz w:val="16"/>
          <w:szCs w:val="16"/>
        </w:rPr>
        <w:br/>
        <w:t>określony w polisach.</w:t>
      </w:r>
    </w:p>
    <w:p w14:paraId="28EB2846" w14:textId="77777777" w:rsidR="00882F8F" w:rsidRPr="00CB70B3" w:rsidRDefault="00B92011" w:rsidP="00882F8F">
      <w:pPr>
        <w:widowControl w:val="0"/>
        <w:numPr>
          <w:ilvl w:val="0"/>
          <w:numId w:val="3"/>
        </w:numPr>
        <w:tabs>
          <w:tab w:val="num" w:pos="284"/>
          <w:tab w:val="left" w:pos="360"/>
        </w:tabs>
        <w:suppressAutoHyphens/>
        <w:overflowPunct w:val="0"/>
        <w:autoSpaceDE w:val="0"/>
        <w:spacing w:after="0" w:line="240" w:lineRule="auto"/>
        <w:ind w:left="360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CB70B3">
        <w:rPr>
          <w:rFonts w:ascii="Verdana" w:eastAsia="Times New Roman" w:hAnsi="Verdana" w:cs="Tahoma"/>
          <w:sz w:val="16"/>
          <w:szCs w:val="16"/>
        </w:rPr>
        <w:t>Za dzień opłacenia składki uważa się dzień obciążenia rachunku bankowego Zamawiającego.</w:t>
      </w:r>
    </w:p>
    <w:p w14:paraId="466B6AD1" w14:textId="749C3D5E" w:rsidR="00B92011" w:rsidRPr="00CB70B3" w:rsidRDefault="00B92011" w:rsidP="00882F8F">
      <w:pPr>
        <w:widowControl w:val="0"/>
        <w:numPr>
          <w:ilvl w:val="0"/>
          <w:numId w:val="3"/>
        </w:numPr>
        <w:tabs>
          <w:tab w:val="num" w:pos="284"/>
          <w:tab w:val="left" w:pos="360"/>
        </w:tabs>
        <w:suppressAutoHyphens/>
        <w:overflowPunct w:val="0"/>
        <w:autoSpaceDE w:val="0"/>
        <w:spacing w:after="0" w:line="240" w:lineRule="auto"/>
        <w:ind w:left="360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CB70B3">
        <w:rPr>
          <w:rFonts w:ascii="Verdana" w:eastAsia="Times New Roman" w:hAnsi="Verdana" w:cs="Tahoma"/>
          <w:sz w:val="16"/>
          <w:szCs w:val="16"/>
        </w:rPr>
        <w:t>Nieopłacenie przez Zamawiającego raty składki z polisy w terminie przewidzianym w § 8 bądź w umowie ubezpieczenia nie powoduje ustania odpowiedzialności Wykonawcy.</w:t>
      </w:r>
    </w:p>
    <w:p w14:paraId="21EDBBB4" w14:textId="77777777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14:paraId="3846B1D2" w14:textId="77777777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CB70B3">
        <w:rPr>
          <w:rFonts w:ascii="Verdana" w:eastAsia="Times New Roman" w:hAnsi="Verdana" w:cs="Tahoma"/>
          <w:b/>
          <w:sz w:val="16"/>
          <w:szCs w:val="16"/>
        </w:rPr>
        <w:t xml:space="preserve">Odstąpienie od umowy </w:t>
      </w:r>
      <w:r w:rsidRPr="00CB70B3">
        <w:rPr>
          <w:rFonts w:ascii="Verdana" w:eastAsia="Times New Roman" w:hAnsi="Verdana" w:cs="Tahoma"/>
          <w:b/>
          <w:sz w:val="16"/>
          <w:szCs w:val="16"/>
        </w:rPr>
        <w:br/>
        <w:t>§ 9</w:t>
      </w:r>
    </w:p>
    <w:p w14:paraId="0B209F6E" w14:textId="77777777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14:paraId="7D910624" w14:textId="77777777" w:rsidR="00B92011" w:rsidRPr="00CB70B3" w:rsidRDefault="00B92011" w:rsidP="00B92011">
      <w:pPr>
        <w:widowControl w:val="0"/>
        <w:numPr>
          <w:ilvl w:val="0"/>
          <w:numId w:val="7"/>
        </w:numPr>
        <w:suppressAutoHyphens/>
        <w:overflowPunct w:val="0"/>
        <w:autoSpaceDE w:val="0"/>
        <w:spacing w:after="0" w:line="240" w:lineRule="auto"/>
        <w:ind w:left="284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CB70B3">
        <w:rPr>
          <w:rFonts w:ascii="Verdana" w:eastAsia="Times New Roman" w:hAnsi="Verdana" w:cs="Tahoma"/>
          <w:sz w:val="16"/>
          <w:szCs w:val="16"/>
        </w:rPr>
        <w:t xml:space="preserve">W razie zaistnienia istotnej zmiany okoliczności powodującej, że wykonanie umowy nie leży w interesie publicznym, czego nie można było przewidzieć chwili zawarcia umowy, lub dalsze wykonanie umowy może zagrozić istotnemu interesowi bezpieczeństwa państwa lub bezpieczeństwu publicznemu, zamawiający może odstąpić od umowy w terminie 30 dni od dnia powzięcia wiadomości o tych okolicznościach. W takim przypadku wykonawca może wyłącznie żądać należnego wynagrodzenia z tytułu wykonania części umowy. </w:t>
      </w:r>
    </w:p>
    <w:p w14:paraId="3FA58259" w14:textId="7F0B04B1" w:rsidR="00B92011" w:rsidRPr="00CB70B3" w:rsidRDefault="00B92011" w:rsidP="00B92011">
      <w:pPr>
        <w:widowControl w:val="0"/>
        <w:numPr>
          <w:ilvl w:val="0"/>
          <w:numId w:val="7"/>
        </w:numPr>
        <w:suppressAutoHyphens/>
        <w:overflowPunct w:val="0"/>
        <w:autoSpaceDE w:val="0"/>
        <w:spacing w:after="0" w:line="240" w:lineRule="auto"/>
        <w:ind w:left="284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CB70B3">
        <w:rPr>
          <w:rFonts w:ascii="Verdana" w:eastAsia="Times New Roman" w:hAnsi="Verdana" w:cs="Courier"/>
          <w:sz w:val="16"/>
          <w:szCs w:val="16"/>
          <w:lang w:eastAsia="pl-PL"/>
        </w:rPr>
        <w:t>Zamawiający może wypowiedzieć niniejszą umowę z zachowaniem trzydziestodniowego okresu wypowiedzenia w przypadku rażącego naruszenia przez Wykonawcę jego obowiązków, wynikających z niniejszej umowy, przepisów prawa bądź ogólnych warunków umów</w:t>
      </w:r>
      <w:r w:rsidR="00F74CCD" w:rsidRPr="00CB70B3">
        <w:rPr>
          <w:rFonts w:ascii="Verdana" w:eastAsia="Times New Roman" w:hAnsi="Verdana" w:cs="Courier"/>
          <w:sz w:val="16"/>
          <w:szCs w:val="16"/>
          <w:lang w:eastAsia="pl-PL"/>
        </w:rPr>
        <w:t xml:space="preserve"> ubezpieczenia.</w:t>
      </w:r>
    </w:p>
    <w:p w14:paraId="4B866021" w14:textId="77777777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14:paraId="7D22BCFC" w14:textId="77777777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14:paraId="38B8F813" w14:textId="77777777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CB70B3">
        <w:rPr>
          <w:rFonts w:ascii="Verdana" w:eastAsia="Times New Roman" w:hAnsi="Verdana" w:cs="Tahoma"/>
          <w:b/>
          <w:sz w:val="16"/>
          <w:szCs w:val="16"/>
        </w:rPr>
        <w:t>Zmiany umowy</w:t>
      </w:r>
      <w:r w:rsidRPr="00CB70B3">
        <w:rPr>
          <w:rFonts w:ascii="Verdana" w:eastAsia="Times New Roman" w:hAnsi="Verdana" w:cs="Tahoma"/>
          <w:b/>
          <w:sz w:val="16"/>
          <w:szCs w:val="16"/>
        </w:rPr>
        <w:br/>
        <w:t>§ 10</w:t>
      </w:r>
    </w:p>
    <w:p w14:paraId="2B11B35E" w14:textId="77777777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14:paraId="611AD50B" w14:textId="77777777" w:rsidR="00B92011" w:rsidRPr="00CB70B3" w:rsidRDefault="00B92011" w:rsidP="00B92011">
      <w:pPr>
        <w:widowControl w:val="0"/>
        <w:numPr>
          <w:ilvl w:val="0"/>
          <w:numId w:val="1"/>
        </w:numPr>
        <w:suppressAutoHyphens/>
        <w:overflowPunct w:val="0"/>
        <w:autoSpaceDE w:val="0"/>
        <w:spacing w:after="0" w:line="276" w:lineRule="auto"/>
        <w:ind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CB70B3">
        <w:rPr>
          <w:rFonts w:ascii="Verdana" w:eastAsia="Times New Roman" w:hAnsi="Verdana" w:cs="Times New Roman"/>
          <w:sz w:val="16"/>
          <w:szCs w:val="16"/>
        </w:rPr>
        <w:t>Zakazuje się istotnych zmian postanowień niniejszej umowy w stosunku do treści oferty, na podstawie której dokonano wyboru Wykonawcy.</w:t>
      </w:r>
    </w:p>
    <w:p w14:paraId="5D6BF42A" w14:textId="77777777" w:rsidR="00B92011" w:rsidRPr="00CB70B3" w:rsidRDefault="00B92011" w:rsidP="00B92011">
      <w:pPr>
        <w:widowControl w:val="0"/>
        <w:numPr>
          <w:ilvl w:val="0"/>
          <w:numId w:val="1"/>
        </w:numPr>
        <w:suppressAutoHyphens/>
        <w:overflowPunct w:val="0"/>
        <w:autoSpaceDE w:val="0"/>
        <w:spacing w:after="0" w:line="276" w:lineRule="auto"/>
        <w:ind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CB70B3">
        <w:rPr>
          <w:rFonts w:ascii="Verdana" w:eastAsia="Times New Roman" w:hAnsi="Verdana" w:cs="Times New Roman"/>
          <w:sz w:val="16"/>
          <w:szCs w:val="16"/>
        </w:rPr>
        <w:t xml:space="preserve">Zamawiający przewiduje możliwość wprowadzenia niżej wymienionych zmian postanowień zawartej umowy w stosunku do treści oferty, na podstawie której dokonano wyboru wykonawcy w sytuacjach: </w:t>
      </w:r>
    </w:p>
    <w:p w14:paraId="1182E20D" w14:textId="3087803D" w:rsidR="00B92011" w:rsidRPr="00CB70B3" w:rsidRDefault="00B92011" w:rsidP="00B92011">
      <w:pPr>
        <w:widowControl w:val="0"/>
        <w:numPr>
          <w:ilvl w:val="1"/>
          <w:numId w:val="2"/>
        </w:numPr>
        <w:suppressAutoHyphens/>
        <w:overflowPunct w:val="0"/>
        <w:autoSpaceDE w:val="0"/>
        <w:spacing w:after="0" w:line="276" w:lineRule="auto"/>
        <w:ind w:left="709"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CB70B3">
        <w:rPr>
          <w:rFonts w:ascii="Verdana" w:eastAsia="Times New Roman" w:hAnsi="Verdana" w:cs="Times New Roman"/>
          <w:sz w:val="16"/>
          <w:szCs w:val="16"/>
        </w:rPr>
        <w:t>zmiany dotyczące terminów płatności, wysokości i liczby rat składki; w przypadku</w:t>
      </w:r>
      <w:r w:rsidR="00F74CCD" w:rsidRPr="00CB70B3">
        <w:rPr>
          <w:rFonts w:ascii="Verdana" w:eastAsia="Times New Roman" w:hAnsi="Verdana" w:cs="Times New Roman"/>
          <w:sz w:val="16"/>
          <w:szCs w:val="16"/>
        </w:rPr>
        <w:t xml:space="preserve"> okresowego</w:t>
      </w:r>
      <w:r w:rsidRPr="00CB70B3">
        <w:rPr>
          <w:rFonts w:ascii="Verdana" w:eastAsia="Times New Roman" w:hAnsi="Verdana" w:cs="Times New Roman"/>
          <w:sz w:val="16"/>
          <w:szCs w:val="16"/>
        </w:rPr>
        <w:t xml:space="preserve"> braku środków na zapłatę składek przez Zamawiającego w terminie przewidzianym w umowie oraz dokumentach ubezpieczenia, bez dodatkowej zwyżki wysokości składki przy rozłożeniu jej na raty,</w:t>
      </w:r>
    </w:p>
    <w:p w14:paraId="6526CAB0" w14:textId="77777777" w:rsidR="00B92011" w:rsidRPr="00CB70B3" w:rsidRDefault="00B92011" w:rsidP="00B92011">
      <w:pPr>
        <w:widowControl w:val="0"/>
        <w:numPr>
          <w:ilvl w:val="1"/>
          <w:numId w:val="2"/>
        </w:numPr>
        <w:suppressAutoHyphens/>
        <w:overflowPunct w:val="0"/>
        <w:autoSpaceDE w:val="0"/>
        <w:spacing w:after="0" w:line="276" w:lineRule="auto"/>
        <w:ind w:left="709"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CB70B3">
        <w:rPr>
          <w:rFonts w:ascii="Verdana" w:eastAsia="Times New Roman" w:hAnsi="Verdana" w:cs="Times New Roman"/>
          <w:sz w:val="16"/>
          <w:szCs w:val="16"/>
        </w:rPr>
        <w:t>zmiana wysokości składki lub raty składki w przypadku zmiany sumy ubezpieczenia; w przypadku zmiany wartości/ilości majątku, doubezpieczenia mienia po szkodzie; z zachowaniem dotychczasowych stawek z wyłączeniem ubezpieczenia odpowiedzialności cywilnej,</w:t>
      </w:r>
    </w:p>
    <w:p w14:paraId="1C3AA419" w14:textId="77777777" w:rsidR="00B92011" w:rsidRPr="00CB70B3" w:rsidRDefault="00B92011" w:rsidP="00B92011">
      <w:pPr>
        <w:widowControl w:val="0"/>
        <w:numPr>
          <w:ilvl w:val="1"/>
          <w:numId w:val="2"/>
        </w:numPr>
        <w:suppressAutoHyphens/>
        <w:overflowPunct w:val="0"/>
        <w:autoSpaceDE w:val="0"/>
        <w:spacing w:after="0" w:line="276" w:lineRule="auto"/>
        <w:ind w:left="709"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CB70B3">
        <w:rPr>
          <w:rFonts w:ascii="Verdana" w:eastAsia="Times New Roman" w:hAnsi="Verdana" w:cs="Times New Roman"/>
          <w:sz w:val="16"/>
          <w:szCs w:val="16"/>
        </w:rPr>
        <w:t>zmiany dotyczące liczby jednostek organizacyjnych Zamawiającego i ich formy prawnej, w przypadku powstania nowych jednostek, przekształcenia, wyodrębniania, połączenia lub likwidacji,</w:t>
      </w:r>
    </w:p>
    <w:p w14:paraId="10B6049D" w14:textId="02753F39" w:rsidR="00B92011" w:rsidRPr="00CB70B3" w:rsidRDefault="00B92011" w:rsidP="00B92011">
      <w:pPr>
        <w:widowControl w:val="0"/>
        <w:numPr>
          <w:ilvl w:val="1"/>
          <w:numId w:val="2"/>
        </w:numPr>
        <w:suppressAutoHyphens/>
        <w:overflowPunct w:val="0"/>
        <w:autoSpaceDE w:val="0"/>
        <w:spacing w:after="0" w:line="240" w:lineRule="auto"/>
        <w:ind w:left="709"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CB70B3">
        <w:rPr>
          <w:rFonts w:ascii="Verdana" w:eastAsia="Times New Roman" w:hAnsi="Verdana" w:cs="Times New Roman"/>
          <w:sz w:val="16"/>
          <w:szCs w:val="16"/>
        </w:rPr>
        <w:t>rozszerzenie zakresu ubezpieczenia na wniosek Zamawiającego i za zgodą Wykonawcy; w przypadku ujawnienia się bądź powstania nowego ryzyka ubezpieczeniowego, nie przewidzianego wcześniej w specyfikacji</w:t>
      </w:r>
      <w:r w:rsidR="00F74CCD" w:rsidRPr="00CB70B3">
        <w:rPr>
          <w:rFonts w:ascii="Verdana" w:eastAsia="Times New Roman" w:hAnsi="Verdana" w:cs="Times New Roman"/>
          <w:sz w:val="16"/>
          <w:szCs w:val="16"/>
        </w:rPr>
        <w:t xml:space="preserve"> </w:t>
      </w:r>
      <w:r w:rsidR="00A02B2D" w:rsidRPr="00CB70B3">
        <w:rPr>
          <w:rFonts w:ascii="Verdana" w:eastAsia="Times New Roman" w:hAnsi="Verdana" w:cs="Times New Roman"/>
          <w:sz w:val="16"/>
          <w:szCs w:val="16"/>
        </w:rPr>
        <w:t>istotnych warunków zamówienia</w:t>
      </w:r>
      <w:r w:rsidR="00F74CCD" w:rsidRPr="00CB70B3">
        <w:rPr>
          <w:rFonts w:ascii="Verdana" w:eastAsia="Times New Roman" w:hAnsi="Verdana" w:cs="Times New Roman"/>
          <w:sz w:val="16"/>
          <w:szCs w:val="16"/>
        </w:rPr>
        <w:t>,</w:t>
      </w:r>
    </w:p>
    <w:p w14:paraId="31DBB0FC" w14:textId="77777777" w:rsidR="00B92011" w:rsidRPr="00CB70B3" w:rsidRDefault="00B92011" w:rsidP="00B92011">
      <w:pPr>
        <w:widowControl w:val="0"/>
        <w:numPr>
          <w:ilvl w:val="1"/>
          <w:numId w:val="2"/>
        </w:numPr>
        <w:suppressAutoHyphens/>
        <w:overflowPunct w:val="0"/>
        <w:autoSpaceDE w:val="0"/>
        <w:spacing w:after="0" w:line="240" w:lineRule="auto"/>
        <w:ind w:left="709"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CB70B3">
        <w:rPr>
          <w:rFonts w:ascii="Verdana" w:eastAsia="Times New Roman" w:hAnsi="Verdana" w:cs="Times New Roman"/>
          <w:sz w:val="16"/>
          <w:szCs w:val="16"/>
        </w:rPr>
        <w:t>korzystne dla Zamawiającego zmiany zakresu ubezpieczenia wynikające ze zmian OWU Wykonawcy za zgodą Zamawiającego i Wykonawcy;</w:t>
      </w:r>
    </w:p>
    <w:p w14:paraId="542184FE" w14:textId="77777777" w:rsidR="00B92011" w:rsidRPr="00CB70B3" w:rsidRDefault="00B92011" w:rsidP="00B92011">
      <w:pPr>
        <w:widowControl w:val="0"/>
        <w:numPr>
          <w:ilvl w:val="1"/>
          <w:numId w:val="2"/>
        </w:numPr>
        <w:suppressAutoHyphens/>
        <w:overflowPunct w:val="0"/>
        <w:autoSpaceDE w:val="0"/>
        <w:spacing w:after="0" w:line="240" w:lineRule="auto"/>
        <w:ind w:left="709"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CB70B3">
        <w:rPr>
          <w:rFonts w:ascii="Verdana" w:eastAsia="Times New Roman" w:hAnsi="Verdana" w:cs="Times New Roman"/>
          <w:sz w:val="16"/>
          <w:szCs w:val="16"/>
        </w:rPr>
        <w:t xml:space="preserve">zmiana zakresu ubezpieczenia wynikająca ze zmian przepisów prawnych, </w:t>
      </w:r>
    </w:p>
    <w:p w14:paraId="24F7EF20" w14:textId="77777777" w:rsidR="00B92011" w:rsidRPr="00CB70B3" w:rsidRDefault="00B92011" w:rsidP="00B92011">
      <w:pPr>
        <w:widowControl w:val="0"/>
        <w:numPr>
          <w:ilvl w:val="0"/>
          <w:numId w:val="1"/>
        </w:numPr>
        <w:tabs>
          <w:tab w:val="clear" w:pos="360"/>
        </w:tabs>
        <w:suppressAutoHyphens/>
        <w:overflowPunct w:val="0"/>
        <w:autoSpaceDE w:val="0"/>
        <w:spacing w:after="0" w:line="240" w:lineRule="auto"/>
        <w:ind w:left="426"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CB70B3">
        <w:rPr>
          <w:rFonts w:ascii="Verdana" w:eastAsia="Times New Roman" w:hAnsi="Verdana" w:cs="Times New Roman"/>
          <w:sz w:val="16"/>
          <w:szCs w:val="16"/>
        </w:rPr>
        <w:t>Zmiana wysokości wynagrodzenia należnego Wykonawcy może nastąpić, w przypadku zmiany:</w:t>
      </w:r>
    </w:p>
    <w:p w14:paraId="569D52D9" w14:textId="77777777" w:rsidR="00B92011" w:rsidRPr="00CB70B3" w:rsidRDefault="00B92011" w:rsidP="00B92011">
      <w:pPr>
        <w:spacing w:after="0" w:line="240" w:lineRule="auto"/>
        <w:ind w:left="709" w:right="-1" w:hanging="283"/>
        <w:jc w:val="both"/>
        <w:rPr>
          <w:rFonts w:ascii="Verdana" w:eastAsia="Times New Roman" w:hAnsi="Verdana" w:cs="Times New Roman"/>
          <w:sz w:val="16"/>
          <w:szCs w:val="16"/>
        </w:rPr>
      </w:pPr>
      <w:r w:rsidRPr="00CB70B3">
        <w:rPr>
          <w:rFonts w:ascii="Verdana" w:eastAsia="Times New Roman" w:hAnsi="Verdana" w:cs="Times New Roman"/>
          <w:sz w:val="16"/>
          <w:szCs w:val="16"/>
        </w:rPr>
        <w:t>a)  stawki podatku od towarów i usług,</w:t>
      </w:r>
    </w:p>
    <w:p w14:paraId="6C803FD2" w14:textId="77777777" w:rsidR="00B92011" w:rsidRPr="00CB70B3" w:rsidRDefault="00B92011" w:rsidP="00B92011">
      <w:pPr>
        <w:spacing w:after="0" w:line="240" w:lineRule="auto"/>
        <w:ind w:left="709" w:right="-1" w:hanging="283"/>
        <w:jc w:val="both"/>
        <w:rPr>
          <w:rFonts w:ascii="Verdana" w:eastAsia="Times New Roman" w:hAnsi="Verdana" w:cs="Times New Roman"/>
          <w:sz w:val="16"/>
          <w:szCs w:val="16"/>
        </w:rPr>
      </w:pPr>
      <w:r w:rsidRPr="00CB70B3">
        <w:rPr>
          <w:rFonts w:ascii="Verdana" w:eastAsia="Times New Roman" w:hAnsi="Verdana" w:cs="Times New Roman"/>
          <w:sz w:val="16"/>
          <w:szCs w:val="16"/>
        </w:rPr>
        <w:t>b)  wysokości minimalnego wynagrodzenia za pracę albo wysokości minimalnej stawki godzinowej, ustalonych na podstawie przepisów ustawy z dnia 10 października 2002 r. o minimalnym wynagrodzeniu za pracę,</w:t>
      </w:r>
    </w:p>
    <w:p w14:paraId="0F1D5833" w14:textId="48F49AFC" w:rsidR="00B92011" w:rsidRPr="00CB70B3" w:rsidRDefault="00B92011" w:rsidP="00B92011">
      <w:pPr>
        <w:spacing w:after="0" w:line="240" w:lineRule="auto"/>
        <w:ind w:left="709" w:right="-1" w:hanging="283"/>
        <w:jc w:val="both"/>
        <w:rPr>
          <w:rFonts w:ascii="Verdana" w:eastAsia="Times New Roman" w:hAnsi="Verdana" w:cs="Times New Roman"/>
          <w:sz w:val="16"/>
          <w:szCs w:val="16"/>
        </w:rPr>
      </w:pPr>
      <w:r w:rsidRPr="00CB70B3">
        <w:rPr>
          <w:rFonts w:ascii="Verdana" w:eastAsia="Times New Roman" w:hAnsi="Verdana" w:cs="Times New Roman"/>
          <w:sz w:val="16"/>
          <w:szCs w:val="16"/>
        </w:rPr>
        <w:lastRenderedPageBreak/>
        <w:t>c) zasad podlegania ubezpieczeniom społecznym lub ubezpieczeniu zdrowotnemu lub wysokości stawki składki na ubezpieczenia społeczne lub zdrowotne</w:t>
      </w:r>
      <w:r w:rsidR="00B9164A" w:rsidRPr="00CB70B3">
        <w:rPr>
          <w:rFonts w:ascii="Verdana" w:eastAsia="Times New Roman" w:hAnsi="Verdana" w:cs="Times New Roman"/>
          <w:sz w:val="16"/>
          <w:szCs w:val="16"/>
        </w:rPr>
        <w:t>,</w:t>
      </w:r>
    </w:p>
    <w:p w14:paraId="6AEA912F" w14:textId="53EFE211" w:rsidR="00B9164A" w:rsidRPr="00CB70B3" w:rsidRDefault="00B9164A" w:rsidP="00B92011">
      <w:pPr>
        <w:spacing w:after="0" w:line="240" w:lineRule="auto"/>
        <w:ind w:left="709" w:right="-1" w:hanging="283"/>
        <w:jc w:val="both"/>
        <w:rPr>
          <w:rFonts w:ascii="Verdana" w:eastAsia="Times New Roman" w:hAnsi="Verdana" w:cs="Times New Roman"/>
          <w:sz w:val="16"/>
          <w:szCs w:val="16"/>
        </w:rPr>
      </w:pPr>
      <w:r w:rsidRPr="00CB70B3">
        <w:rPr>
          <w:rFonts w:ascii="Verdana" w:eastAsia="Times New Roman" w:hAnsi="Verdana" w:cs="Times New Roman"/>
          <w:sz w:val="16"/>
          <w:szCs w:val="16"/>
        </w:rPr>
        <w:t xml:space="preserve">d) zasad gromadzenia i wysokości wpłat do pracowniczych planów kapitałowych, o których mowa w </w:t>
      </w:r>
      <w:hyperlink r:id="rId7" w:anchor="/document/18781862?cm=DOCUMENT" w:history="1">
        <w:r w:rsidRPr="00CB70B3">
          <w:rPr>
            <w:rStyle w:val="Hipercze"/>
            <w:rFonts w:ascii="Verdana" w:eastAsia="Times New Roman" w:hAnsi="Verdana" w:cs="Times New Roman"/>
            <w:color w:val="auto"/>
            <w:sz w:val="16"/>
            <w:szCs w:val="16"/>
          </w:rPr>
          <w:t>ustawie</w:t>
        </w:r>
      </w:hyperlink>
      <w:r w:rsidRPr="00CB70B3">
        <w:rPr>
          <w:rFonts w:ascii="Verdana" w:eastAsia="Times New Roman" w:hAnsi="Verdana" w:cs="Times New Roman"/>
          <w:sz w:val="16"/>
          <w:szCs w:val="16"/>
        </w:rPr>
        <w:t xml:space="preserve"> z dnia 4 października 2018 r. o pracowniczych planach kapitałowych</w:t>
      </w:r>
    </w:p>
    <w:p w14:paraId="73CD4835" w14:textId="2CEE1D5B" w:rsidR="00B92011" w:rsidRPr="00CB70B3" w:rsidRDefault="00B92011" w:rsidP="00B92011">
      <w:pPr>
        <w:spacing w:after="0" w:line="240" w:lineRule="auto"/>
        <w:ind w:left="709" w:right="-1" w:hanging="283"/>
        <w:jc w:val="both"/>
        <w:rPr>
          <w:rFonts w:ascii="Verdana" w:eastAsia="Times New Roman" w:hAnsi="Verdana" w:cs="Times New Roman"/>
          <w:sz w:val="16"/>
          <w:szCs w:val="16"/>
        </w:rPr>
      </w:pPr>
      <w:r w:rsidRPr="00CB70B3">
        <w:rPr>
          <w:rFonts w:ascii="Verdana" w:eastAsia="Times New Roman" w:hAnsi="Verdana" w:cs="Times New Roman"/>
          <w:sz w:val="16"/>
          <w:szCs w:val="16"/>
        </w:rPr>
        <w:t xml:space="preserve">     - jeżeli zmiany te będą miały wpływ na koszty wykonania zamówienia przez wykonawcę. </w:t>
      </w:r>
    </w:p>
    <w:p w14:paraId="45E8F424" w14:textId="77777777" w:rsidR="007874D6" w:rsidRPr="00CB70B3" w:rsidRDefault="007874D6" w:rsidP="00B92011">
      <w:pPr>
        <w:spacing w:after="0" w:line="240" w:lineRule="auto"/>
        <w:ind w:left="709" w:right="-1" w:hanging="283"/>
        <w:jc w:val="both"/>
        <w:rPr>
          <w:rFonts w:ascii="Verdana" w:eastAsia="Times New Roman" w:hAnsi="Verdana" w:cs="Times New Roman"/>
          <w:sz w:val="16"/>
          <w:szCs w:val="16"/>
        </w:rPr>
      </w:pPr>
    </w:p>
    <w:p w14:paraId="2558157D" w14:textId="77777777" w:rsidR="00B92011" w:rsidRPr="00CB70B3" w:rsidRDefault="00B92011" w:rsidP="00B92011">
      <w:pPr>
        <w:widowControl w:val="0"/>
        <w:numPr>
          <w:ilvl w:val="0"/>
          <w:numId w:val="5"/>
        </w:numPr>
        <w:tabs>
          <w:tab w:val="left" w:pos="435"/>
        </w:tabs>
        <w:suppressAutoHyphens/>
        <w:overflowPunct w:val="0"/>
        <w:autoSpaceDE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napToGrid w:val="0"/>
          <w:sz w:val="16"/>
          <w:szCs w:val="16"/>
        </w:rPr>
      </w:pPr>
      <w:r w:rsidRPr="00CB70B3">
        <w:rPr>
          <w:rFonts w:ascii="Verdana" w:eastAsia="Times New Roman" w:hAnsi="Verdana" w:cs="Times New Roman"/>
          <w:snapToGrid w:val="0"/>
          <w:sz w:val="16"/>
          <w:szCs w:val="16"/>
        </w:rPr>
        <w:t>Wprowadzenie zmian w zawartej umowie w przypadkach wymienionych w</w:t>
      </w:r>
      <w:bookmarkStart w:id="1" w:name="_Hlk513535908"/>
      <w:r w:rsidRPr="00CB70B3">
        <w:rPr>
          <w:rFonts w:ascii="Verdana" w:eastAsia="Times New Roman" w:hAnsi="Verdana" w:cs="Times New Roman"/>
          <w:snapToGrid w:val="0"/>
          <w:sz w:val="16"/>
          <w:szCs w:val="16"/>
        </w:rPr>
        <w:t xml:space="preserve"> ust. 3 </w:t>
      </w:r>
      <w:bookmarkEnd w:id="1"/>
      <w:r w:rsidRPr="00CB70B3">
        <w:rPr>
          <w:rFonts w:ascii="Verdana" w:eastAsia="Times New Roman" w:hAnsi="Verdana" w:cs="Times New Roman"/>
          <w:snapToGrid w:val="0"/>
          <w:sz w:val="16"/>
          <w:szCs w:val="16"/>
        </w:rPr>
        <w:t>niniejszej Umowy wymaga uprzedniego złożenia pisemnego wniosku wraz z dokumentacją wpływu zmian na koszty wykonania zamówienia przez Wykonawcę oraz propozycją zmiany umowy w termi</w:t>
      </w:r>
      <w:bookmarkStart w:id="2" w:name="_Hlk513542067"/>
      <w:r w:rsidRPr="00CB70B3">
        <w:rPr>
          <w:rFonts w:ascii="Verdana" w:eastAsia="Times New Roman" w:hAnsi="Verdana" w:cs="Times New Roman"/>
          <w:snapToGrid w:val="0"/>
          <w:sz w:val="16"/>
          <w:szCs w:val="16"/>
        </w:rPr>
        <w:t xml:space="preserve">e </w:t>
      </w:r>
      <w:bookmarkEnd w:id="2"/>
      <w:r w:rsidRPr="00CB70B3">
        <w:rPr>
          <w:rFonts w:ascii="Verdana" w:eastAsia="Times New Roman" w:hAnsi="Verdana" w:cs="Times New Roman"/>
          <w:snapToGrid w:val="0"/>
          <w:sz w:val="16"/>
          <w:szCs w:val="16"/>
        </w:rPr>
        <w:t xml:space="preserve">do 30 dnia od dnia wejścia w życie przepisów dokonujących tych zmian.  </w:t>
      </w:r>
    </w:p>
    <w:p w14:paraId="3F3D162E" w14:textId="77777777" w:rsidR="00B92011" w:rsidRPr="00CB70B3" w:rsidRDefault="00B92011" w:rsidP="00B92011">
      <w:pPr>
        <w:widowControl w:val="0"/>
        <w:numPr>
          <w:ilvl w:val="0"/>
          <w:numId w:val="5"/>
        </w:numPr>
        <w:tabs>
          <w:tab w:val="left" w:pos="435"/>
        </w:tabs>
        <w:suppressAutoHyphens/>
        <w:overflowPunct w:val="0"/>
        <w:autoSpaceDE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napToGrid w:val="0"/>
          <w:sz w:val="16"/>
          <w:szCs w:val="16"/>
        </w:rPr>
      </w:pPr>
      <w:r w:rsidRPr="00CB70B3">
        <w:rPr>
          <w:rFonts w:ascii="Verdana" w:eastAsia="Times New Roman" w:hAnsi="Verdana" w:cs="Times New Roman"/>
          <w:snapToGrid w:val="0"/>
          <w:sz w:val="16"/>
          <w:szCs w:val="16"/>
        </w:rPr>
        <w:t>Za dokumentację, o której mowa w ust. 4 niniejszej Umowy uznaje się w szczególności dokumenty potwierdzające i/lub zawierające:</w:t>
      </w:r>
    </w:p>
    <w:p w14:paraId="2588BE46" w14:textId="77777777" w:rsidR="00B92011" w:rsidRPr="00CB70B3" w:rsidRDefault="00B92011" w:rsidP="00B92011">
      <w:pPr>
        <w:widowControl w:val="0"/>
        <w:numPr>
          <w:ilvl w:val="0"/>
          <w:numId w:val="6"/>
        </w:numPr>
        <w:tabs>
          <w:tab w:val="left" w:pos="435"/>
        </w:tabs>
        <w:suppressAutoHyphens/>
        <w:overflowPunct w:val="0"/>
        <w:autoSpaceDE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napToGrid w:val="0"/>
          <w:sz w:val="16"/>
          <w:szCs w:val="16"/>
        </w:rPr>
      </w:pPr>
      <w:r w:rsidRPr="00CB70B3">
        <w:rPr>
          <w:rFonts w:ascii="Verdana" w:eastAsia="Times New Roman" w:hAnsi="Verdana" w:cs="Times New Roman"/>
          <w:snapToGrid w:val="0"/>
          <w:sz w:val="16"/>
          <w:szCs w:val="16"/>
        </w:rPr>
        <w:t>przyjęte przez Wykonawcę zasady kalkulacji wysokości kosztów wykonania umowy oraz założenia co do wysokości dotychczasowych oraz przyszłych kosztów wykonania umowy, wraz z dokumentami potwierdzającymi prawidłowość przyjętych założeń – takimi jak umowy o pracę lub dokumenty potwierdzające zgłoszenie pracowników do ubezpieczeń;</w:t>
      </w:r>
    </w:p>
    <w:p w14:paraId="09F85BEC" w14:textId="77777777" w:rsidR="00B92011" w:rsidRPr="00CB70B3" w:rsidRDefault="00B92011" w:rsidP="00B92011">
      <w:pPr>
        <w:widowControl w:val="0"/>
        <w:numPr>
          <w:ilvl w:val="0"/>
          <w:numId w:val="6"/>
        </w:numPr>
        <w:tabs>
          <w:tab w:val="left" w:pos="435"/>
        </w:tabs>
        <w:suppressAutoHyphens/>
        <w:overflowPunct w:val="0"/>
        <w:autoSpaceDE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napToGrid w:val="0"/>
          <w:sz w:val="16"/>
          <w:szCs w:val="16"/>
        </w:rPr>
      </w:pPr>
      <w:r w:rsidRPr="00CB70B3">
        <w:rPr>
          <w:rFonts w:ascii="Verdana" w:eastAsia="Times New Roman" w:hAnsi="Verdana" w:cs="Times New Roman"/>
          <w:snapToGrid w:val="0"/>
          <w:sz w:val="16"/>
          <w:szCs w:val="16"/>
        </w:rPr>
        <w:t>wykazanie wpływu zmian, o których mowa w ust. 3 Umowy, na wysokość kosztów wykonania umowy przez Wykonawcę;</w:t>
      </w:r>
    </w:p>
    <w:p w14:paraId="17EB3412" w14:textId="77777777" w:rsidR="00B92011" w:rsidRPr="00CB70B3" w:rsidRDefault="00B92011" w:rsidP="00B92011">
      <w:pPr>
        <w:widowControl w:val="0"/>
        <w:numPr>
          <w:ilvl w:val="0"/>
          <w:numId w:val="6"/>
        </w:numPr>
        <w:tabs>
          <w:tab w:val="left" w:pos="435"/>
        </w:tabs>
        <w:suppressAutoHyphens/>
        <w:overflowPunct w:val="0"/>
        <w:autoSpaceDE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napToGrid w:val="0"/>
          <w:sz w:val="16"/>
          <w:szCs w:val="16"/>
        </w:rPr>
      </w:pPr>
      <w:r w:rsidRPr="00CB70B3">
        <w:rPr>
          <w:rFonts w:ascii="Verdana" w:eastAsia="Times New Roman" w:hAnsi="Verdana" w:cs="Times New Roman"/>
          <w:snapToGrid w:val="0"/>
          <w:sz w:val="16"/>
          <w:szCs w:val="16"/>
        </w:rPr>
        <w:t>szczegółową kalkulację proponowanej zmienionej wysokości składki należnej Wykonawcy oraz wykazanie adekwatności propozycji do zmiany wysokości kosztów wykonania umowy przez Wykonawcę.</w:t>
      </w:r>
    </w:p>
    <w:p w14:paraId="35394705" w14:textId="77777777" w:rsidR="00B92011" w:rsidRPr="00CB70B3" w:rsidRDefault="00B92011" w:rsidP="00B92011">
      <w:pPr>
        <w:widowControl w:val="0"/>
        <w:numPr>
          <w:ilvl w:val="0"/>
          <w:numId w:val="5"/>
        </w:numPr>
        <w:tabs>
          <w:tab w:val="left" w:pos="435"/>
        </w:tabs>
        <w:suppressAutoHyphens/>
        <w:overflowPunct w:val="0"/>
        <w:autoSpaceDE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napToGrid w:val="0"/>
          <w:sz w:val="16"/>
          <w:szCs w:val="16"/>
        </w:rPr>
      </w:pPr>
      <w:r w:rsidRPr="00CB70B3">
        <w:rPr>
          <w:rFonts w:ascii="Verdana" w:eastAsia="Times New Roman" w:hAnsi="Verdana" w:cs="Times New Roman"/>
          <w:snapToGrid w:val="0"/>
          <w:sz w:val="16"/>
          <w:szCs w:val="16"/>
        </w:rPr>
        <w:t xml:space="preserve">W terminie dwóch tygodni od otrzymania wniosku, o którym mowa w ust. 4 niniejszej Umowy Zamawiający może zwrócić się do Wykonawcy o jego </w:t>
      </w:r>
      <w:bookmarkStart w:id="3" w:name="_Hlk513540579"/>
      <w:r w:rsidRPr="00CB70B3">
        <w:rPr>
          <w:rFonts w:ascii="Verdana" w:eastAsia="Times New Roman" w:hAnsi="Verdana" w:cs="Times New Roman"/>
          <w:snapToGrid w:val="0"/>
          <w:sz w:val="16"/>
          <w:szCs w:val="16"/>
        </w:rPr>
        <w:t>dodatkowe uzasadnienie i/lub uzupełnienie wniosku oraz o przedłożenie dokumentów niezbędnych do oceny czy zmiany, o których mowa w ust. 3 mają lub będą miały wpływ na koszty wykonywania umowy przez Wykonawcę</w:t>
      </w:r>
      <w:bookmarkEnd w:id="3"/>
      <w:r w:rsidRPr="00CB70B3">
        <w:rPr>
          <w:rFonts w:ascii="Verdana" w:eastAsia="Times New Roman" w:hAnsi="Verdana" w:cs="Times New Roman"/>
          <w:snapToGrid w:val="0"/>
          <w:sz w:val="16"/>
          <w:szCs w:val="16"/>
        </w:rPr>
        <w:t>.</w:t>
      </w:r>
    </w:p>
    <w:p w14:paraId="7166524C" w14:textId="77777777" w:rsidR="00B92011" w:rsidRPr="00CB70B3" w:rsidRDefault="00B92011" w:rsidP="00B92011">
      <w:pPr>
        <w:widowControl w:val="0"/>
        <w:numPr>
          <w:ilvl w:val="0"/>
          <w:numId w:val="5"/>
        </w:numPr>
        <w:tabs>
          <w:tab w:val="left" w:pos="435"/>
        </w:tabs>
        <w:suppressAutoHyphens/>
        <w:overflowPunct w:val="0"/>
        <w:autoSpaceDE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napToGrid w:val="0"/>
          <w:sz w:val="16"/>
          <w:szCs w:val="16"/>
        </w:rPr>
      </w:pPr>
      <w:r w:rsidRPr="00CB70B3">
        <w:rPr>
          <w:rFonts w:ascii="Verdana" w:eastAsia="Times New Roman" w:hAnsi="Verdana" w:cs="Times New Roman"/>
          <w:snapToGrid w:val="0"/>
          <w:sz w:val="16"/>
          <w:szCs w:val="16"/>
        </w:rPr>
        <w:t>Zamawiający w formie pisemnej, w terminie 1 miesiąca od doręczenia Zamawiającemu wniosku, a w przypadku przesyłania dokumentacji uzupełniającej, od daty doręczenia ostatniego dokumentu uzupełniającego wniosek, zajmie stanowisko w sprawie wniosku Wykonawcy.</w:t>
      </w:r>
    </w:p>
    <w:p w14:paraId="7D701262" w14:textId="77777777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z w:val="18"/>
          <w:szCs w:val="18"/>
        </w:rPr>
      </w:pPr>
    </w:p>
    <w:p w14:paraId="4F7E45A4" w14:textId="77777777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14:paraId="3A429126" w14:textId="77777777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CB70B3">
        <w:rPr>
          <w:rFonts w:ascii="Verdana" w:eastAsia="Times New Roman" w:hAnsi="Verdana" w:cs="Tahoma"/>
          <w:b/>
          <w:sz w:val="16"/>
          <w:szCs w:val="16"/>
        </w:rPr>
        <w:t>Postanowienia końcowe</w:t>
      </w:r>
    </w:p>
    <w:p w14:paraId="26C74037" w14:textId="77777777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ind w:left="360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14:paraId="44F7368D" w14:textId="77777777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CB70B3">
        <w:rPr>
          <w:rFonts w:ascii="Verdana" w:eastAsia="Times New Roman" w:hAnsi="Verdana" w:cs="Tahoma"/>
          <w:b/>
          <w:sz w:val="16"/>
          <w:szCs w:val="16"/>
        </w:rPr>
        <w:t>§ 11</w:t>
      </w:r>
    </w:p>
    <w:p w14:paraId="5AF49E61" w14:textId="77777777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14:paraId="756CE34D" w14:textId="77777777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CB70B3">
        <w:rPr>
          <w:rFonts w:ascii="Verdana" w:eastAsia="Times New Roman" w:hAnsi="Verdana" w:cs="Tahoma"/>
          <w:sz w:val="16"/>
          <w:szCs w:val="16"/>
        </w:rPr>
        <w:t>1. W sprawach nieuregulowanych w niniejszej umowie mają zastosowanie w podanej kolejności:</w:t>
      </w:r>
    </w:p>
    <w:p w14:paraId="6D58E8AC" w14:textId="77777777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ind w:left="284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CB70B3">
        <w:rPr>
          <w:rFonts w:ascii="Verdana" w:eastAsia="Times New Roman" w:hAnsi="Verdana" w:cs="Tahoma"/>
          <w:sz w:val="16"/>
          <w:szCs w:val="16"/>
        </w:rPr>
        <w:t>a) Specyfikacja Istotnych Warunków Zamówienia wraz z załącznikami,</w:t>
      </w:r>
    </w:p>
    <w:p w14:paraId="06E2F750" w14:textId="77777777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ind w:left="284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CB70B3">
        <w:rPr>
          <w:rFonts w:ascii="Verdana" w:eastAsia="Times New Roman" w:hAnsi="Verdana" w:cs="Tahoma"/>
          <w:sz w:val="16"/>
          <w:szCs w:val="16"/>
        </w:rPr>
        <w:t xml:space="preserve">b) Oferta złożona przez Wykonawcę, </w:t>
      </w:r>
    </w:p>
    <w:p w14:paraId="4C367009" w14:textId="4495939F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ind w:left="284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CB70B3">
        <w:rPr>
          <w:rFonts w:ascii="Verdana" w:eastAsia="Times New Roman" w:hAnsi="Verdana" w:cs="Tahoma"/>
          <w:sz w:val="16"/>
          <w:szCs w:val="16"/>
        </w:rPr>
        <w:t xml:space="preserve">c) Ogólne Warunki Ubezpieczenia </w:t>
      </w:r>
      <w:r w:rsidR="00F74CCD" w:rsidRPr="00CB70B3">
        <w:rPr>
          <w:rFonts w:ascii="Verdana" w:eastAsia="Times New Roman" w:hAnsi="Verdana" w:cs="Tahoma"/>
          <w:sz w:val="16"/>
          <w:szCs w:val="16"/>
        </w:rPr>
        <w:t xml:space="preserve">Wykonawcy </w:t>
      </w:r>
      <w:r w:rsidRPr="00CB70B3">
        <w:rPr>
          <w:rFonts w:ascii="Verdana" w:eastAsia="Times New Roman" w:hAnsi="Verdana" w:cs="Tahoma"/>
          <w:sz w:val="16"/>
          <w:szCs w:val="16"/>
        </w:rPr>
        <w:t>aktualne na dzień zawarcia umowy,</w:t>
      </w:r>
    </w:p>
    <w:p w14:paraId="5F74D70B" w14:textId="47BB62F5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ind w:left="280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CB70B3">
        <w:rPr>
          <w:rFonts w:ascii="Verdana" w:eastAsia="Times New Roman" w:hAnsi="Verdana" w:cs="Tahoma"/>
          <w:sz w:val="16"/>
          <w:szCs w:val="16"/>
        </w:rPr>
        <w:t xml:space="preserve">d) Obowiązujące przepisy prawa polskiego, a w szczególności przepisy </w:t>
      </w:r>
      <w:r w:rsidR="00F74CCD" w:rsidRPr="00CB70B3">
        <w:rPr>
          <w:rFonts w:ascii="Verdana" w:eastAsia="Times New Roman" w:hAnsi="Verdana" w:cs="Tahoma"/>
          <w:sz w:val="16"/>
          <w:szCs w:val="16"/>
        </w:rPr>
        <w:t>ustawy Prawo</w:t>
      </w:r>
      <w:r w:rsidRPr="00CB70B3">
        <w:rPr>
          <w:rFonts w:ascii="Verdana" w:eastAsia="Times New Roman" w:hAnsi="Verdana" w:cs="Tahoma"/>
          <w:sz w:val="16"/>
          <w:szCs w:val="16"/>
        </w:rPr>
        <w:t xml:space="preserve"> zamówień publicznych</w:t>
      </w:r>
      <w:r w:rsidR="00F74CCD" w:rsidRPr="00CB70B3">
        <w:rPr>
          <w:rFonts w:ascii="Verdana" w:eastAsia="Times New Roman" w:hAnsi="Verdana" w:cs="Tahoma"/>
          <w:sz w:val="16"/>
          <w:szCs w:val="16"/>
        </w:rPr>
        <w:t>,</w:t>
      </w:r>
      <w:r w:rsidRPr="00CB70B3">
        <w:rPr>
          <w:rFonts w:ascii="Verdana" w:eastAsia="Times New Roman" w:hAnsi="Verdana" w:cs="Tahoma"/>
          <w:sz w:val="16"/>
          <w:szCs w:val="16"/>
        </w:rPr>
        <w:t xml:space="preserve"> Kodeksu cywilnego i Ustawy o działalności ubezpieczeniowej.</w:t>
      </w:r>
    </w:p>
    <w:p w14:paraId="206AAFAB" w14:textId="77777777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14:paraId="37E1F176" w14:textId="77777777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14:paraId="71F91A80" w14:textId="77777777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CB70B3">
        <w:rPr>
          <w:rFonts w:ascii="Verdana" w:eastAsia="Times New Roman" w:hAnsi="Verdana" w:cs="Tahoma"/>
          <w:b/>
          <w:sz w:val="16"/>
          <w:szCs w:val="16"/>
        </w:rPr>
        <w:t>§ 12</w:t>
      </w:r>
    </w:p>
    <w:p w14:paraId="7C7A8A25" w14:textId="77777777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imes New Roman"/>
          <w:sz w:val="16"/>
          <w:szCs w:val="16"/>
        </w:rPr>
      </w:pPr>
    </w:p>
    <w:p w14:paraId="0412B225" w14:textId="77777777" w:rsidR="00B92011" w:rsidRPr="00CB70B3" w:rsidRDefault="00B92011" w:rsidP="00B92011">
      <w:pPr>
        <w:widowControl w:val="0"/>
        <w:numPr>
          <w:ilvl w:val="0"/>
          <w:numId w:val="8"/>
        </w:numPr>
        <w:tabs>
          <w:tab w:val="left" w:pos="426"/>
        </w:tabs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CB70B3">
        <w:rPr>
          <w:rFonts w:ascii="Verdana" w:eastAsia="Times New Roman" w:hAnsi="Verdana" w:cs="Times New Roman"/>
          <w:sz w:val="16"/>
          <w:szCs w:val="16"/>
        </w:rPr>
        <w:t>W zakresie bieżącej współpracy w trakcie realizacji postanowień niniejszej umowy:</w:t>
      </w:r>
    </w:p>
    <w:p w14:paraId="5C48DCED" w14:textId="77777777" w:rsidR="00B92011" w:rsidRPr="00CB70B3" w:rsidRDefault="00B92011" w:rsidP="00B92011">
      <w:pPr>
        <w:widowControl w:val="0"/>
        <w:tabs>
          <w:tab w:val="left" w:pos="426"/>
        </w:tabs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CB70B3">
        <w:rPr>
          <w:rFonts w:ascii="Verdana" w:eastAsia="Times New Roman" w:hAnsi="Verdana" w:cs="Times New Roman"/>
          <w:sz w:val="16"/>
          <w:szCs w:val="16"/>
        </w:rPr>
        <w:tab/>
        <w:t xml:space="preserve">a) Ubezpieczającego reprezentować będzie: ………………………………………, </w:t>
      </w:r>
    </w:p>
    <w:p w14:paraId="725065BB" w14:textId="77777777" w:rsidR="00B92011" w:rsidRPr="00CB70B3" w:rsidRDefault="00B92011" w:rsidP="00B92011">
      <w:pPr>
        <w:widowControl w:val="0"/>
        <w:tabs>
          <w:tab w:val="left" w:pos="426"/>
        </w:tabs>
        <w:suppressAutoHyphens/>
        <w:overflowPunct w:val="0"/>
        <w:autoSpaceDE w:val="0"/>
        <w:spacing w:after="0" w:line="240" w:lineRule="auto"/>
        <w:ind w:left="426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CB70B3">
        <w:rPr>
          <w:rFonts w:ascii="Verdana" w:eastAsia="Times New Roman" w:hAnsi="Verdana" w:cs="Times New Roman"/>
          <w:sz w:val="16"/>
          <w:szCs w:val="16"/>
        </w:rPr>
        <w:t>b) Ubezpieczyciela reprezentować będzie: ………………………………,</w:t>
      </w:r>
    </w:p>
    <w:p w14:paraId="115BBDE2" w14:textId="77777777" w:rsidR="00B92011" w:rsidRPr="00CB70B3" w:rsidRDefault="00B92011" w:rsidP="00B92011">
      <w:pPr>
        <w:widowControl w:val="0"/>
        <w:tabs>
          <w:tab w:val="left" w:pos="426"/>
        </w:tabs>
        <w:suppressAutoHyphens/>
        <w:overflowPunct w:val="0"/>
        <w:autoSpaceDE w:val="0"/>
        <w:spacing w:after="0" w:line="240" w:lineRule="auto"/>
        <w:ind w:left="426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CB70B3">
        <w:rPr>
          <w:rFonts w:ascii="Verdana" w:eastAsia="Times New Roman" w:hAnsi="Verdana" w:cs="Times New Roman"/>
          <w:sz w:val="16"/>
          <w:szCs w:val="16"/>
        </w:rPr>
        <w:t>c) Brokera reprezentować będzie: ……………………………………………</w:t>
      </w:r>
    </w:p>
    <w:p w14:paraId="07903FD3" w14:textId="77777777" w:rsidR="00B92011" w:rsidRPr="00CB70B3" w:rsidRDefault="00B92011" w:rsidP="00B92011">
      <w:pPr>
        <w:widowControl w:val="0"/>
        <w:tabs>
          <w:tab w:val="left" w:pos="426"/>
        </w:tabs>
        <w:suppressAutoHyphens/>
        <w:overflowPunct w:val="0"/>
        <w:autoSpaceDE w:val="0"/>
        <w:spacing w:after="0" w:line="240" w:lineRule="auto"/>
        <w:ind w:left="360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</w:p>
    <w:p w14:paraId="43ED4862" w14:textId="77777777" w:rsidR="00B92011" w:rsidRPr="00CB70B3" w:rsidRDefault="00B92011" w:rsidP="00B92011">
      <w:pPr>
        <w:widowControl w:val="0"/>
        <w:numPr>
          <w:ilvl w:val="0"/>
          <w:numId w:val="8"/>
        </w:numPr>
        <w:tabs>
          <w:tab w:val="left" w:pos="426"/>
        </w:tabs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CB70B3">
        <w:rPr>
          <w:rFonts w:ascii="Verdana" w:eastAsia="Times New Roman" w:hAnsi="Verdana" w:cs="Times New Roman"/>
          <w:sz w:val="16"/>
          <w:szCs w:val="16"/>
        </w:rPr>
        <w:t>Wykonawca zobowiązuje się do informowania Brokera, drogą e-mailową bądź pisemnie o bieżącym stanie procesu likwidacji zgłoszonych szkód, tzn.:</w:t>
      </w:r>
    </w:p>
    <w:p w14:paraId="00FEC36D" w14:textId="77777777" w:rsidR="00B92011" w:rsidRPr="00CB70B3" w:rsidRDefault="00B92011" w:rsidP="00B92011">
      <w:pPr>
        <w:widowControl w:val="0"/>
        <w:numPr>
          <w:ilvl w:val="0"/>
          <w:numId w:val="9"/>
        </w:num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CB70B3">
        <w:rPr>
          <w:rFonts w:ascii="Verdana" w:eastAsia="Times New Roman" w:hAnsi="Verdana" w:cs="Times New Roman"/>
          <w:sz w:val="16"/>
          <w:szCs w:val="16"/>
        </w:rPr>
        <w:t>przyjęciu i zarejestrowaniu szkody w ciągu 3 dni od zgłoszenia,</w:t>
      </w:r>
    </w:p>
    <w:p w14:paraId="489BEEAF" w14:textId="77777777" w:rsidR="00B92011" w:rsidRPr="00CB70B3" w:rsidRDefault="00B92011" w:rsidP="00B92011">
      <w:pPr>
        <w:widowControl w:val="0"/>
        <w:numPr>
          <w:ilvl w:val="0"/>
          <w:numId w:val="9"/>
        </w:num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CB70B3">
        <w:rPr>
          <w:rFonts w:ascii="Verdana" w:eastAsia="Times New Roman" w:hAnsi="Verdana" w:cs="Times New Roman"/>
          <w:sz w:val="16"/>
          <w:szCs w:val="16"/>
        </w:rPr>
        <w:t>na jakim etapie jest zgłoszona szkoda w ciągu 30 dni od jej zgłoszenia,</w:t>
      </w:r>
    </w:p>
    <w:p w14:paraId="2120915C" w14:textId="77777777" w:rsidR="00B92011" w:rsidRPr="00CB70B3" w:rsidRDefault="00B92011" w:rsidP="00B92011">
      <w:pPr>
        <w:widowControl w:val="0"/>
        <w:numPr>
          <w:ilvl w:val="0"/>
          <w:numId w:val="9"/>
        </w:num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CB70B3">
        <w:rPr>
          <w:rFonts w:ascii="Verdana" w:eastAsia="Times New Roman" w:hAnsi="Verdana" w:cs="Times New Roman"/>
          <w:sz w:val="16"/>
          <w:szCs w:val="16"/>
        </w:rPr>
        <w:t>o zakończeniu likwidacji szkody i zajętym stanowisku, a w przypadku wypłaty odszkodowania o jego wysokości,</w:t>
      </w:r>
    </w:p>
    <w:p w14:paraId="797536EF" w14:textId="77777777" w:rsidR="00B92011" w:rsidRPr="00CB70B3" w:rsidRDefault="00B92011" w:rsidP="00B92011">
      <w:pPr>
        <w:widowControl w:val="0"/>
        <w:numPr>
          <w:ilvl w:val="0"/>
          <w:numId w:val="9"/>
        </w:num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CB70B3">
        <w:rPr>
          <w:rFonts w:ascii="Verdana" w:eastAsia="Times New Roman" w:hAnsi="Verdana" w:cs="Times New Roman"/>
          <w:sz w:val="16"/>
          <w:szCs w:val="16"/>
        </w:rPr>
        <w:t>o innych istotnych aspektach związanych z likwidacją szkody Zamawiającego.</w:t>
      </w:r>
    </w:p>
    <w:p w14:paraId="20C957BA" w14:textId="77777777" w:rsidR="00B92011" w:rsidRPr="00CB70B3" w:rsidRDefault="00B92011" w:rsidP="00B92011">
      <w:pPr>
        <w:widowControl w:val="0"/>
        <w:tabs>
          <w:tab w:val="left" w:pos="426"/>
        </w:tabs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imes New Roman"/>
          <w:sz w:val="16"/>
          <w:szCs w:val="16"/>
        </w:rPr>
      </w:pPr>
    </w:p>
    <w:p w14:paraId="6737396F" w14:textId="77777777" w:rsidR="00B92011" w:rsidRPr="00CB70B3" w:rsidRDefault="00B92011" w:rsidP="00B92011">
      <w:pPr>
        <w:widowControl w:val="0"/>
        <w:tabs>
          <w:tab w:val="left" w:pos="426"/>
        </w:tabs>
        <w:suppressAutoHyphens/>
        <w:overflowPunct w:val="0"/>
        <w:autoSpaceDE w:val="0"/>
        <w:spacing w:after="0" w:line="240" w:lineRule="auto"/>
        <w:ind w:left="284" w:hanging="284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CB70B3">
        <w:rPr>
          <w:rFonts w:ascii="Verdana" w:eastAsia="Times New Roman" w:hAnsi="Verdana" w:cs="Times New Roman"/>
          <w:sz w:val="16"/>
          <w:szCs w:val="16"/>
        </w:rPr>
        <w:t>3. Zmiany osoby reprezentującej Strony i adresu placówki Ubezpieczyciela nie wymagają zmiany umowy. Ubezpieczyciel o ww. zmianach jest zobowiązany do poinformowania Ubezpieczającego na piśmie.</w:t>
      </w:r>
    </w:p>
    <w:p w14:paraId="4CA34060" w14:textId="77777777" w:rsidR="00B92011" w:rsidRPr="00CB70B3" w:rsidRDefault="00B92011" w:rsidP="00B92011">
      <w:pPr>
        <w:widowControl w:val="0"/>
        <w:tabs>
          <w:tab w:val="left" w:pos="426"/>
        </w:tabs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imes New Roman"/>
          <w:sz w:val="16"/>
          <w:szCs w:val="16"/>
        </w:rPr>
      </w:pPr>
    </w:p>
    <w:p w14:paraId="2DE96FAE" w14:textId="77777777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bookmarkStart w:id="4" w:name="_Hlk525115801"/>
      <w:r w:rsidRPr="00CB70B3">
        <w:rPr>
          <w:rFonts w:ascii="Verdana" w:eastAsia="Times New Roman" w:hAnsi="Verdana" w:cs="Tahoma"/>
          <w:b/>
          <w:sz w:val="16"/>
          <w:szCs w:val="16"/>
        </w:rPr>
        <w:t>§ 13</w:t>
      </w:r>
    </w:p>
    <w:p w14:paraId="6F6E20A7" w14:textId="77777777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bookmarkEnd w:id="4"/>
    <w:p w14:paraId="6EE79A94" w14:textId="77777777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CB70B3">
        <w:rPr>
          <w:rFonts w:ascii="Verdana" w:eastAsia="Times New Roman" w:hAnsi="Verdana" w:cs="Times New Roman"/>
          <w:sz w:val="16"/>
          <w:szCs w:val="16"/>
        </w:rPr>
        <w:t>Strony Umowy są zobowiązane do utrzymywania w tajemnicy wszelkich danych i informacji, jakie uzyskały w związku z realizacją Umowy bez względu na sposób i formę ich utrwalenia i przekazywania, zgodnie z obowiązującymi przepisami prawa, a w szczególności w zakresie danych osobowych i tajemnicy ubezpieczeniowej, z zastrzeżeniem postanowień ustawy z dnia 6 września 2001 r. o dostępie do informacji publicznej (</w:t>
      </w:r>
      <w:r w:rsidR="008A0AE4" w:rsidRPr="00CB70B3">
        <w:rPr>
          <w:rFonts w:ascii="Verdana" w:eastAsia="Times New Roman" w:hAnsi="Verdana" w:cs="Times New Roman"/>
          <w:sz w:val="16"/>
          <w:szCs w:val="16"/>
        </w:rPr>
        <w:t xml:space="preserve">Dz.U.2019.1429 </w:t>
      </w:r>
      <w:proofErr w:type="spellStart"/>
      <w:r w:rsidR="008A0AE4" w:rsidRPr="00CB70B3">
        <w:rPr>
          <w:rFonts w:ascii="Verdana" w:eastAsia="Times New Roman" w:hAnsi="Verdana" w:cs="Times New Roman"/>
          <w:sz w:val="16"/>
          <w:szCs w:val="16"/>
        </w:rPr>
        <w:t>t.j</w:t>
      </w:r>
      <w:proofErr w:type="spellEnd"/>
      <w:r w:rsidR="008A0AE4" w:rsidRPr="00CB70B3">
        <w:rPr>
          <w:rFonts w:ascii="Verdana" w:eastAsia="Times New Roman" w:hAnsi="Verdana" w:cs="Times New Roman"/>
          <w:sz w:val="16"/>
          <w:szCs w:val="16"/>
        </w:rPr>
        <w:t>. z dnia 2019.07.31</w:t>
      </w:r>
      <w:r w:rsidRPr="00CB70B3">
        <w:rPr>
          <w:rFonts w:ascii="Verdana" w:eastAsia="Times New Roman" w:hAnsi="Verdana" w:cs="Times New Roman"/>
          <w:sz w:val="16"/>
          <w:szCs w:val="16"/>
        </w:rPr>
        <w:t>).</w:t>
      </w:r>
    </w:p>
    <w:p w14:paraId="46221FF8" w14:textId="77777777" w:rsidR="008A0AE4" w:rsidRPr="00CB70B3" w:rsidRDefault="008A0AE4" w:rsidP="00B92011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14:paraId="26313ED8" w14:textId="77777777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CB70B3">
        <w:rPr>
          <w:rFonts w:ascii="Verdana" w:eastAsia="Times New Roman" w:hAnsi="Verdana" w:cs="Tahoma"/>
          <w:b/>
          <w:sz w:val="16"/>
          <w:szCs w:val="16"/>
        </w:rPr>
        <w:t>§ 14</w:t>
      </w:r>
    </w:p>
    <w:p w14:paraId="4A449E77" w14:textId="77777777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14:paraId="45800556" w14:textId="5F163557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CB70B3">
        <w:rPr>
          <w:rFonts w:ascii="Verdana" w:eastAsia="Times New Roman" w:hAnsi="Verdana" w:cs="Tahoma"/>
          <w:sz w:val="16"/>
          <w:szCs w:val="16"/>
        </w:rPr>
        <w:t xml:space="preserve">Prawa i obowiązki wynikające z niniejszej umowy oraz innych ustaleń pomiędzy Stronami nie mogą być bez </w:t>
      </w:r>
      <w:r w:rsidR="00F74CCD" w:rsidRPr="00CB70B3">
        <w:rPr>
          <w:rFonts w:ascii="Verdana" w:eastAsia="Times New Roman" w:hAnsi="Verdana" w:cs="Tahoma"/>
          <w:sz w:val="16"/>
          <w:szCs w:val="16"/>
        </w:rPr>
        <w:t>uprzedniej zgody Z</w:t>
      </w:r>
      <w:r w:rsidRPr="00CB70B3">
        <w:rPr>
          <w:rFonts w:ascii="Verdana" w:eastAsia="Times New Roman" w:hAnsi="Verdana" w:cs="Tahoma"/>
          <w:sz w:val="16"/>
          <w:szCs w:val="16"/>
        </w:rPr>
        <w:t>amawiającego zbyte, scedowane lub w jakiejkolwiek innej formie przeniesione na osoby trzecie.</w:t>
      </w:r>
    </w:p>
    <w:p w14:paraId="108EF460" w14:textId="5741C909" w:rsidR="007874D6" w:rsidRPr="00CB70B3" w:rsidRDefault="007874D6" w:rsidP="00B92011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14:paraId="11CA4706" w14:textId="77777777" w:rsidR="007874D6" w:rsidRPr="00CB70B3" w:rsidRDefault="007874D6" w:rsidP="00B92011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14:paraId="5B59805E" w14:textId="77777777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14:paraId="139E84F8" w14:textId="77777777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bCs/>
          <w:sz w:val="16"/>
          <w:szCs w:val="16"/>
        </w:rPr>
      </w:pPr>
      <w:r w:rsidRPr="00CB70B3">
        <w:rPr>
          <w:rFonts w:ascii="Verdana" w:eastAsia="Times New Roman" w:hAnsi="Verdana" w:cs="Tahoma"/>
          <w:b/>
          <w:bCs/>
          <w:sz w:val="16"/>
          <w:szCs w:val="16"/>
        </w:rPr>
        <w:t>§ 15</w:t>
      </w:r>
    </w:p>
    <w:p w14:paraId="435FEA5F" w14:textId="77777777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CB70B3">
        <w:rPr>
          <w:rFonts w:ascii="Verdana" w:eastAsia="Times New Roman" w:hAnsi="Verdana" w:cs="Tahoma"/>
          <w:sz w:val="16"/>
          <w:szCs w:val="16"/>
        </w:rPr>
        <w:t xml:space="preserve">1. W przypadku wspólnego  występowania Wykonawców (koasekuracja), </w:t>
      </w:r>
      <w:proofErr w:type="spellStart"/>
      <w:r w:rsidRPr="00CB70B3">
        <w:rPr>
          <w:rFonts w:ascii="Verdana" w:eastAsia="Times New Roman" w:hAnsi="Verdana" w:cs="Tahoma"/>
          <w:sz w:val="16"/>
          <w:szCs w:val="16"/>
        </w:rPr>
        <w:t>Koasekurator</w:t>
      </w:r>
      <w:proofErr w:type="spellEnd"/>
      <w:r w:rsidRPr="00CB70B3">
        <w:rPr>
          <w:rFonts w:ascii="Verdana" w:eastAsia="Times New Roman" w:hAnsi="Verdana" w:cs="Tahoma"/>
          <w:sz w:val="16"/>
          <w:szCs w:val="16"/>
        </w:rPr>
        <w:t xml:space="preserve"> Wiodący przedstawia wszystkie decyzje </w:t>
      </w:r>
      <w:proofErr w:type="spellStart"/>
      <w:r w:rsidRPr="00CB70B3">
        <w:rPr>
          <w:rFonts w:ascii="Verdana" w:eastAsia="Times New Roman" w:hAnsi="Verdana" w:cs="Tahoma"/>
          <w:sz w:val="16"/>
          <w:szCs w:val="16"/>
        </w:rPr>
        <w:t>Koasekuratorów</w:t>
      </w:r>
      <w:proofErr w:type="spellEnd"/>
      <w:r w:rsidRPr="00CB70B3">
        <w:rPr>
          <w:rFonts w:ascii="Verdana" w:eastAsia="Times New Roman" w:hAnsi="Verdana" w:cs="Tahoma"/>
          <w:sz w:val="16"/>
          <w:szCs w:val="16"/>
        </w:rPr>
        <w:t xml:space="preserve">, w tym w szczególności o uznaniu lub odmowie uznania roszczenia ze skutkiem dla pozostałych </w:t>
      </w:r>
      <w:proofErr w:type="spellStart"/>
      <w:r w:rsidRPr="00CB70B3">
        <w:rPr>
          <w:rFonts w:ascii="Verdana" w:eastAsia="Times New Roman" w:hAnsi="Verdana" w:cs="Tahoma"/>
          <w:sz w:val="16"/>
          <w:szCs w:val="16"/>
        </w:rPr>
        <w:t>Koasekuratorów</w:t>
      </w:r>
      <w:proofErr w:type="spellEnd"/>
      <w:r w:rsidRPr="00CB70B3">
        <w:rPr>
          <w:rFonts w:ascii="Verdana" w:eastAsia="Times New Roman" w:hAnsi="Verdana" w:cs="Tahoma"/>
          <w:sz w:val="16"/>
          <w:szCs w:val="16"/>
        </w:rPr>
        <w:t>.</w:t>
      </w:r>
    </w:p>
    <w:p w14:paraId="51AF14E7" w14:textId="77777777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CB70B3">
        <w:rPr>
          <w:rFonts w:ascii="Verdana" w:eastAsia="Times New Roman" w:hAnsi="Verdana" w:cs="Tahoma"/>
          <w:sz w:val="16"/>
          <w:szCs w:val="16"/>
        </w:rPr>
        <w:t xml:space="preserve">2.  Uznanie lub odmowa uznania roszczenia przez </w:t>
      </w:r>
      <w:proofErr w:type="spellStart"/>
      <w:r w:rsidRPr="00CB70B3">
        <w:rPr>
          <w:rFonts w:ascii="Verdana" w:eastAsia="Times New Roman" w:hAnsi="Verdana" w:cs="Tahoma"/>
          <w:sz w:val="16"/>
          <w:szCs w:val="16"/>
        </w:rPr>
        <w:t>Koasekuratora</w:t>
      </w:r>
      <w:proofErr w:type="spellEnd"/>
      <w:r w:rsidRPr="00CB70B3">
        <w:rPr>
          <w:rFonts w:ascii="Verdana" w:eastAsia="Times New Roman" w:hAnsi="Verdana" w:cs="Tahoma"/>
          <w:sz w:val="16"/>
          <w:szCs w:val="16"/>
        </w:rPr>
        <w:t xml:space="preserve"> Wiodącego w całości lub w części w stosunku do Zamawiającego, jest równoznaczna z decyzją pozostałych </w:t>
      </w:r>
      <w:proofErr w:type="spellStart"/>
      <w:r w:rsidRPr="00CB70B3">
        <w:rPr>
          <w:rFonts w:ascii="Verdana" w:eastAsia="Times New Roman" w:hAnsi="Verdana" w:cs="Tahoma"/>
          <w:sz w:val="16"/>
          <w:szCs w:val="16"/>
        </w:rPr>
        <w:t>Koasekuratorów</w:t>
      </w:r>
      <w:proofErr w:type="spellEnd"/>
      <w:r w:rsidRPr="00CB70B3">
        <w:rPr>
          <w:rFonts w:ascii="Verdana" w:eastAsia="Times New Roman" w:hAnsi="Verdana" w:cs="Tahoma"/>
          <w:sz w:val="16"/>
          <w:szCs w:val="16"/>
        </w:rPr>
        <w:t>.</w:t>
      </w:r>
    </w:p>
    <w:p w14:paraId="44C1CC51" w14:textId="77777777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CB70B3">
        <w:rPr>
          <w:rFonts w:ascii="Verdana" w:eastAsia="Times New Roman" w:hAnsi="Verdana" w:cs="Tahoma"/>
          <w:sz w:val="16"/>
          <w:szCs w:val="16"/>
        </w:rPr>
        <w:t xml:space="preserve">3. Płatność składki ubezpieczeniowej będzie dokonywana </w:t>
      </w:r>
      <w:proofErr w:type="spellStart"/>
      <w:r w:rsidRPr="00CB70B3">
        <w:rPr>
          <w:rFonts w:ascii="Verdana" w:eastAsia="Times New Roman" w:hAnsi="Verdana" w:cs="Tahoma"/>
          <w:sz w:val="16"/>
          <w:szCs w:val="16"/>
        </w:rPr>
        <w:t>Koasekuratorowi</w:t>
      </w:r>
      <w:proofErr w:type="spellEnd"/>
      <w:r w:rsidRPr="00CB70B3">
        <w:rPr>
          <w:rFonts w:ascii="Verdana" w:eastAsia="Times New Roman" w:hAnsi="Verdana" w:cs="Tahoma"/>
          <w:sz w:val="16"/>
          <w:szCs w:val="16"/>
        </w:rPr>
        <w:t xml:space="preserve"> Wiodącemu ze skutkiem wobec pozostałych </w:t>
      </w:r>
      <w:proofErr w:type="spellStart"/>
      <w:r w:rsidRPr="00CB70B3">
        <w:rPr>
          <w:rFonts w:ascii="Verdana" w:eastAsia="Times New Roman" w:hAnsi="Verdana" w:cs="Tahoma"/>
          <w:sz w:val="16"/>
          <w:szCs w:val="16"/>
        </w:rPr>
        <w:t>Koasekuratorów</w:t>
      </w:r>
      <w:proofErr w:type="spellEnd"/>
      <w:r w:rsidRPr="00CB70B3">
        <w:rPr>
          <w:rFonts w:ascii="Verdana" w:eastAsia="Times New Roman" w:hAnsi="Verdana" w:cs="Tahoma"/>
          <w:sz w:val="16"/>
          <w:szCs w:val="16"/>
        </w:rPr>
        <w:t>.</w:t>
      </w:r>
    </w:p>
    <w:p w14:paraId="59C81691" w14:textId="77777777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CB70B3">
        <w:rPr>
          <w:rFonts w:ascii="Verdana" w:eastAsia="Times New Roman" w:hAnsi="Verdana" w:cs="Tahoma"/>
          <w:sz w:val="16"/>
          <w:szCs w:val="16"/>
        </w:rPr>
        <w:t xml:space="preserve">4.  Gdziekolwiek w polisie/ofercie/umowie lub powołanych ogólnych (szczególnych) warunkach ubezpieczenia użyty będzie zwrot „Ubezpieczyciel" lub przywołana firma </w:t>
      </w:r>
      <w:proofErr w:type="spellStart"/>
      <w:r w:rsidRPr="00CB70B3">
        <w:rPr>
          <w:rFonts w:ascii="Verdana" w:eastAsia="Times New Roman" w:hAnsi="Verdana" w:cs="Tahoma"/>
          <w:sz w:val="16"/>
          <w:szCs w:val="16"/>
        </w:rPr>
        <w:t>Koasekuratora</w:t>
      </w:r>
      <w:proofErr w:type="spellEnd"/>
      <w:r w:rsidRPr="00CB70B3">
        <w:rPr>
          <w:rFonts w:ascii="Verdana" w:eastAsia="Times New Roman" w:hAnsi="Verdana" w:cs="Tahoma"/>
          <w:sz w:val="16"/>
          <w:szCs w:val="16"/>
        </w:rPr>
        <w:t xml:space="preserve"> Wiodącego, zapis taki będzie rozumiany jako odnoszący się do wszystkich </w:t>
      </w:r>
      <w:proofErr w:type="spellStart"/>
      <w:r w:rsidRPr="00CB70B3">
        <w:rPr>
          <w:rFonts w:ascii="Verdana" w:eastAsia="Times New Roman" w:hAnsi="Verdana" w:cs="Tahoma"/>
          <w:sz w:val="16"/>
          <w:szCs w:val="16"/>
        </w:rPr>
        <w:t>Koasekuratorów</w:t>
      </w:r>
      <w:proofErr w:type="spellEnd"/>
      <w:r w:rsidRPr="00CB70B3">
        <w:rPr>
          <w:rFonts w:ascii="Verdana" w:eastAsia="Times New Roman" w:hAnsi="Verdana" w:cs="Tahoma"/>
          <w:sz w:val="16"/>
          <w:szCs w:val="16"/>
        </w:rPr>
        <w:t>.</w:t>
      </w:r>
    </w:p>
    <w:p w14:paraId="6C169C07" w14:textId="77777777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CB70B3">
        <w:rPr>
          <w:rFonts w:ascii="Verdana" w:eastAsia="Times New Roman" w:hAnsi="Verdana" w:cs="Tahoma"/>
          <w:sz w:val="16"/>
          <w:szCs w:val="16"/>
        </w:rPr>
        <w:t xml:space="preserve">5.  Obowiązki informacyjne Ubezpieczającego będą realizowane wobec </w:t>
      </w:r>
      <w:proofErr w:type="spellStart"/>
      <w:r w:rsidRPr="00CB70B3">
        <w:rPr>
          <w:rFonts w:ascii="Verdana" w:eastAsia="Times New Roman" w:hAnsi="Verdana" w:cs="Tahoma"/>
          <w:sz w:val="16"/>
          <w:szCs w:val="16"/>
        </w:rPr>
        <w:t>Koasekuratora</w:t>
      </w:r>
      <w:proofErr w:type="spellEnd"/>
      <w:r w:rsidRPr="00CB70B3">
        <w:rPr>
          <w:rFonts w:ascii="Verdana" w:eastAsia="Times New Roman" w:hAnsi="Verdana" w:cs="Tahoma"/>
          <w:sz w:val="16"/>
          <w:szCs w:val="16"/>
        </w:rPr>
        <w:t xml:space="preserve"> Wiodącego ze skutkiem dla pozostałych </w:t>
      </w:r>
      <w:proofErr w:type="spellStart"/>
      <w:r w:rsidRPr="00CB70B3">
        <w:rPr>
          <w:rFonts w:ascii="Verdana" w:eastAsia="Times New Roman" w:hAnsi="Verdana" w:cs="Tahoma"/>
          <w:sz w:val="16"/>
          <w:szCs w:val="16"/>
        </w:rPr>
        <w:t>Koasekuratorów</w:t>
      </w:r>
      <w:proofErr w:type="spellEnd"/>
      <w:r w:rsidRPr="00CB70B3">
        <w:rPr>
          <w:rFonts w:ascii="Verdana" w:eastAsia="Times New Roman" w:hAnsi="Verdana" w:cs="Tahoma"/>
          <w:sz w:val="16"/>
          <w:szCs w:val="16"/>
        </w:rPr>
        <w:t>.</w:t>
      </w:r>
    </w:p>
    <w:p w14:paraId="3A6CB334" w14:textId="77777777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CB70B3">
        <w:rPr>
          <w:rFonts w:ascii="Verdana" w:eastAsia="Times New Roman" w:hAnsi="Verdana" w:cs="Tahoma"/>
          <w:sz w:val="16"/>
          <w:szCs w:val="16"/>
        </w:rPr>
        <w:t xml:space="preserve">6.  Wszelkie ewentualne dodatki do polis (aneksy, rozliczenia itp.) będą wystawiane przez </w:t>
      </w:r>
      <w:proofErr w:type="spellStart"/>
      <w:r w:rsidRPr="00CB70B3">
        <w:rPr>
          <w:rFonts w:ascii="Verdana" w:eastAsia="Times New Roman" w:hAnsi="Verdana" w:cs="Tahoma"/>
          <w:sz w:val="16"/>
          <w:szCs w:val="16"/>
        </w:rPr>
        <w:t>Koasekuratora</w:t>
      </w:r>
      <w:proofErr w:type="spellEnd"/>
      <w:r w:rsidRPr="00CB70B3">
        <w:rPr>
          <w:rFonts w:ascii="Verdana" w:eastAsia="Times New Roman" w:hAnsi="Verdana" w:cs="Tahoma"/>
          <w:sz w:val="16"/>
          <w:szCs w:val="16"/>
        </w:rPr>
        <w:t xml:space="preserve"> Wiodącego ze skutkiem dla pozostałych </w:t>
      </w:r>
      <w:proofErr w:type="spellStart"/>
      <w:r w:rsidRPr="00CB70B3">
        <w:rPr>
          <w:rFonts w:ascii="Verdana" w:eastAsia="Times New Roman" w:hAnsi="Verdana" w:cs="Tahoma"/>
          <w:sz w:val="16"/>
          <w:szCs w:val="16"/>
        </w:rPr>
        <w:t>Koasekuratorów</w:t>
      </w:r>
      <w:proofErr w:type="spellEnd"/>
      <w:r w:rsidRPr="00CB70B3">
        <w:rPr>
          <w:rFonts w:ascii="Verdana" w:eastAsia="Times New Roman" w:hAnsi="Verdana" w:cs="Tahoma"/>
          <w:sz w:val="16"/>
          <w:szCs w:val="16"/>
        </w:rPr>
        <w:t>.</w:t>
      </w:r>
    </w:p>
    <w:p w14:paraId="772392B3" w14:textId="77777777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14:paraId="2ABFE1CD" w14:textId="77777777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14:paraId="1E464A38" w14:textId="77777777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CB70B3">
        <w:rPr>
          <w:rFonts w:ascii="Verdana" w:eastAsia="Times New Roman" w:hAnsi="Verdana" w:cs="Tahoma"/>
          <w:b/>
          <w:sz w:val="16"/>
          <w:szCs w:val="16"/>
        </w:rPr>
        <w:t>§ 16</w:t>
      </w:r>
    </w:p>
    <w:p w14:paraId="099A0A88" w14:textId="77777777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14:paraId="7592C21E" w14:textId="77777777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CB70B3">
        <w:rPr>
          <w:rFonts w:ascii="Verdana" w:eastAsia="Times New Roman" w:hAnsi="Verdana" w:cs="Tahoma"/>
          <w:sz w:val="16"/>
          <w:szCs w:val="16"/>
        </w:rPr>
        <w:t>Wszelkie zmiany treści niniejszej umowy wymagają formy pisemnej w postaci aneksu podpisanego przez obie strony pod rygorem ich nieważności.</w:t>
      </w:r>
    </w:p>
    <w:p w14:paraId="1A2DFA61" w14:textId="77777777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CB70B3">
        <w:rPr>
          <w:rFonts w:ascii="Verdana" w:eastAsia="Times New Roman" w:hAnsi="Verdana" w:cs="Tahoma"/>
          <w:b/>
          <w:sz w:val="16"/>
          <w:szCs w:val="16"/>
        </w:rPr>
        <w:t>§ 18</w:t>
      </w:r>
    </w:p>
    <w:p w14:paraId="70EB09EA" w14:textId="77777777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14:paraId="03E85C6F" w14:textId="77777777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CB70B3">
        <w:rPr>
          <w:rFonts w:ascii="Verdana" w:hAnsi="Verdana"/>
          <w:sz w:val="16"/>
          <w:szCs w:val="16"/>
        </w:rPr>
        <w:t xml:space="preserve">Wykonawca w terminie do 10 dni od zawarcia umowy przekaże </w:t>
      </w:r>
      <w:proofErr w:type="spellStart"/>
      <w:r w:rsidRPr="00CB70B3">
        <w:rPr>
          <w:rFonts w:ascii="Verdana" w:hAnsi="Verdana"/>
          <w:sz w:val="16"/>
          <w:szCs w:val="16"/>
        </w:rPr>
        <w:t>owu</w:t>
      </w:r>
      <w:proofErr w:type="spellEnd"/>
      <w:r w:rsidRPr="00CB70B3">
        <w:rPr>
          <w:rFonts w:ascii="Verdana" w:hAnsi="Verdana"/>
          <w:sz w:val="16"/>
          <w:szCs w:val="16"/>
        </w:rPr>
        <w:t xml:space="preserve"> w wersji elektronicznej (*pdf, *</w:t>
      </w:r>
      <w:proofErr w:type="spellStart"/>
      <w:r w:rsidRPr="00CB70B3">
        <w:rPr>
          <w:rFonts w:ascii="Verdana" w:hAnsi="Verdana"/>
          <w:sz w:val="16"/>
          <w:szCs w:val="16"/>
        </w:rPr>
        <w:t>doc</w:t>
      </w:r>
      <w:proofErr w:type="spellEnd"/>
      <w:r w:rsidRPr="00CB70B3">
        <w:rPr>
          <w:rFonts w:ascii="Verdana" w:hAnsi="Verdana"/>
          <w:sz w:val="16"/>
          <w:szCs w:val="16"/>
        </w:rPr>
        <w:t>, *</w:t>
      </w:r>
      <w:proofErr w:type="spellStart"/>
      <w:r w:rsidRPr="00CB70B3">
        <w:rPr>
          <w:rFonts w:ascii="Verdana" w:hAnsi="Verdana"/>
          <w:sz w:val="16"/>
          <w:szCs w:val="16"/>
        </w:rPr>
        <w:t>docx</w:t>
      </w:r>
      <w:proofErr w:type="spellEnd"/>
      <w:r w:rsidRPr="00CB70B3">
        <w:rPr>
          <w:rFonts w:ascii="Verdana" w:hAnsi="Verdana"/>
          <w:sz w:val="16"/>
          <w:szCs w:val="16"/>
        </w:rPr>
        <w:t>) oraz 1 egzemplarz w wersji drukowanej</w:t>
      </w:r>
    </w:p>
    <w:p w14:paraId="042EBCB5" w14:textId="77777777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14:paraId="100A2FF1" w14:textId="77777777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CB70B3">
        <w:rPr>
          <w:rFonts w:ascii="Verdana" w:eastAsia="Times New Roman" w:hAnsi="Verdana" w:cs="Tahoma"/>
          <w:b/>
          <w:sz w:val="16"/>
          <w:szCs w:val="16"/>
        </w:rPr>
        <w:t>§ 19</w:t>
      </w:r>
    </w:p>
    <w:p w14:paraId="71DDEF43" w14:textId="77777777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14:paraId="6A30DED0" w14:textId="77777777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CB70B3">
        <w:rPr>
          <w:rFonts w:ascii="Verdana" w:eastAsia="Times New Roman" w:hAnsi="Verdana" w:cs="Tahoma"/>
          <w:sz w:val="16"/>
          <w:szCs w:val="16"/>
        </w:rPr>
        <w:t xml:space="preserve">Umowę sporządzono w dwóch jednobrzmiących egzemplarzach, po jednym dla każdej ze stron. </w:t>
      </w:r>
    </w:p>
    <w:p w14:paraId="6FE0CCF7" w14:textId="77777777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14:paraId="1E242627" w14:textId="2A9F7B22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14:paraId="434399B3" w14:textId="136C3369" w:rsidR="00882F8F" w:rsidRPr="00CB70B3" w:rsidRDefault="00882F8F" w:rsidP="00B92011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14:paraId="38FCEC48" w14:textId="77777777" w:rsidR="00882F8F" w:rsidRPr="00CB70B3" w:rsidRDefault="00882F8F" w:rsidP="00B92011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14:paraId="6BD87AE9" w14:textId="77777777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14:paraId="6AF02731" w14:textId="77777777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CB70B3">
        <w:rPr>
          <w:rFonts w:ascii="Verdana" w:eastAsia="Times New Roman" w:hAnsi="Verdana" w:cs="Tahoma"/>
          <w:b/>
          <w:sz w:val="16"/>
          <w:szCs w:val="16"/>
        </w:rPr>
        <w:t xml:space="preserve">        ................................                                                                ................................</w:t>
      </w:r>
    </w:p>
    <w:p w14:paraId="1A1C6808" w14:textId="77777777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CB70B3">
        <w:rPr>
          <w:rFonts w:ascii="Verdana" w:eastAsia="Times New Roman" w:hAnsi="Verdana" w:cs="Tahoma"/>
          <w:b/>
          <w:sz w:val="16"/>
          <w:szCs w:val="16"/>
        </w:rPr>
        <w:t xml:space="preserve">           Zamawiający</w:t>
      </w:r>
      <w:r w:rsidRPr="00CB70B3">
        <w:rPr>
          <w:rFonts w:ascii="Verdana" w:eastAsia="Times New Roman" w:hAnsi="Verdana" w:cs="Tahoma"/>
          <w:b/>
          <w:sz w:val="16"/>
          <w:szCs w:val="16"/>
        </w:rPr>
        <w:tab/>
      </w:r>
      <w:r w:rsidRPr="00CB70B3">
        <w:rPr>
          <w:rFonts w:ascii="Verdana" w:eastAsia="Times New Roman" w:hAnsi="Verdana" w:cs="Tahoma"/>
          <w:b/>
          <w:sz w:val="16"/>
          <w:szCs w:val="16"/>
        </w:rPr>
        <w:tab/>
      </w:r>
      <w:r w:rsidRPr="00CB70B3">
        <w:rPr>
          <w:rFonts w:ascii="Verdana" w:eastAsia="Times New Roman" w:hAnsi="Verdana" w:cs="Tahoma"/>
          <w:b/>
          <w:sz w:val="16"/>
          <w:szCs w:val="16"/>
        </w:rPr>
        <w:tab/>
        <w:t xml:space="preserve">                                               Wykonawca </w:t>
      </w:r>
    </w:p>
    <w:p w14:paraId="4ECFBDAB" w14:textId="77777777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14:paraId="12AC1CE5" w14:textId="77777777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14:paraId="63844DBB" w14:textId="77777777" w:rsidR="00882F8F" w:rsidRPr="00CB70B3" w:rsidRDefault="00882F8F" w:rsidP="00B92011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imes New Roman"/>
          <w:sz w:val="16"/>
          <w:szCs w:val="16"/>
        </w:rPr>
      </w:pPr>
    </w:p>
    <w:p w14:paraId="4CF6942E" w14:textId="77777777" w:rsidR="00882F8F" w:rsidRPr="00CB70B3" w:rsidRDefault="00882F8F" w:rsidP="00B92011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imes New Roman"/>
          <w:sz w:val="16"/>
          <w:szCs w:val="16"/>
        </w:rPr>
      </w:pPr>
    </w:p>
    <w:p w14:paraId="6FDD3383" w14:textId="65A6D998" w:rsidR="00B92011" w:rsidRPr="00CB70B3" w:rsidRDefault="00B92011" w:rsidP="00B92011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CB70B3">
        <w:rPr>
          <w:rFonts w:ascii="Verdana" w:eastAsia="Times New Roman" w:hAnsi="Verdana" w:cs="Times New Roman"/>
          <w:sz w:val="16"/>
          <w:szCs w:val="16"/>
        </w:rPr>
        <w:t>Załączniki:</w:t>
      </w:r>
    </w:p>
    <w:p w14:paraId="6B64C7BE" w14:textId="77777777" w:rsidR="00755665" w:rsidRPr="00CB70B3" w:rsidRDefault="004B71ED" w:rsidP="00755665">
      <w:pPr>
        <w:pStyle w:val="Akapitzlist"/>
        <w:widowControl w:val="0"/>
        <w:numPr>
          <w:ilvl w:val="3"/>
          <w:numId w:val="8"/>
        </w:numPr>
        <w:tabs>
          <w:tab w:val="clear" w:pos="2880"/>
          <w:tab w:val="num" w:pos="851"/>
        </w:tabs>
        <w:suppressAutoHyphens/>
        <w:overflowPunct w:val="0"/>
        <w:autoSpaceDE w:val="0"/>
        <w:spacing w:after="0" w:line="240" w:lineRule="auto"/>
        <w:ind w:hanging="2596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CB70B3">
        <w:rPr>
          <w:rFonts w:ascii="Verdana" w:eastAsia="Times New Roman" w:hAnsi="Verdana" w:cs="Times New Roman"/>
          <w:sz w:val="16"/>
          <w:szCs w:val="16"/>
        </w:rPr>
        <w:t>O</w:t>
      </w:r>
      <w:r w:rsidR="00B92011" w:rsidRPr="00CB70B3">
        <w:rPr>
          <w:rFonts w:ascii="Verdana" w:eastAsia="Times New Roman" w:hAnsi="Verdana" w:cs="Times New Roman"/>
          <w:sz w:val="16"/>
          <w:szCs w:val="16"/>
        </w:rPr>
        <w:t>ferta złożona przez Wykonawcę w ramach postępowania o udzielenie zamówienia</w:t>
      </w:r>
      <w:r w:rsidR="00755665" w:rsidRPr="00CB70B3">
        <w:rPr>
          <w:rFonts w:ascii="Verdana" w:eastAsia="Times New Roman" w:hAnsi="Verdana" w:cs="Times New Roman"/>
          <w:sz w:val="16"/>
          <w:szCs w:val="16"/>
        </w:rPr>
        <w:t>,</w:t>
      </w:r>
    </w:p>
    <w:p w14:paraId="7C76B9FA" w14:textId="720923EB" w:rsidR="00B92011" w:rsidRPr="00CB70B3" w:rsidRDefault="00755665" w:rsidP="00755665">
      <w:pPr>
        <w:pStyle w:val="Akapitzlist"/>
        <w:widowControl w:val="0"/>
        <w:numPr>
          <w:ilvl w:val="3"/>
          <w:numId w:val="8"/>
        </w:numPr>
        <w:tabs>
          <w:tab w:val="clear" w:pos="2880"/>
          <w:tab w:val="num" w:pos="851"/>
        </w:tabs>
        <w:suppressAutoHyphens/>
        <w:overflowPunct w:val="0"/>
        <w:autoSpaceDE w:val="0"/>
        <w:spacing w:after="0" w:line="240" w:lineRule="auto"/>
        <w:ind w:hanging="2596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CB70B3">
        <w:rPr>
          <w:rFonts w:ascii="Verdana" w:eastAsia="Times New Roman" w:hAnsi="Verdana" w:cs="Tahoma"/>
          <w:sz w:val="16"/>
          <w:szCs w:val="16"/>
        </w:rPr>
        <w:t>Wykaz stawek i składek za ubezpieczenie pojazdów</w:t>
      </w:r>
      <w:r w:rsidR="00F74CCD" w:rsidRPr="00CB70B3">
        <w:rPr>
          <w:rFonts w:ascii="Verdana" w:eastAsia="Times New Roman" w:hAnsi="Verdana" w:cs="Tahoma"/>
          <w:sz w:val="16"/>
          <w:szCs w:val="16"/>
        </w:rPr>
        <w:t>,</w:t>
      </w:r>
    </w:p>
    <w:p w14:paraId="63B3DBFD" w14:textId="7FB6B046" w:rsidR="00F74CCD" w:rsidRPr="00CB70B3" w:rsidRDefault="00F74CCD" w:rsidP="00755665">
      <w:pPr>
        <w:pStyle w:val="Akapitzlist"/>
        <w:widowControl w:val="0"/>
        <w:numPr>
          <w:ilvl w:val="3"/>
          <w:numId w:val="8"/>
        </w:numPr>
        <w:tabs>
          <w:tab w:val="clear" w:pos="2880"/>
          <w:tab w:val="num" w:pos="851"/>
        </w:tabs>
        <w:suppressAutoHyphens/>
        <w:overflowPunct w:val="0"/>
        <w:autoSpaceDE w:val="0"/>
        <w:spacing w:after="0" w:line="240" w:lineRule="auto"/>
        <w:ind w:hanging="2596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CB70B3">
        <w:rPr>
          <w:rFonts w:ascii="Verdana" w:eastAsia="Times New Roman" w:hAnsi="Verdana" w:cs="Tahoma"/>
          <w:sz w:val="16"/>
          <w:szCs w:val="16"/>
        </w:rPr>
        <w:t>SIWZ.</w:t>
      </w:r>
    </w:p>
    <w:p w14:paraId="71C9AEA4" w14:textId="77777777" w:rsidR="001E46F0" w:rsidRPr="00CB70B3" w:rsidRDefault="001E46F0"/>
    <w:sectPr w:rsidR="001E46F0" w:rsidRPr="00CB70B3" w:rsidSect="004B169E">
      <w:headerReference w:type="default" r:id="rId8"/>
      <w:footerReference w:type="default" r:id="rId9"/>
      <w:pgSz w:w="11906" w:h="16838"/>
      <w:pgMar w:top="1258" w:right="1106" w:bottom="1417" w:left="1260" w:header="708" w:footer="708" w:gutter="0"/>
      <w:pgBorders w:offsetFrom="page">
        <w:top w:val="thickThinLargeGap" w:sz="12" w:space="24" w:color="auto"/>
        <w:left w:val="thickThinLargeGap" w:sz="12" w:space="24" w:color="auto"/>
        <w:bottom w:val="thickThinLargeGap" w:sz="12" w:space="24" w:color="auto"/>
        <w:right w:val="thickThinLargeGap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63EF961" w14:textId="77777777" w:rsidR="00A8402B" w:rsidRDefault="00A8402B" w:rsidP="00B92011">
      <w:pPr>
        <w:spacing w:after="0" w:line="240" w:lineRule="auto"/>
      </w:pPr>
      <w:r>
        <w:separator/>
      </w:r>
    </w:p>
  </w:endnote>
  <w:endnote w:type="continuationSeparator" w:id="0">
    <w:p w14:paraId="2BBCE556" w14:textId="77777777" w:rsidR="00A8402B" w:rsidRDefault="00A8402B" w:rsidP="00B920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DEB218" w14:textId="04B9B775" w:rsidR="00E8529E" w:rsidRDefault="00371CDD">
    <w:pPr>
      <w:pStyle w:val="Stopka"/>
      <w:jc w:val="center"/>
    </w:pPr>
    <w:r>
      <w:fldChar w:fldCharType="begin"/>
    </w:r>
    <w:r>
      <w:instrText>PAGE   \* MERGEFORMAT</w:instrText>
    </w:r>
    <w:r>
      <w:fldChar w:fldCharType="separate"/>
    </w:r>
    <w:r w:rsidR="00CB70B3">
      <w:rPr>
        <w:noProof/>
      </w:rPr>
      <w:t>5</w:t>
    </w:r>
    <w:r>
      <w:fldChar w:fldCharType="end"/>
    </w:r>
  </w:p>
  <w:p w14:paraId="4D633AC1" w14:textId="77777777" w:rsidR="00E8529E" w:rsidRDefault="00A8402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A66E595" w14:textId="77777777" w:rsidR="00A8402B" w:rsidRDefault="00A8402B" w:rsidP="00B92011">
      <w:pPr>
        <w:spacing w:after="0" w:line="240" w:lineRule="auto"/>
      </w:pPr>
      <w:r>
        <w:separator/>
      </w:r>
    </w:p>
  </w:footnote>
  <w:footnote w:type="continuationSeparator" w:id="0">
    <w:p w14:paraId="1119CCE0" w14:textId="77777777" w:rsidR="00A8402B" w:rsidRDefault="00A8402B" w:rsidP="00B920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92D99DB" w14:textId="77777777" w:rsidR="00CB70B3" w:rsidRPr="00D827D2" w:rsidRDefault="00371CDD" w:rsidP="00CB70B3">
    <w:pPr>
      <w:jc w:val="center"/>
      <w:rPr>
        <w:rFonts w:ascii="Calibri" w:hAnsi="Calibri" w:cs="Calibri"/>
        <w:sz w:val="20"/>
        <w:lang w:eastAsia="pl-PL"/>
      </w:rPr>
    </w:pPr>
    <w:r w:rsidRPr="00CB70B3">
      <w:rPr>
        <w:rFonts w:ascii="Calibri" w:hAnsi="Calibri" w:cs="Calibri"/>
        <w:sz w:val="20"/>
      </w:rPr>
      <w:t xml:space="preserve">Nr sprawy </w:t>
    </w:r>
    <w:r w:rsidR="00CB70B3" w:rsidRPr="00D827D2">
      <w:rPr>
        <w:b/>
      </w:rPr>
      <w:t>UKW/DZP-281-U-100/2019</w:t>
    </w:r>
  </w:p>
  <w:p w14:paraId="7E9F9E40" w14:textId="77777777" w:rsidR="00E8529E" w:rsidRDefault="00371CDD" w:rsidP="00CB70B3">
    <w:pPr>
      <w:tabs>
        <w:tab w:val="left" w:pos="8340"/>
      </w:tabs>
      <w:ind w:right="-82"/>
    </w:pPr>
    <w:r w:rsidRPr="00677E84">
      <w:rPr>
        <w:noProof/>
        <w:sz w:val="20"/>
        <w:lang w:eastAsia="pl-PL"/>
      </w:rPr>
      <w:drawing>
        <wp:inline distT="0" distB="0" distL="0" distR="0" wp14:anchorId="12F8980B" wp14:editId="65ED925E">
          <wp:extent cx="1244600" cy="609600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4600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1"/>
    <w:multiLevelType w:val="multilevel"/>
    <w:tmpl w:val="AA6431D2"/>
    <w:name w:val="WW8Num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ind w:left="2520" w:hanging="360"/>
      </w:pPr>
    </w:lvl>
    <w:lvl w:ilvl="2" w:tentative="1">
      <w:start w:val="1"/>
      <w:numFmt w:val="lowerRoman"/>
      <w:lvlText w:val="%3."/>
      <w:lvlJc w:val="right"/>
      <w:pPr>
        <w:ind w:left="3240" w:hanging="180"/>
      </w:pPr>
    </w:lvl>
    <w:lvl w:ilvl="3" w:tentative="1">
      <w:start w:val="1"/>
      <w:numFmt w:val="decimal"/>
      <w:lvlText w:val="%4."/>
      <w:lvlJc w:val="left"/>
      <w:pPr>
        <w:ind w:left="3960" w:hanging="360"/>
      </w:pPr>
    </w:lvl>
    <w:lvl w:ilvl="4" w:tentative="1">
      <w:start w:val="1"/>
      <w:numFmt w:val="lowerLetter"/>
      <w:lvlText w:val="%5."/>
      <w:lvlJc w:val="left"/>
      <w:pPr>
        <w:ind w:left="4680" w:hanging="360"/>
      </w:pPr>
    </w:lvl>
    <w:lvl w:ilvl="5" w:tentative="1">
      <w:start w:val="1"/>
      <w:numFmt w:val="lowerRoman"/>
      <w:lvlText w:val="%6."/>
      <w:lvlJc w:val="right"/>
      <w:pPr>
        <w:ind w:left="5400" w:hanging="180"/>
      </w:pPr>
    </w:lvl>
    <w:lvl w:ilvl="6" w:tentative="1">
      <w:start w:val="1"/>
      <w:numFmt w:val="decimal"/>
      <w:lvlText w:val="%7."/>
      <w:lvlJc w:val="left"/>
      <w:pPr>
        <w:ind w:left="6120" w:hanging="360"/>
      </w:pPr>
    </w:lvl>
    <w:lvl w:ilvl="7" w:tentative="1">
      <w:start w:val="1"/>
      <w:numFmt w:val="lowerLetter"/>
      <w:lvlText w:val="%8."/>
      <w:lvlJc w:val="left"/>
      <w:pPr>
        <w:ind w:left="6840" w:hanging="360"/>
      </w:pPr>
    </w:lvl>
    <w:lvl w:ilvl="8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20D546CD"/>
    <w:multiLevelType w:val="hybridMultilevel"/>
    <w:tmpl w:val="D33E9996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22B655BA"/>
    <w:multiLevelType w:val="hybridMultilevel"/>
    <w:tmpl w:val="5880B98A"/>
    <w:lvl w:ilvl="0" w:tplc="323C9172">
      <w:start w:val="1"/>
      <w:numFmt w:val="lowerLetter"/>
      <w:lvlText w:val="%1)"/>
      <w:lvlJc w:val="left"/>
      <w:pPr>
        <w:ind w:left="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20" w:hanging="360"/>
      </w:pPr>
    </w:lvl>
    <w:lvl w:ilvl="2" w:tplc="0415001B" w:tentative="1">
      <w:start w:val="1"/>
      <w:numFmt w:val="lowerRoman"/>
      <w:lvlText w:val="%3."/>
      <w:lvlJc w:val="right"/>
      <w:pPr>
        <w:ind w:left="2240" w:hanging="180"/>
      </w:pPr>
    </w:lvl>
    <w:lvl w:ilvl="3" w:tplc="0415000F" w:tentative="1">
      <w:start w:val="1"/>
      <w:numFmt w:val="decimal"/>
      <w:lvlText w:val="%4."/>
      <w:lvlJc w:val="left"/>
      <w:pPr>
        <w:ind w:left="2960" w:hanging="360"/>
      </w:pPr>
    </w:lvl>
    <w:lvl w:ilvl="4" w:tplc="04150019" w:tentative="1">
      <w:start w:val="1"/>
      <w:numFmt w:val="lowerLetter"/>
      <w:lvlText w:val="%5."/>
      <w:lvlJc w:val="left"/>
      <w:pPr>
        <w:ind w:left="3680" w:hanging="360"/>
      </w:pPr>
    </w:lvl>
    <w:lvl w:ilvl="5" w:tplc="0415001B" w:tentative="1">
      <w:start w:val="1"/>
      <w:numFmt w:val="lowerRoman"/>
      <w:lvlText w:val="%6."/>
      <w:lvlJc w:val="right"/>
      <w:pPr>
        <w:ind w:left="4400" w:hanging="180"/>
      </w:pPr>
    </w:lvl>
    <w:lvl w:ilvl="6" w:tplc="0415000F" w:tentative="1">
      <w:start w:val="1"/>
      <w:numFmt w:val="decimal"/>
      <w:lvlText w:val="%7."/>
      <w:lvlJc w:val="left"/>
      <w:pPr>
        <w:ind w:left="5120" w:hanging="360"/>
      </w:pPr>
    </w:lvl>
    <w:lvl w:ilvl="7" w:tplc="04150019" w:tentative="1">
      <w:start w:val="1"/>
      <w:numFmt w:val="lowerLetter"/>
      <w:lvlText w:val="%8."/>
      <w:lvlJc w:val="left"/>
      <w:pPr>
        <w:ind w:left="5840" w:hanging="360"/>
      </w:pPr>
    </w:lvl>
    <w:lvl w:ilvl="8" w:tplc="0415001B" w:tentative="1">
      <w:start w:val="1"/>
      <w:numFmt w:val="lowerRoman"/>
      <w:lvlText w:val="%9."/>
      <w:lvlJc w:val="right"/>
      <w:pPr>
        <w:ind w:left="6560" w:hanging="180"/>
      </w:pPr>
    </w:lvl>
  </w:abstractNum>
  <w:abstractNum w:abstractNumId="3" w15:restartNumberingAfterBreak="0">
    <w:nsid w:val="2C933EF2"/>
    <w:multiLevelType w:val="hybridMultilevel"/>
    <w:tmpl w:val="0D4C70E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5A718D1"/>
    <w:multiLevelType w:val="multilevel"/>
    <w:tmpl w:val="1D84A0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1047F72"/>
    <w:multiLevelType w:val="hybridMultilevel"/>
    <w:tmpl w:val="FC4A3E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3D87D38"/>
    <w:multiLevelType w:val="multilevel"/>
    <w:tmpl w:val="1CAE84D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7"/>
      <w:numFmt w:val="decimal"/>
      <w:lvlText w:val="§%2"/>
      <w:lvlJc w:val="center"/>
      <w:pPr>
        <w:tabs>
          <w:tab w:val="num" w:pos="1440"/>
        </w:tabs>
        <w:ind w:left="1363" w:hanging="283"/>
      </w:pPr>
      <w:rPr>
        <w:rFonts w:ascii="Arial" w:hAnsi="Arial" w:cs="Arial" w:hint="default"/>
        <w:b/>
        <w:bCs/>
        <w:i w:val="0"/>
        <w:iCs w:val="0"/>
        <w:spacing w:val="0"/>
        <w:sz w:val="20"/>
        <w:szCs w:val="20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7" w15:restartNumberingAfterBreak="0">
    <w:nsid w:val="47CE7F7A"/>
    <w:multiLevelType w:val="hybridMultilevel"/>
    <w:tmpl w:val="9EBADB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B7768CD"/>
    <w:multiLevelType w:val="hybridMultilevel"/>
    <w:tmpl w:val="AA8C480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64A25CF"/>
    <w:multiLevelType w:val="hybridMultilevel"/>
    <w:tmpl w:val="0876E5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9953529"/>
    <w:multiLevelType w:val="hybridMultilevel"/>
    <w:tmpl w:val="35D461C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7083906"/>
    <w:multiLevelType w:val="multilevel"/>
    <w:tmpl w:val="8C96F072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7"/>
      <w:numFmt w:val="decimal"/>
      <w:lvlText w:val="§%2"/>
      <w:lvlJc w:val="center"/>
      <w:pPr>
        <w:tabs>
          <w:tab w:val="num" w:pos="1440"/>
        </w:tabs>
        <w:ind w:left="1363" w:hanging="283"/>
      </w:pPr>
      <w:rPr>
        <w:rFonts w:ascii="Arial" w:hAnsi="Arial" w:cs="Arial" w:hint="default"/>
        <w:b/>
        <w:bCs/>
        <w:i w:val="0"/>
        <w:iCs w:val="0"/>
        <w:spacing w:val="0"/>
        <w:sz w:val="20"/>
        <w:szCs w:val="20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12" w15:restartNumberingAfterBreak="0">
    <w:nsid w:val="78D67E91"/>
    <w:multiLevelType w:val="hybridMultilevel"/>
    <w:tmpl w:val="068C794E"/>
    <w:lvl w:ilvl="0" w:tplc="46CA075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3E84D6B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7C855618"/>
    <w:multiLevelType w:val="hybridMultilevel"/>
    <w:tmpl w:val="CA70AD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3"/>
  </w:num>
  <w:num w:numId="3">
    <w:abstractNumId w:val="0"/>
  </w:num>
  <w:num w:numId="4">
    <w:abstractNumId w:val="4"/>
  </w:num>
  <w:num w:numId="5">
    <w:abstractNumId w:val="11"/>
  </w:num>
  <w:num w:numId="6">
    <w:abstractNumId w:val="2"/>
  </w:num>
  <w:num w:numId="7">
    <w:abstractNumId w:val="13"/>
  </w:num>
  <w:num w:numId="8">
    <w:abstractNumId w:val="6"/>
  </w:num>
  <w:num w:numId="9">
    <w:abstractNumId w:val="8"/>
  </w:num>
  <w:num w:numId="10">
    <w:abstractNumId w:val="10"/>
  </w:num>
  <w:num w:numId="11">
    <w:abstractNumId w:val="5"/>
  </w:num>
  <w:num w:numId="12">
    <w:abstractNumId w:val="7"/>
  </w:num>
  <w:num w:numId="13">
    <w:abstractNumId w:val="1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2011"/>
    <w:rsid w:val="00024FF3"/>
    <w:rsid w:val="00145888"/>
    <w:rsid w:val="001E46F0"/>
    <w:rsid w:val="00302068"/>
    <w:rsid w:val="00371CDD"/>
    <w:rsid w:val="00434372"/>
    <w:rsid w:val="004B59D5"/>
    <w:rsid w:val="004B71ED"/>
    <w:rsid w:val="004D3721"/>
    <w:rsid w:val="00506D4B"/>
    <w:rsid w:val="005C079D"/>
    <w:rsid w:val="0065049E"/>
    <w:rsid w:val="00755665"/>
    <w:rsid w:val="0077078B"/>
    <w:rsid w:val="007874D6"/>
    <w:rsid w:val="00882F8F"/>
    <w:rsid w:val="008A0AE4"/>
    <w:rsid w:val="008F74B5"/>
    <w:rsid w:val="00923629"/>
    <w:rsid w:val="00951876"/>
    <w:rsid w:val="009F007C"/>
    <w:rsid w:val="00A02B2D"/>
    <w:rsid w:val="00A8402B"/>
    <w:rsid w:val="00B3227C"/>
    <w:rsid w:val="00B9164A"/>
    <w:rsid w:val="00B92011"/>
    <w:rsid w:val="00C07954"/>
    <w:rsid w:val="00C64010"/>
    <w:rsid w:val="00CB70B3"/>
    <w:rsid w:val="00D05EAF"/>
    <w:rsid w:val="00DE248E"/>
    <w:rsid w:val="00E101FC"/>
    <w:rsid w:val="00E847A5"/>
    <w:rsid w:val="00EB72AD"/>
    <w:rsid w:val="00F110CF"/>
    <w:rsid w:val="00F44B40"/>
    <w:rsid w:val="00F74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561091"/>
  <w15:docId w15:val="{5EEC1F6A-1824-4CE4-8665-177B3D885E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B920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92011"/>
  </w:style>
  <w:style w:type="paragraph" w:styleId="Nagwek">
    <w:name w:val="header"/>
    <w:basedOn w:val="Normalny"/>
    <w:link w:val="NagwekZnak"/>
    <w:uiPriority w:val="99"/>
    <w:unhideWhenUsed/>
    <w:rsid w:val="00B920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92011"/>
  </w:style>
  <w:style w:type="paragraph" w:styleId="Akapitzlist">
    <w:name w:val="List Paragraph"/>
    <w:basedOn w:val="Normalny"/>
    <w:uiPriority w:val="34"/>
    <w:qFormat/>
    <w:rsid w:val="00B92011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8F74B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F74B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8F74B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F74B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F74B5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F74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F74B5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8F74B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B9164A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B9164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363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sip.lex.pl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2385</Words>
  <Characters>14313</Characters>
  <Application>Microsoft Office Word</Application>
  <DocSecurity>0</DocSecurity>
  <Lines>119</Lines>
  <Paragraphs>33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 Braciszewska</dc:creator>
  <cp:lastModifiedBy>user</cp:lastModifiedBy>
  <cp:revision>3</cp:revision>
  <cp:lastPrinted>2019-09-02T10:36:00Z</cp:lastPrinted>
  <dcterms:created xsi:type="dcterms:W3CDTF">2019-09-02T09:15:00Z</dcterms:created>
  <dcterms:modified xsi:type="dcterms:W3CDTF">2019-09-02T10:36:00Z</dcterms:modified>
</cp:coreProperties>
</file>