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4A710D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DB5B55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DB5B55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4A710D">
        <w:rPr>
          <w:rFonts w:ascii="Book Antiqua" w:eastAsia="Times New Roman" w:hAnsi="Book Antiqua" w:cs="Book Antiqua"/>
          <w:szCs w:val="20"/>
          <w:lang w:eastAsia="pl-PL"/>
        </w:rPr>
        <w:t>91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E455BD" w:rsidRPr="00DB5B55">
        <w:rPr>
          <w:rFonts w:ascii="Book Antiqua" w:eastAsia="Times New Roman" w:hAnsi="Book Antiqua" w:cs="Book Antiqua"/>
          <w:szCs w:val="20"/>
          <w:lang w:eastAsia="pl-PL"/>
        </w:rPr>
        <w:t>0</w:t>
      </w:r>
      <w:r w:rsidR="004A710D">
        <w:rPr>
          <w:rFonts w:ascii="Book Antiqua" w:eastAsia="Times New Roman" w:hAnsi="Book Antiqua" w:cs="Book Antiqua"/>
          <w:szCs w:val="20"/>
          <w:lang w:eastAsia="pl-PL"/>
        </w:rPr>
        <w:t>6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DB5B55">
        <w:rPr>
          <w:rFonts w:ascii="Book Antiqua" w:eastAsia="Times New Roman" w:hAnsi="Book Antiqua" w:cs="Book Antiqua"/>
          <w:szCs w:val="20"/>
          <w:lang w:eastAsia="pl-PL"/>
        </w:rPr>
        <w:t>0</w:t>
      </w:r>
      <w:r w:rsidR="004A710D">
        <w:rPr>
          <w:rFonts w:ascii="Book Antiqua" w:eastAsia="Times New Roman" w:hAnsi="Book Antiqua" w:cs="Book Antiqua"/>
          <w:szCs w:val="20"/>
          <w:lang w:eastAsia="pl-PL"/>
        </w:rPr>
        <w:t>9</w:t>
      </w:r>
      <w:bookmarkStart w:id="0" w:name="_GoBack"/>
      <w:bookmarkEnd w:id="0"/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DB5B55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Pr="000B3388" w:rsidRDefault="001A746C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Default="001A746C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</w:t>
      </w:r>
      <w:r w:rsidR="004A710D">
        <w:rPr>
          <w:rFonts w:ascii="Book Antiqua" w:eastAsia="Times New Roman" w:hAnsi="Book Antiqua" w:cs="Century Gothic"/>
          <w:lang w:eastAsia="pl-PL"/>
        </w:rPr>
        <w:t xml:space="preserve">w </w:t>
      </w:r>
      <w:r w:rsidRPr="00A152CD">
        <w:rPr>
          <w:rFonts w:ascii="Book Antiqua" w:eastAsia="Times New Roman" w:hAnsi="Book Antiqua" w:cs="Century Gothic"/>
          <w:lang w:eastAsia="pl-PL"/>
        </w:rPr>
        <w:t>postępowani</w:t>
      </w:r>
      <w:r w:rsidR="004A710D">
        <w:rPr>
          <w:rFonts w:ascii="Book Antiqua" w:eastAsia="Times New Roman" w:hAnsi="Book Antiqua" w:cs="Century Gothic"/>
          <w:lang w:eastAsia="pl-PL"/>
        </w:rPr>
        <w:t>u</w:t>
      </w:r>
      <w:r w:rsidRPr="00A152CD">
        <w:rPr>
          <w:rFonts w:ascii="Book Antiqua" w:eastAsia="Times New Roman" w:hAnsi="Book Antiqua" w:cs="Century Gothic"/>
          <w:lang w:eastAsia="pl-PL"/>
        </w:rPr>
        <w:t xml:space="preserve"> o udzielenie zamówienia publicznego prowadzone w trybie Zapytania Ofertowego pn.: „</w:t>
      </w:r>
      <w:r w:rsidR="004A710D" w:rsidRPr="004A710D">
        <w:rPr>
          <w:rFonts w:ascii="Book Antiqua" w:hAnsi="Book Antiqua" w:cs="Arial"/>
          <w:bCs/>
          <w:i/>
          <w:szCs w:val="20"/>
        </w:rPr>
        <w:t>Sukcesywna dostawa odczynników i materiałów zużywalnych oraz drobnego sprzętu laboratoryjnego na potrzeby UKW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="004A710D">
        <w:rPr>
          <w:rFonts w:ascii="Book Antiqua" w:eastAsia="Times New Roman" w:hAnsi="Book Antiqua" w:cs="Century Gothic"/>
          <w:lang w:eastAsia="pl-PL"/>
        </w:rPr>
        <w:t xml:space="preserve">, zostało unieważniona część 12 </w:t>
      </w:r>
      <w:r w:rsidRPr="00A152CD">
        <w:rPr>
          <w:rFonts w:ascii="Book Antiqua" w:eastAsia="Times New Roman" w:hAnsi="Book Antiqua" w:cs="Century Gothic"/>
          <w:lang w:eastAsia="pl-PL"/>
        </w:rPr>
        <w:t>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b/>
          <w:szCs w:val="20"/>
          <w:u w:val="single"/>
          <w:lang w:eastAsia="pl-PL"/>
        </w:rPr>
      </w:pPr>
      <w:r w:rsidRPr="00B95F80">
        <w:rPr>
          <w:rFonts w:ascii="Book Antiqua" w:eastAsia="Times New Roman" w:hAnsi="Book Antiqua" w:cs="Book Antiqua"/>
          <w:b/>
          <w:szCs w:val="20"/>
          <w:u w:val="single"/>
          <w:lang w:eastAsia="pl-PL"/>
        </w:rPr>
        <w:t>Uzasadnienie:</w:t>
      </w:r>
    </w:p>
    <w:p w:rsidR="004A710D" w:rsidRPr="004A710D" w:rsidRDefault="004A710D" w:rsidP="004A710D">
      <w:pPr>
        <w:jc w:val="both"/>
        <w:rPr>
          <w:rFonts w:ascii="Book Antiqua" w:hAnsi="Book Antiqua" w:cs="Century Gothic"/>
          <w:szCs w:val="20"/>
        </w:rPr>
      </w:pPr>
      <w:r>
        <w:rPr>
          <w:rFonts w:ascii="Book Antiqua" w:eastAsia="Times New Roman" w:hAnsi="Book Antiqua" w:cs="Book Antiqua"/>
          <w:szCs w:val="20"/>
          <w:lang w:eastAsia="pl-PL"/>
        </w:rPr>
        <w:t xml:space="preserve">Firma </w:t>
      </w:r>
      <w:r w:rsidRPr="004A710D">
        <w:rPr>
          <w:rFonts w:ascii="Book Antiqua" w:hAnsi="Book Antiqua"/>
          <w:b/>
          <w:szCs w:val="20"/>
        </w:rPr>
        <w:t>Przedsiębiorstwo Techniczno-Handlowe „</w:t>
      </w:r>
      <w:proofErr w:type="spellStart"/>
      <w:r w:rsidRPr="004A710D">
        <w:rPr>
          <w:rFonts w:ascii="Book Antiqua" w:hAnsi="Book Antiqua"/>
          <w:b/>
          <w:szCs w:val="20"/>
        </w:rPr>
        <w:t>Chemland</w:t>
      </w:r>
      <w:proofErr w:type="spellEnd"/>
      <w:r w:rsidRPr="004A710D">
        <w:rPr>
          <w:rFonts w:ascii="Book Antiqua" w:hAnsi="Book Antiqua"/>
          <w:b/>
          <w:szCs w:val="20"/>
        </w:rPr>
        <w:t xml:space="preserve">” Zbigniew Bartczak </w:t>
      </w:r>
      <w:r>
        <w:rPr>
          <w:rFonts w:ascii="Book Antiqua" w:eastAsia="Times New Roman" w:hAnsi="Book Antiqua" w:cs="Book Antiqua"/>
          <w:szCs w:val="20"/>
          <w:lang w:eastAsia="pl-PL"/>
        </w:rPr>
        <w:t>odstąpiła od podpisania umowy</w:t>
      </w:r>
      <w:r w:rsidR="00D4792D" w:rsidRPr="00B95F80">
        <w:rPr>
          <w:rFonts w:ascii="Book Antiqua" w:eastAsia="Times New Roman" w:hAnsi="Book Antiqua" w:cs="Book Antiqua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Cs w:val="20"/>
          <w:lang w:eastAsia="pl-PL"/>
        </w:rPr>
        <w:t xml:space="preserve"> </w:t>
      </w:r>
      <w:r w:rsidRPr="004A710D">
        <w:rPr>
          <w:rFonts w:ascii="Book Antiqua" w:hAnsi="Book Antiqua" w:cs="Century Gothic"/>
          <w:szCs w:val="20"/>
        </w:rPr>
        <w:t xml:space="preserve">W związku z powyższym </w:t>
      </w:r>
      <w:r>
        <w:rPr>
          <w:rFonts w:ascii="Book Antiqua" w:hAnsi="Book Antiqua" w:cs="Century Gothic"/>
          <w:szCs w:val="20"/>
        </w:rPr>
        <w:t xml:space="preserve">kolejna </w:t>
      </w:r>
      <w:r w:rsidRPr="004A710D">
        <w:rPr>
          <w:rFonts w:ascii="Book Antiqua" w:hAnsi="Book Antiqua" w:cs="Century Gothic"/>
          <w:szCs w:val="20"/>
        </w:rPr>
        <w:t xml:space="preserve">oferta złożona w niniejszym postępowaniu przewyższa kwotę jaką Zamawiający przeznaczył na sfinansowanie zamówienia. Po analizie możliwości finansowych, Zamawiający stwierdził, iż w chwili obecnej nie ma możliwości zwiększenia kwoty przeznaczonej na realizację zamówienia do kwoty </w:t>
      </w:r>
      <w:r>
        <w:rPr>
          <w:rFonts w:ascii="Book Antiqua" w:hAnsi="Book Antiqua" w:cs="Century Gothic"/>
          <w:szCs w:val="20"/>
        </w:rPr>
        <w:t>kolejnej</w:t>
      </w:r>
      <w:r w:rsidRPr="004A710D">
        <w:rPr>
          <w:rFonts w:ascii="Book Antiqua" w:hAnsi="Book Antiqua" w:cs="Century Gothic"/>
          <w:szCs w:val="20"/>
        </w:rPr>
        <w:t xml:space="preserve"> oferty.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684635" w:rsidRPr="00B95F80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r w:rsidRPr="00B95F80">
        <w:rPr>
          <w:rFonts w:ascii="Century Gothic" w:hAnsi="Century Gothic" w:cs="Book Antiqua"/>
          <w:bCs/>
          <w:szCs w:val="20"/>
          <w:lang w:eastAsia="pl-PL"/>
        </w:rPr>
        <w:t>Kanclerza UKW</w:t>
      </w:r>
    </w:p>
    <w:p w:rsidR="00684635" w:rsidRPr="00B95F80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</w:p>
    <w:p w:rsidR="00684635" w:rsidRPr="00B95F80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r w:rsidRPr="00B95F80">
        <w:rPr>
          <w:rFonts w:ascii="Century Gothic" w:hAnsi="Century Gothic" w:cs="Book Antiqua"/>
          <w:bCs/>
          <w:szCs w:val="20"/>
          <w:lang w:eastAsia="pl-PL"/>
        </w:rPr>
        <w:t>mgr Renata Malak</w:t>
      </w:r>
    </w:p>
    <w:p w:rsidR="00684635" w:rsidRPr="00B95F80" w:rsidRDefault="00684635" w:rsidP="00684635">
      <w:pPr>
        <w:spacing w:after="0" w:line="360" w:lineRule="auto"/>
        <w:rPr>
          <w:rFonts w:ascii="Book Antiqua" w:hAnsi="Book Antiqua" w:cs="Book Antiqua"/>
          <w:i/>
          <w:iCs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9507B"/>
    <w:rsid w:val="00104E03"/>
    <w:rsid w:val="00150A70"/>
    <w:rsid w:val="001A746C"/>
    <w:rsid w:val="002E3FA8"/>
    <w:rsid w:val="003314C3"/>
    <w:rsid w:val="003607E3"/>
    <w:rsid w:val="003B5AC5"/>
    <w:rsid w:val="004403E7"/>
    <w:rsid w:val="004A710D"/>
    <w:rsid w:val="004E2919"/>
    <w:rsid w:val="00511973"/>
    <w:rsid w:val="005E4B23"/>
    <w:rsid w:val="00684635"/>
    <w:rsid w:val="006A517E"/>
    <w:rsid w:val="007E31DE"/>
    <w:rsid w:val="0083291B"/>
    <w:rsid w:val="008956E3"/>
    <w:rsid w:val="008C2916"/>
    <w:rsid w:val="009249F0"/>
    <w:rsid w:val="009B447C"/>
    <w:rsid w:val="009C65AA"/>
    <w:rsid w:val="009E2F9A"/>
    <w:rsid w:val="00B95F80"/>
    <w:rsid w:val="00BC4BB1"/>
    <w:rsid w:val="00C21740"/>
    <w:rsid w:val="00D1041E"/>
    <w:rsid w:val="00D4792D"/>
    <w:rsid w:val="00D5406D"/>
    <w:rsid w:val="00D552CD"/>
    <w:rsid w:val="00DB5B55"/>
    <w:rsid w:val="00E455BD"/>
    <w:rsid w:val="00E67DD1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6B093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160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2019-04-15T08:39:00Z</cp:lastPrinted>
  <dcterms:created xsi:type="dcterms:W3CDTF">2019-09-06T11:01:00Z</dcterms:created>
  <dcterms:modified xsi:type="dcterms:W3CDTF">2019-09-06T11:08:00Z</dcterms:modified>
</cp:coreProperties>
</file>