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413DFC">
        <w:rPr>
          <w:rFonts w:ascii="Book Antiqua" w:eastAsia="Times New Roman" w:hAnsi="Book Antiqua" w:cs="Times New Roman"/>
          <w:sz w:val="20"/>
          <w:szCs w:val="20"/>
          <w:lang w:eastAsia="pl-PL"/>
        </w:rPr>
        <w:t>10</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917792">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917792">
        <w:rPr>
          <w:rFonts w:ascii="Book Antiqua" w:hAnsi="Book Antiqua" w:cs="Book Antiqua"/>
          <w:b/>
          <w:bCs/>
          <w:sz w:val="20"/>
          <w:szCs w:val="20"/>
          <w:lang w:eastAsia="pl-PL"/>
        </w:rPr>
        <w:t>105</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1D2D18">
      <w:pPr>
        <w:pStyle w:val="Akapitzlist"/>
        <w:numPr>
          <w:ilvl w:val="0"/>
          <w:numId w:val="9"/>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6B7D44"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110591" w:rsidRPr="00110591" w:rsidRDefault="00934065" w:rsidP="001D2D18">
      <w:pPr>
        <w:pStyle w:val="Akapitzlist"/>
        <w:numPr>
          <w:ilvl w:val="0"/>
          <w:numId w:val="9"/>
        </w:numPr>
        <w:spacing w:after="0" w:line="360" w:lineRule="auto"/>
        <w:ind w:left="426"/>
        <w:jc w:val="both"/>
        <w:rPr>
          <w:rFonts w:ascii="Book Antiqua" w:hAnsi="Book Antiqua"/>
          <w:sz w:val="20"/>
          <w:szCs w:val="20"/>
        </w:rPr>
      </w:pPr>
      <w:r w:rsidRPr="00110591">
        <w:rPr>
          <w:rFonts w:ascii="Book Antiqua" w:hAnsi="Book Antiqua" w:cs="Book Antiqua"/>
          <w:b/>
          <w:bCs/>
          <w:sz w:val="20"/>
          <w:szCs w:val="20"/>
          <w:lang w:eastAsia="pl-PL"/>
        </w:rPr>
        <w:t>Termin realizacji zamówienia</w:t>
      </w:r>
      <w:r w:rsidRPr="00110591">
        <w:rPr>
          <w:rFonts w:ascii="Book Antiqua" w:hAnsi="Book Antiqua" w:cs="Book Antiqua"/>
          <w:sz w:val="20"/>
          <w:szCs w:val="20"/>
          <w:lang w:eastAsia="pl-PL"/>
        </w:rPr>
        <w:t xml:space="preserve">: </w:t>
      </w:r>
      <w:r w:rsidR="00110591" w:rsidRPr="00110591">
        <w:rPr>
          <w:rFonts w:ascii="Book Antiqua" w:hAnsi="Book Antiqua"/>
          <w:sz w:val="20"/>
          <w:szCs w:val="20"/>
        </w:rPr>
        <w:t xml:space="preserve">Realizacja zamówienia odbywać się będzie w terminie </w:t>
      </w:r>
      <w:r w:rsidR="00110591" w:rsidRPr="00110591">
        <w:rPr>
          <w:rFonts w:ascii="Book Antiqua" w:hAnsi="Book Antiqua"/>
          <w:b/>
          <w:sz w:val="20"/>
          <w:szCs w:val="20"/>
        </w:rPr>
        <w:t xml:space="preserve">podanym w dniach kalendarzowych licząc </w:t>
      </w:r>
      <w:r w:rsidR="00110591" w:rsidRPr="00110591">
        <w:rPr>
          <w:rFonts w:ascii="Book Antiqua" w:hAnsi="Book Antiqua"/>
          <w:sz w:val="20"/>
          <w:szCs w:val="20"/>
        </w:rPr>
        <w:t>od złożenia zamówienia. Maksymalne terminy są podane w kolumnie nr 6 formularza cenowego. Dostawy sukcesywne do wyczerpania środków finansowych przeznaczonych na realizację umowy lub w okresie 10 miesięcy od dnia zawarcia umowy.</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w:t>
      </w:r>
      <w:r w:rsidR="00033FD4">
        <w:rPr>
          <w:rFonts w:ascii="Book Antiqua" w:hAnsi="Book Antiqua"/>
          <w:sz w:val="20"/>
          <w:szCs w:val="20"/>
        </w:rPr>
        <w:t xml:space="preserve">Sukcesywna </w:t>
      </w:r>
      <w:r w:rsidR="00033FD4" w:rsidRPr="003441C5">
        <w:rPr>
          <w:rFonts w:ascii="Book Antiqua" w:hAnsi="Book Antiqua"/>
          <w:sz w:val="20"/>
          <w:szCs w:val="20"/>
        </w:rPr>
        <w:t xml:space="preserve">dostawa </w:t>
      </w:r>
      <w:r w:rsidR="00033FD4">
        <w:rPr>
          <w:rFonts w:ascii="Book Antiqua" w:hAnsi="Book Antiqua"/>
          <w:sz w:val="20"/>
          <w:szCs w:val="20"/>
        </w:rPr>
        <w:t xml:space="preserve">odczynników i </w:t>
      </w:r>
      <w:r w:rsidR="00033FD4" w:rsidRPr="005C41D5">
        <w:rPr>
          <w:rFonts w:ascii="Book Antiqua" w:hAnsi="Book Antiqua"/>
          <w:sz w:val="20"/>
          <w:szCs w:val="20"/>
        </w:rPr>
        <w:t>materiałów</w:t>
      </w:r>
      <w:r w:rsidR="00033FD4">
        <w:rPr>
          <w:rFonts w:ascii="Book Antiqua" w:hAnsi="Book Antiqua"/>
          <w:sz w:val="20"/>
          <w:szCs w:val="20"/>
        </w:rPr>
        <w:t xml:space="preserve"> zużywalnych</w:t>
      </w:r>
      <w:r w:rsidR="00033FD4" w:rsidRPr="005C41D5">
        <w:rPr>
          <w:rFonts w:ascii="Book Antiqua" w:hAnsi="Book Antiqua"/>
          <w:sz w:val="20"/>
          <w:szCs w:val="20"/>
        </w:rPr>
        <w:t xml:space="preserve"> </w:t>
      </w:r>
      <w:r w:rsidR="00033FD4">
        <w:rPr>
          <w:rFonts w:ascii="Book Antiqua" w:hAnsi="Book Antiqua"/>
          <w:sz w:val="20"/>
          <w:szCs w:val="20"/>
        </w:rPr>
        <w:t xml:space="preserve">oraz </w:t>
      </w:r>
      <w:r w:rsidR="00033FD4" w:rsidRPr="005C41D5">
        <w:rPr>
          <w:rFonts w:ascii="Book Antiqua" w:hAnsi="Book Antiqua"/>
          <w:sz w:val="20"/>
          <w:szCs w:val="20"/>
        </w:rPr>
        <w:t>drobnego sprzętu laboratoryjnego,</w:t>
      </w:r>
      <w:r>
        <w:rPr>
          <w:rFonts w:ascii="Book Antiqua" w:hAnsi="Book Antiqua" w:cs="Book Antiqua"/>
          <w:sz w:val="20"/>
          <w:szCs w:val="20"/>
          <w:lang w:eastAsia="pl-PL"/>
        </w:rPr>
        <w:t xml:space="preserve">. </w:t>
      </w:r>
      <w:r w:rsidRPr="006B5410">
        <w:rPr>
          <w:rFonts w:ascii="Book Antiqua" w:hAnsi="Book Antiqua"/>
          <w:bCs/>
          <w:sz w:val="20"/>
        </w:rPr>
        <w:t xml:space="preserve">Zamawiający podzielił zamówienie na </w:t>
      </w:r>
      <w:r w:rsidR="00413DFC">
        <w:rPr>
          <w:rFonts w:ascii="Book Antiqua" w:hAnsi="Book Antiqua"/>
          <w:bCs/>
          <w:sz w:val="20"/>
        </w:rPr>
        <w:t>7</w:t>
      </w:r>
      <w:r w:rsidRPr="00611172">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r w:rsidR="00033FD4">
        <w:rPr>
          <w:rFonts w:ascii="Book Antiqua" w:hAnsi="Book Antiqua" w:cs="Arial"/>
          <w:sz w:val="20"/>
          <w:szCs w:val="20"/>
        </w:rPr>
        <w:t>.</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033FD4" w:rsidRPr="00505439" w:rsidRDefault="00033FD4" w:rsidP="00033FD4">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20"/>
          <w:szCs w:val="20"/>
          <w:lang w:eastAsia="pl-PL"/>
        </w:rPr>
      </w:pPr>
      <w:r w:rsidRPr="003441C5">
        <w:rPr>
          <w:rFonts w:ascii="Book Antiqua" w:hAnsi="Book Antiqua" w:cs="Arial"/>
          <w:sz w:val="20"/>
          <w:szCs w:val="20"/>
        </w:rPr>
        <w:t xml:space="preserve">W przypadku produktów posiadających termin przydatności do użycia Zamawiający wymaga aby </w:t>
      </w:r>
      <w:r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w:t>
      </w:r>
      <w:r w:rsidRPr="003441C5">
        <w:rPr>
          <w:rFonts w:ascii="Book Antiqua" w:hAnsi="Book Antiqua" w:cs="Book Antiqua"/>
          <w:spacing w:val="-6"/>
          <w:sz w:val="20"/>
          <w:szCs w:val="20"/>
        </w:rPr>
        <w:lastRenderedPageBreak/>
        <w:t>Zamawiającego wynosił przynajmniej połowę okresu przydatności do użycia określonego przez producenta</w:t>
      </w:r>
    </w:p>
    <w:p w:rsidR="00505439" w:rsidRPr="00286F34" w:rsidRDefault="00255D9A" w:rsidP="00255D9A">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18"/>
          <w:szCs w:val="20"/>
          <w:lang w:eastAsia="pl-PL"/>
        </w:rPr>
      </w:pPr>
      <w:r w:rsidRPr="00286F34">
        <w:rPr>
          <w:rFonts w:ascii="Book Antiqua" w:hAnsi="Book Antiqua"/>
          <w:b/>
          <w:bCs/>
          <w:sz w:val="20"/>
          <w:szCs w:val="20"/>
        </w:rPr>
        <w:t>Źródła finansowania</w:t>
      </w:r>
    </w:p>
    <w:p w:rsidR="00255D9A" w:rsidRDefault="00255D9A" w:rsidP="001D2D18">
      <w:pPr>
        <w:pStyle w:val="Tekstpodstawowy"/>
        <w:numPr>
          <w:ilvl w:val="0"/>
          <w:numId w:val="37"/>
        </w:numPr>
        <w:tabs>
          <w:tab w:val="left" w:pos="540"/>
        </w:tabs>
        <w:spacing w:line="360" w:lineRule="auto"/>
        <w:ind w:left="1134" w:right="-1" w:hanging="283"/>
        <w:rPr>
          <w:rFonts w:ascii="Book Antiqua" w:hAnsi="Book Antiqua"/>
          <w:bCs/>
          <w:sz w:val="20"/>
          <w:szCs w:val="20"/>
        </w:rPr>
      </w:pPr>
      <w:r>
        <w:rPr>
          <w:rFonts w:ascii="Book Antiqua" w:hAnsi="Book Antiqua"/>
          <w:bCs/>
          <w:sz w:val="20"/>
          <w:szCs w:val="20"/>
        </w:rPr>
        <w:t>ś</w:t>
      </w:r>
      <w:r w:rsidR="00505439" w:rsidRPr="00255D9A">
        <w:rPr>
          <w:rFonts w:ascii="Book Antiqua" w:hAnsi="Book Antiqua"/>
          <w:bCs/>
          <w:sz w:val="20"/>
          <w:szCs w:val="20"/>
        </w:rPr>
        <w:t>rodki ogólnouczelniane</w:t>
      </w:r>
    </w:p>
    <w:p w:rsidR="00505439" w:rsidRPr="00255D9A" w:rsidRDefault="00505439" w:rsidP="001D2D18">
      <w:pPr>
        <w:pStyle w:val="Tekstpodstawowy"/>
        <w:numPr>
          <w:ilvl w:val="0"/>
          <w:numId w:val="37"/>
        </w:numPr>
        <w:tabs>
          <w:tab w:val="left" w:pos="540"/>
        </w:tabs>
        <w:spacing w:line="360" w:lineRule="auto"/>
        <w:ind w:left="1134" w:right="-1" w:hanging="283"/>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projektu </w:t>
      </w:r>
      <w:bookmarkEnd w:id="0"/>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505439" w:rsidRPr="00255D9A" w:rsidRDefault="00E65D3D" w:rsidP="00255D9A">
      <w:pPr>
        <w:pStyle w:val="Tekstpodstawowy"/>
        <w:spacing w:line="360" w:lineRule="auto"/>
        <w:ind w:left="1134" w:right="-1"/>
        <w:rPr>
          <w:rFonts w:ascii="Book Antiqua" w:hAnsi="Book Antiqua"/>
          <w:bCs/>
          <w:sz w:val="20"/>
          <w:szCs w:val="20"/>
        </w:rPr>
      </w:pPr>
      <w:r>
        <w:rPr>
          <w:rFonts w:ascii="Book Antiqua" w:hAnsi="Book Antiqua"/>
          <w:i/>
          <w:iCs/>
          <w:sz w:val="20"/>
        </w:rPr>
        <w:t xml:space="preserve">dotyczy części: 1 - </w:t>
      </w:r>
      <w:r w:rsidR="00413DFC">
        <w:rPr>
          <w:rFonts w:ascii="Book Antiqua" w:hAnsi="Book Antiqua"/>
          <w:i/>
          <w:iCs/>
          <w:sz w:val="20"/>
        </w:rPr>
        <w:t>6</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46F0C"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6</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46F0C"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skrócenie terminu dostawy</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46F0C"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4</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46F0C">
        <w:rPr>
          <w:rFonts w:ascii="Book Antiqua" w:hAnsi="Book Antiqua" w:cs="Book Antiqua"/>
          <w:b/>
          <w:sz w:val="20"/>
          <w:szCs w:val="20"/>
          <w:lang w:eastAsia="pl-PL"/>
        </w:rPr>
        <w:t>6</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w:t>
      </w:r>
      <w:r>
        <w:rPr>
          <w:rFonts w:ascii="Book Antiqua" w:hAnsi="Book Antiqua" w:cs="Book Antiqua"/>
          <w:sz w:val="20"/>
          <w:szCs w:val="20"/>
          <w:lang w:eastAsia="pl-PL"/>
        </w:rPr>
        <w:lastRenderedPageBreak/>
        <w:t>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46F0C">
        <w:rPr>
          <w:rFonts w:ascii="Book Antiqua" w:hAnsi="Book Antiqua" w:cs="Book Antiqua"/>
          <w:sz w:val="20"/>
          <w:szCs w:val="20"/>
          <w:lang w:eastAsia="pl-PL"/>
        </w:rPr>
        <w:t>6</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w:t>
      </w:r>
      <w:r w:rsidR="00A46F0C">
        <w:rPr>
          <w:rFonts w:ascii="Book Antiqua" w:hAnsi="Book Antiqua" w:cs="Book Antiqua"/>
          <w:b/>
          <w:bCs/>
          <w:sz w:val="20"/>
          <w:szCs w:val="20"/>
        </w:rPr>
        <w:t>skrócenie terminu dostawy</w:t>
      </w:r>
      <w:r w:rsidRPr="00BB3261">
        <w:rPr>
          <w:rFonts w:ascii="Book Antiqua" w:hAnsi="Book Antiqua" w:cs="Book Antiqua"/>
          <w:b/>
          <w:bCs/>
          <w:sz w:val="20"/>
          <w:szCs w:val="20"/>
        </w:rPr>
        <w:t xml:space="preserve">”: </w:t>
      </w:r>
    </w:p>
    <w:p w:rsidR="00CE28A2" w:rsidRPr="00CE28A2" w:rsidRDefault="00CE28A2" w:rsidP="00CE28A2">
      <w:pPr>
        <w:pStyle w:val="normalny0"/>
        <w:spacing w:line="360" w:lineRule="auto"/>
        <w:ind w:left="425"/>
        <w:jc w:val="both"/>
        <w:rPr>
          <w:rFonts w:ascii="Book Antiqua" w:hAnsi="Book Antiqua" w:cs="Arial"/>
          <w:sz w:val="20"/>
          <w:szCs w:val="20"/>
        </w:rPr>
      </w:pPr>
      <w:r w:rsidRPr="00CE28A2">
        <w:rPr>
          <w:rFonts w:ascii="Book Antiqua" w:hAnsi="Book Antiqua" w:cs="Arial"/>
          <w:sz w:val="20"/>
          <w:szCs w:val="20"/>
        </w:rPr>
        <w:t xml:space="preserve">Oferta z najwyższą ilością punktów przyznanych za parametr podlegający ocenie otrzyma maksymalną liczbę punktów w kryterium </w:t>
      </w:r>
      <w:r w:rsidRPr="00CE28A2">
        <w:rPr>
          <w:rFonts w:ascii="Book Antiqua" w:hAnsi="Book Antiqua"/>
          <w:sz w:val="20"/>
          <w:szCs w:val="20"/>
        </w:rPr>
        <w:t>Skrócenie</w:t>
      </w:r>
      <w:r w:rsidRPr="00CE28A2">
        <w:rPr>
          <w:rFonts w:ascii="Book Antiqua" w:hAnsi="Book Antiqua"/>
          <w:b/>
          <w:sz w:val="20"/>
          <w:szCs w:val="20"/>
        </w:rPr>
        <w:t xml:space="preserve"> </w:t>
      </w:r>
      <w:r w:rsidRPr="00CE28A2">
        <w:rPr>
          <w:rFonts w:ascii="Book Antiqua" w:hAnsi="Book Antiqua" w:cs="Arial"/>
          <w:sz w:val="20"/>
          <w:szCs w:val="20"/>
        </w:rPr>
        <w:t>terminu dostawy, a pozostałym ofertom przypisana zostanie odpowiednio mniejsza liczba punktów zgodnie z poniższym:</w:t>
      </w:r>
    </w:p>
    <w:p w:rsidR="00CE28A2" w:rsidRPr="00CE28A2" w:rsidRDefault="00CE28A2" w:rsidP="00CE28A2">
      <w:pPr>
        <w:pStyle w:val="Standard"/>
        <w:spacing w:line="360" w:lineRule="auto"/>
        <w:ind w:left="425"/>
        <w:jc w:val="both"/>
        <w:rPr>
          <w:rFonts w:ascii="Book Antiqua" w:hAnsi="Book Antiqua" w:cs="Arial"/>
          <w:sz w:val="20"/>
        </w:rPr>
      </w:pPr>
      <w:r w:rsidRPr="00CE28A2">
        <w:rPr>
          <w:rFonts w:ascii="Book Antiqua" w:hAnsi="Book Antiqua" w:cs="Arial"/>
          <w:sz w:val="20"/>
        </w:rPr>
        <w:t>Parametr podlegający ocenie:</w:t>
      </w:r>
    </w:p>
    <w:p w:rsidR="00CE28A2" w:rsidRPr="00C911D8" w:rsidRDefault="00CE28A2" w:rsidP="00CE28A2">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CE28A2" w:rsidRPr="00C911D8" w:rsidTr="00CE28A2">
        <w:trPr>
          <w:trHeight w:val="327"/>
        </w:trPr>
        <w:tc>
          <w:tcPr>
            <w:tcW w:w="611" w:type="dxa"/>
            <w:tcBorders>
              <w:top w:val="doub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Pr="00C911D8">
              <w:rPr>
                <w:rFonts w:ascii="Century Gothic" w:hAnsi="Century Gothic" w:cs="Arial"/>
                <w:b/>
                <w:sz w:val="20"/>
                <w:szCs w:val="20"/>
              </w:rPr>
              <w:t>ermin</w:t>
            </w:r>
            <w:r>
              <w:rPr>
                <w:rFonts w:ascii="Century Gothic" w:hAnsi="Century Gothic" w:cs="Arial"/>
                <w:b/>
                <w:sz w:val="20"/>
                <w:szCs w:val="20"/>
              </w:rPr>
              <w:t>u</w:t>
            </w:r>
            <w:r w:rsidRPr="00C911D8">
              <w:rPr>
                <w:rFonts w:ascii="Century Gothic" w:hAnsi="Century Gothic" w:cs="Arial"/>
                <w:b/>
                <w:sz w:val="20"/>
                <w:szCs w:val="20"/>
              </w:rPr>
              <w:t xml:space="preserve">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Punktacja</w:t>
            </w:r>
          </w:p>
        </w:tc>
      </w:tr>
      <w:tr w:rsidR="00CE28A2" w:rsidRPr="00C911D8" w:rsidTr="00CE28A2">
        <w:trPr>
          <w:trHeight w:val="251"/>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6 i więcej</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r w:rsidRPr="00C911D8">
              <w:rPr>
                <w:rFonts w:ascii="Century Gothic" w:hAnsi="Century Gothic" w:cs="Arial"/>
                <w:sz w:val="20"/>
                <w:szCs w:val="20"/>
              </w:rPr>
              <w:t>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10</w:t>
            </w:r>
          </w:p>
        </w:tc>
      </w:tr>
    </w:tbl>
    <w:p w:rsidR="00CE28A2" w:rsidRPr="00C911D8" w:rsidRDefault="00CE28A2" w:rsidP="00CE28A2">
      <w:pPr>
        <w:pStyle w:val="Standard"/>
        <w:ind w:left="720"/>
        <w:jc w:val="both"/>
        <w:rPr>
          <w:rFonts w:ascii="Century Gothic" w:hAnsi="Century Gothic" w:cs="Arial"/>
        </w:rPr>
      </w:pPr>
    </w:p>
    <w:p w:rsidR="00CE28A2" w:rsidRPr="00CE28A2" w:rsidRDefault="00CE28A2" w:rsidP="00CE28A2">
      <w:pPr>
        <w:pStyle w:val="Styl3"/>
        <w:numPr>
          <w:ilvl w:val="0"/>
          <w:numId w:val="0"/>
        </w:numPr>
        <w:tabs>
          <w:tab w:val="left" w:pos="3856"/>
        </w:tabs>
        <w:ind w:left="720"/>
        <w:rPr>
          <w:rFonts w:ascii="Book Antiqua" w:hAnsi="Book Antiqua"/>
          <w:sz w:val="20"/>
        </w:rPr>
      </w:pPr>
      <w:r w:rsidRPr="00CE28A2">
        <w:rPr>
          <w:rFonts w:ascii="Book Antiqua" w:hAnsi="Book Antiqua"/>
          <w:b/>
          <w:sz w:val="20"/>
          <w:u w:val="single"/>
        </w:rPr>
        <w:t>UWAGA:</w:t>
      </w:r>
      <w:r w:rsidRPr="00CE28A2">
        <w:rPr>
          <w:rFonts w:ascii="Book Antiqua" w:hAnsi="Book Antiqua"/>
          <w:b/>
          <w:sz w:val="20"/>
        </w:rPr>
        <w:t xml:space="preserve"> </w:t>
      </w:r>
      <w:r w:rsidRPr="00CE28A2">
        <w:rPr>
          <w:rFonts w:ascii="Book Antiqua" w:hAnsi="Book Antiqua"/>
          <w:sz w:val="20"/>
        </w:rPr>
        <w:t>maksymalny termin dostawy został podany w dniach kalendarzowych licząc od dnia złożenia zamówienia. Maksymalne terminy są podane w kolumnie nr 6 formularza cenowego. Oferta nie może być opatrzona terminem dostawy dłuższym od maksymalnego, skrócenie terminu dostawy nie może być dłuższe niż maksymalny termin dostawy -gdyż będzie to niezgodne z Zapytaniem Ofertowym.</w:t>
      </w:r>
    </w:p>
    <w:p w:rsidR="00CE28A2" w:rsidRDefault="00CE28A2" w:rsidP="00A97574">
      <w:pPr>
        <w:spacing w:after="120" w:line="240" w:lineRule="auto"/>
        <w:ind w:left="426"/>
        <w:jc w:val="both"/>
        <w:rPr>
          <w:rFonts w:ascii="Book Antiqua" w:hAnsi="Book Antiqua" w:cs="Book Antiqua"/>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00CE28A2">
        <w:rPr>
          <w:rFonts w:ascii="Book Antiqua" w:hAnsi="Book Antiqua" w:cs="Book Antiqua"/>
          <w:b/>
          <w:bCs/>
          <w:sz w:val="20"/>
          <w:szCs w:val="20"/>
        </w:rPr>
        <w:t>skrócenie terminu dostawy</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917792" w:rsidP="00F570C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13</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F570C0">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917792">
              <w:rPr>
                <w:rFonts w:ascii="Book Antiqua" w:hAnsi="Book Antiqua" w:cs="Book Antiqua"/>
                <w:sz w:val="20"/>
                <w:szCs w:val="20"/>
                <w:lang w:eastAsia="ar-SA"/>
              </w:rPr>
              <w:t>105</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917792">
              <w:rPr>
                <w:rFonts w:ascii="Book Antiqua" w:hAnsi="Book Antiqua" w:cs="Book Antiqua"/>
                <w:sz w:val="20"/>
                <w:szCs w:val="20"/>
                <w:lang w:eastAsia="ar-SA"/>
              </w:rPr>
              <w:t>1</w:t>
            </w:r>
            <w:r w:rsidR="00F570C0">
              <w:rPr>
                <w:rFonts w:ascii="Book Antiqua" w:hAnsi="Book Antiqua" w:cs="Book Antiqua"/>
                <w:sz w:val="20"/>
                <w:szCs w:val="20"/>
                <w:lang w:eastAsia="ar-SA"/>
              </w:rPr>
              <w:t>3</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F570C0">
              <w:rPr>
                <w:rFonts w:ascii="Book Antiqua" w:hAnsi="Book Antiqua" w:cs="Book Antiqua"/>
                <w:sz w:val="20"/>
                <w:szCs w:val="20"/>
                <w:lang w:eastAsia="ar-SA"/>
              </w:rPr>
              <w:t>9</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1D2D18">
      <w:pPr>
        <w:pStyle w:val="Akapitzlist"/>
        <w:numPr>
          <w:ilvl w:val="0"/>
          <w:numId w:val="9"/>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lastRenderedPageBreak/>
        <w:t>kompetencji lub uprawnień do prowadzenia określonej działalności zawodowej, o ile wynika to  z odrębnych przepisów;</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w:t>
      </w:r>
      <w:r w:rsidRPr="00EE3313">
        <w:rPr>
          <w:rFonts w:ascii="Book Antiqua" w:hAnsi="Book Antiqua" w:cs="Book Antiqua"/>
          <w:sz w:val="20"/>
          <w:szCs w:val="20"/>
          <w:lang w:eastAsia="pl-PL"/>
        </w:rPr>
        <w:lastRenderedPageBreak/>
        <w:t>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917792">
        <w:rPr>
          <w:rFonts w:ascii="Book Antiqua" w:hAnsi="Book Antiqua" w:cs="Arial"/>
          <w:sz w:val="18"/>
          <w:szCs w:val="20"/>
        </w:rPr>
        <w:t>105</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1D2D18">
      <w:pPr>
        <w:numPr>
          <w:ilvl w:val="0"/>
          <w:numId w:val="4"/>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1D2D18">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1D2D18">
      <w:pPr>
        <w:pStyle w:val="Akapitzlist"/>
        <w:numPr>
          <w:ilvl w:val="0"/>
          <w:numId w:val="7"/>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24725" w:rsidRPr="00624725" w:rsidRDefault="00917792" w:rsidP="00624725">
      <w:pPr>
        <w:tabs>
          <w:tab w:val="left" w:pos="284"/>
        </w:tabs>
        <w:spacing w:after="0" w:line="360" w:lineRule="auto"/>
        <w:ind w:left="426"/>
        <w:rPr>
          <w:rFonts w:ascii="Book Antiqua" w:hAnsi="Book Antiqua"/>
          <w:sz w:val="18"/>
          <w:szCs w:val="18"/>
          <w:lang w:val="en-US"/>
        </w:rPr>
      </w:pPr>
      <w:r>
        <w:rPr>
          <w:rFonts w:ascii="Book Antiqua" w:hAnsi="Book Antiqua" w:cs="Courier New"/>
          <w:color w:val="000000"/>
          <w:sz w:val="20"/>
          <w:szCs w:val="20"/>
          <w:shd w:val="clear" w:color="auto" w:fill="FFFFFF"/>
        </w:rPr>
        <w:t xml:space="preserve">części </w:t>
      </w:r>
      <w:r w:rsidR="00624725" w:rsidRPr="00624725">
        <w:rPr>
          <w:rFonts w:ascii="Book Antiqua" w:hAnsi="Book Antiqua" w:cs="Courier New"/>
          <w:color w:val="000000"/>
          <w:sz w:val="20"/>
          <w:szCs w:val="20"/>
          <w:shd w:val="clear" w:color="auto" w:fill="FFFFFF"/>
        </w:rPr>
        <w:t>Krzysztof Kubiak</w:t>
      </w:r>
      <w:r w:rsidR="00624725" w:rsidRPr="00624725">
        <w:rPr>
          <w:rFonts w:ascii="Book Antiqua" w:hAnsi="Book Antiqua" w:cs="Book Antiqua"/>
          <w:sz w:val="20"/>
          <w:szCs w:val="20"/>
          <w:lang w:val="de-DE"/>
        </w:rPr>
        <w:t xml:space="preserve">,  tel.  </w:t>
      </w:r>
      <w:r w:rsidR="00624725" w:rsidRPr="00624725">
        <w:rPr>
          <w:rFonts w:ascii="Book Antiqua" w:hAnsi="Book Antiqua"/>
          <w:color w:val="333333"/>
          <w:sz w:val="20"/>
          <w:szCs w:val="20"/>
          <w:shd w:val="clear" w:color="auto" w:fill="FFFFFF"/>
          <w:lang w:val="de-DE"/>
        </w:rPr>
        <w:t>52 34 19 296</w:t>
      </w:r>
      <w:r w:rsidR="00624725" w:rsidRPr="00624725">
        <w:rPr>
          <w:rFonts w:ascii="Book Antiqua" w:hAnsi="Book Antiqua" w:cs="Book Antiqua"/>
          <w:sz w:val="20"/>
          <w:szCs w:val="20"/>
          <w:lang w:val="de-DE"/>
        </w:rPr>
        <w:t xml:space="preserve">, </w:t>
      </w:r>
      <w:proofErr w:type="spellStart"/>
      <w:r w:rsidR="00624725" w:rsidRPr="00624725">
        <w:rPr>
          <w:rFonts w:ascii="Book Antiqua" w:hAnsi="Book Antiqua" w:cs="Book Antiqua"/>
          <w:sz w:val="20"/>
          <w:szCs w:val="20"/>
          <w:lang w:val="de-DE"/>
        </w:rPr>
        <w:t>e-mail</w:t>
      </w:r>
      <w:proofErr w:type="spellEnd"/>
      <w:r w:rsidR="00624725" w:rsidRPr="00624725">
        <w:rPr>
          <w:rFonts w:ascii="Book Antiqua" w:hAnsi="Book Antiqua" w:cs="Book Antiqua"/>
          <w:sz w:val="20"/>
          <w:szCs w:val="20"/>
          <w:lang w:val="de-DE"/>
        </w:rPr>
        <w:t xml:space="preserve">: </w:t>
      </w:r>
      <w:hyperlink r:id="rId11" w:history="1">
        <w:r w:rsidR="00624725" w:rsidRPr="00624725">
          <w:rPr>
            <w:rStyle w:val="Hipercze"/>
            <w:rFonts w:ascii="Book Antiqua" w:hAnsi="Book Antiqua"/>
            <w:sz w:val="20"/>
            <w:lang w:val="de-DE"/>
          </w:rPr>
          <w:t>kkubiak6@ukw.edu.pl</w:t>
        </w:r>
      </w:hyperlink>
      <w:r w:rsidR="00624725" w:rsidRPr="00624725">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2"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917792">
        <w:rPr>
          <w:rFonts w:ascii="Book Antiqua" w:hAnsi="Book Antiqua" w:cs="Book Antiqua"/>
          <w:b/>
          <w:bCs/>
          <w:sz w:val="20"/>
          <w:szCs w:val="20"/>
          <w:lang w:eastAsia="pl-PL"/>
        </w:rPr>
        <w:t>105</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DB067D">
      <w:pPr>
        <w:spacing w:after="0" w:line="240" w:lineRule="auto"/>
        <w:jc w:val="both"/>
        <w:rPr>
          <w:rFonts w:ascii="Book Antiqua" w:hAnsi="Book Antiqua" w:cs="Book Antiqua"/>
          <w:sz w:val="20"/>
          <w:szCs w:val="20"/>
          <w:lang w:eastAsia="pl-PL"/>
        </w:rPr>
      </w:pPr>
    </w:p>
    <w:p w:rsidR="00B07A63" w:rsidRDefault="00B07A63" w:rsidP="007C77ED">
      <w:pPr>
        <w:spacing w:after="0" w:line="360" w:lineRule="auto"/>
        <w:jc w:val="both"/>
        <w:rPr>
          <w:rFonts w:ascii="Book Antiqua" w:hAnsi="Book Antiqua" w:cs="Book Antiqua"/>
          <w:sz w:val="21"/>
          <w:szCs w:val="21"/>
        </w:rPr>
      </w:pPr>
      <w:r w:rsidRPr="00A1703F">
        <w:rPr>
          <w:rFonts w:ascii="Book Antiqua" w:hAnsi="Book Antiqua" w:cs="Book Antiqua"/>
          <w:i/>
          <w:szCs w:val="20"/>
          <w:u w:val="single"/>
        </w:rPr>
        <w:t>Część 1</w:t>
      </w:r>
      <w:r w:rsidR="00B65D0C">
        <w:rPr>
          <w:rFonts w:ascii="Book Antiqua" w:hAnsi="Book Antiqua" w:cs="Book Antiqua"/>
          <w:i/>
          <w:szCs w:val="20"/>
          <w:u w:val="single"/>
        </w:rPr>
        <w:t xml:space="preserve"> </w:t>
      </w:r>
    </w:p>
    <w:p w:rsidR="00B07A63" w:rsidRPr="003441C5" w:rsidRDefault="00B07A63"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r w:rsidR="00B65D0C">
        <w:rPr>
          <w:rFonts w:ascii="Book Antiqua" w:hAnsi="Book Antiqua" w:cs="Book Antiqua"/>
          <w:i/>
          <w:szCs w:val="20"/>
          <w:u w:val="single"/>
        </w:rPr>
        <w:t xml:space="preserve"> </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lastRenderedPageBreak/>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A1703F" w:rsidRDefault="00CE28A2"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7</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B6A8A" w:rsidRDefault="00EB6A8A" w:rsidP="00EB6A8A">
      <w:pPr>
        <w:pStyle w:val="Zwykytekst1"/>
        <w:spacing w:line="360" w:lineRule="auto"/>
        <w:rPr>
          <w:rFonts w:ascii="Book Antiqua" w:hAnsi="Book Antiqua" w:cs="Times New Roman"/>
          <w:sz w:val="21"/>
          <w:szCs w:val="21"/>
        </w:rPr>
      </w:pPr>
    </w:p>
    <w:p w:rsidR="00B65D0C" w:rsidRPr="00A0465E" w:rsidRDefault="00B65D0C" w:rsidP="00B65D0C">
      <w:pPr>
        <w:pStyle w:val="Zwykytekst1"/>
        <w:spacing w:before="120" w:line="360" w:lineRule="auto"/>
        <w:ind w:left="142"/>
        <w:jc w:val="both"/>
        <w:rPr>
          <w:rFonts w:ascii="Century Gothic" w:hAnsi="Century Gothic"/>
          <w:b/>
        </w:rPr>
      </w:pPr>
      <w:r w:rsidRPr="00A0465E">
        <w:rPr>
          <w:rFonts w:ascii="Century Gothic" w:hAnsi="Century Gothic"/>
          <w:b/>
        </w:rPr>
        <w:t>ZOBOWIĄZUJEMY SIĘ do skrócenia terminu dostarcz</w:t>
      </w:r>
      <w:r>
        <w:rPr>
          <w:rFonts w:ascii="Century Gothic" w:hAnsi="Century Gothic"/>
          <w:b/>
        </w:rPr>
        <w:t>a</w:t>
      </w:r>
      <w:r w:rsidRPr="00A0465E">
        <w:rPr>
          <w:rFonts w:ascii="Century Gothic" w:hAnsi="Century Gothic"/>
          <w:b/>
        </w:rPr>
        <w:t xml:space="preserve">nia przedmiotu zamówienia </w:t>
      </w:r>
      <w:r w:rsidRPr="00A0465E">
        <w:rPr>
          <w:rFonts w:ascii="Century Gothic" w:hAnsi="Century Gothic"/>
          <w:b/>
          <w:bCs/>
        </w:rPr>
        <w:t>w stosunku do podanego w kolumnie 6 formularza cenowego</w:t>
      </w:r>
      <w:r>
        <w:rPr>
          <w:rFonts w:ascii="Century Gothic" w:hAnsi="Century Gothic"/>
          <w:b/>
          <w:bCs/>
        </w:rPr>
        <w:t xml:space="preserve"> o</w:t>
      </w:r>
      <w:r w:rsidRPr="00A0465E">
        <w:rPr>
          <w:rFonts w:ascii="Century Gothic" w:hAnsi="Century Gothic"/>
          <w:b/>
          <w:bCs/>
        </w:rPr>
        <w:t>:</w:t>
      </w:r>
    </w:p>
    <w:p w:rsidR="001514FC" w:rsidRDefault="001514FC" w:rsidP="001514FC">
      <w:pPr>
        <w:pStyle w:val="Zwykytekst1"/>
        <w:ind w:left="357"/>
        <w:jc w:val="both"/>
        <w:rPr>
          <w:rFonts w:ascii="Century Gothic" w:hAnsi="Century Gothic"/>
          <w:bCs/>
        </w:rPr>
        <w:sectPr w:rsidR="001514FC" w:rsidSect="00B65D0C">
          <w:headerReference w:type="default" r:id="rId13"/>
          <w:footerReference w:type="default" r:id="rId14"/>
          <w:type w:val="continuous"/>
          <w:pgSz w:w="11906" w:h="16838"/>
          <w:pgMar w:top="1418" w:right="1418" w:bottom="1418" w:left="1418" w:header="709" w:footer="709" w:gutter="0"/>
          <w:cols w:space="708"/>
        </w:sectPr>
      </w:pPr>
    </w:p>
    <w:p w:rsidR="001514FC" w:rsidRPr="00B7335B" w:rsidRDefault="001514FC" w:rsidP="001514FC">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1514FC" w:rsidRPr="00B7335B"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2: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3: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część 4:</w:t>
      </w:r>
      <w:r>
        <w:rPr>
          <w:rFonts w:ascii="Century Gothic" w:hAnsi="Century Gothic"/>
        </w:rPr>
        <w:t xml:space="preserve"> </w:t>
      </w:r>
      <w:r w:rsidRPr="00550CE6">
        <w:rPr>
          <w:rFonts w:ascii="Century Gothic" w:hAnsi="Century Gothic"/>
        </w:rPr>
        <w:t xml:space="preserve">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lastRenderedPageBreak/>
        <w:t xml:space="preserve">część 5: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6: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7:  </w:t>
      </w:r>
      <w:r w:rsidRPr="00550CE6">
        <w:rPr>
          <w:rFonts w:ascii="Century Gothic" w:hAnsi="Century Gothic"/>
          <w:b/>
          <w:bCs/>
        </w:rPr>
        <w:t>…….</w:t>
      </w:r>
      <w:r w:rsidRPr="00550CE6">
        <w:rPr>
          <w:rFonts w:ascii="Century Gothic" w:hAnsi="Century Gothic"/>
          <w:bCs/>
        </w:rPr>
        <w:t xml:space="preserve"> dni kalendarzowych</w:t>
      </w:r>
    </w:p>
    <w:p w:rsidR="00EB6A8A" w:rsidRPr="00A0465E" w:rsidRDefault="00EB6A8A" w:rsidP="00EB6A8A">
      <w:pPr>
        <w:pStyle w:val="Zwykytekst1"/>
        <w:ind w:left="357"/>
        <w:jc w:val="both"/>
        <w:rPr>
          <w:rFonts w:ascii="Century Gothic" w:hAnsi="Century Gothic"/>
          <w:bCs/>
        </w:rPr>
      </w:pPr>
    </w:p>
    <w:p w:rsidR="00EB6A8A" w:rsidRDefault="00EB6A8A" w:rsidP="001514FC">
      <w:pPr>
        <w:pStyle w:val="Zwykytekst1"/>
        <w:ind w:left="357"/>
        <w:jc w:val="both"/>
        <w:rPr>
          <w:rFonts w:ascii="Century Gothic" w:hAnsi="Century Gothic"/>
          <w:bCs/>
        </w:rPr>
      </w:pPr>
    </w:p>
    <w:p w:rsidR="00413DFC" w:rsidRDefault="00413DFC" w:rsidP="001514FC">
      <w:pPr>
        <w:pStyle w:val="Zwykytekst1"/>
        <w:ind w:left="357"/>
        <w:jc w:val="both"/>
        <w:rPr>
          <w:rFonts w:ascii="Century Gothic" w:hAnsi="Century Gothic"/>
          <w:bCs/>
        </w:rPr>
      </w:pPr>
    </w:p>
    <w:p w:rsidR="00413DFC" w:rsidRDefault="00413DFC" w:rsidP="00413DFC">
      <w:pPr>
        <w:pStyle w:val="Zwykytekst1"/>
        <w:jc w:val="both"/>
        <w:rPr>
          <w:rFonts w:ascii="Century Gothic" w:hAnsi="Century Gothic"/>
          <w:bCs/>
        </w:rPr>
        <w:sectPr w:rsidR="00413DFC" w:rsidSect="001514FC">
          <w:type w:val="continuous"/>
          <w:pgSz w:w="11906" w:h="16838"/>
          <w:pgMar w:top="1418" w:right="1418" w:bottom="1418" w:left="1418" w:header="709" w:footer="709" w:gutter="0"/>
          <w:cols w:num="2" w:space="708"/>
        </w:sectPr>
      </w:pPr>
    </w:p>
    <w:p w:rsidR="001514FC" w:rsidRPr="00A0465E" w:rsidRDefault="001514FC" w:rsidP="001514FC">
      <w:pPr>
        <w:pStyle w:val="Zwykytekst1"/>
        <w:ind w:left="357"/>
        <w:jc w:val="both"/>
        <w:rPr>
          <w:rFonts w:ascii="Century Gothic" w:hAnsi="Century Gothic"/>
          <w:bCs/>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917792">
        <w:rPr>
          <w:rFonts w:ascii="Book Antiqua" w:hAnsi="Book Antiqua" w:cs="Book Antiqua"/>
          <w:sz w:val="20"/>
          <w:szCs w:val="20"/>
        </w:rPr>
        <w:t>105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lastRenderedPageBreak/>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917792">
        <w:rPr>
          <w:rFonts w:ascii="Book Antiqua" w:hAnsi="Book Antiqua" w:cs="Book Antiqua"/>
          <w:sz w:val="20"/>
          <w:szCs w:val="20"/>
        </w:rPr>
        <w:t>105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B65D0C" w:rsidRPr="00B65D0C" w:rsidRDefault="00B65D0C" w:rsidP="00B65D0C">
      <w:pPr>
        <w:pStyle w:val="Akapitzlist"/>
        <w:numPr>
          <w:ilvl w:val="0"/>
          <w:numId w:val="1"/>
        </w:numPr>
        <w:spacing w:after="0" w:line="360" w:lineRule="auto"/>
        <w:ind w:left="357" w:hanging="357"/>
        <w:rPr>
          <w:rFonts w:ascii="Book Antiqua" w:hAnsi="Book Antiqua" w:cs="Book Antiqua"/>
          <w:sz w:val="16"/>
        </w:rPr>
      </w:pPr>
      <w:r w:rsidRPr="00B65D0C">
        <w:rPr>
          <w:rFonts w:ascii="Book Antiqua" w:eastAsia="Times New Roman" w:hAnsi="Book Antiqua"/>
          <w:sz w:val="20"/>
          <w:szCs w:val="21"/>
          <w:lang w:eastAsia="pl-PL"/>
        </w:rPr>
        <w:t xml:space="preserve">Oświadczam/my, że akceptujemy projekt umowy stanowiący załącznik nr </w:t>
      </w:r>
      <w:r w:rsidR="004F7347">
        <w:rPr>
          <w:rFonts w:ascii="Book Antiqua" w:eastAsia="Times New Roman" w:hAnsi="Book Antiqua"/>
          <w:sz w:val="20"/>
          <w:szCs w:val="21"/>
          <w:lang w:eastAsia="pl-PL"/>
        </w:rPr>
        <w:t>3</w:t>
      </w:r>
      <w:r w:rsidRPr="00B65D0C">
        <w:rPr>
          <w:rFonts w:ascii="Book Antiqua" w:eastAsia="Times New Roman" w:hAnsi="Book Antiqua"/>
          <w:sz w:val="20"/>
          <w:szCs w:val="21"/>
          <w:lang w:eastAsia="pl-PL"/>
        </w:rPr>
        <w:t>.</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rsidSect="00B65D0C">
          <w:type w:val="continuous"/>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561"/>
        <w:gridCol w:w="3545"/>
        <w:gridCol w:w="992"/>
        <w:gridCol w:w="567"/>
        <w:gridCol w:w="851"/>
        <w:gridCol w:w="992"/>
        <w:gridCol w:w="1276"/>
        <w:gridCol w:w="1417"/>
        <w:gridCol w:w="851"/>
        <w:gridCol w:w="850"/>
        <w:gridCol w:w="1418"/>
        <w:gridCol w:w="1701"/>
      </w:tblGrid>
      <w:tr w:rsidR="00F55CA5" w:rsidRPr="003670DE" w:rsidTr="00F55CA5">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545"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F55CA5" w:rsidRPr="00F55CA5"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F55CA5">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76" w:type="dxa"/>
            <w:vMerge w:val="restart"/>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F55CA5">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3545"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276"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r>
      <w:tr w:rsidR="00F55CA5" w:rsidRPr="003670DE" w:rsidTr="00F55CA5">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F55CA5" w:rsidRPr="00B66297" w:rsidRDefault="00F55CA5" w:rsidP="001D2D18">
            <w:pPr>
              <w:pStyle w:val="Akapitzlist"/>
              <w:numPr>
                <w:ilvl w:val="0"/>
                <w:numId w:val="2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545" w:type="dxa"/>
            <w:tcBorders>
              <w:top w:val="single" w:sz="4" w:space="0" w:color="auto"/>
              <w:left w:val="nil"/>
              <w:bottom w:val="single" w:sz="4" w:space="0" w:color="auto"/>
              <w:right w:val="single" w:sz="4" w:space="0" w:color="auto"/>
            </w:tcBorders>
            <w:vAlign w:val="center"/>
            <w:hideMark/>
          </w:tcPr>
          <w:p w:rsidR="00F55CA5" w:rsidRPr="007C77ED" w:rsidRDefault="00F55CA5" w:rsidP="00E65D3D">
            <w:pPr>
              <w:spacing w:after="0" w:line="240" w:lineRule="auto"/>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 xml:space="preserve">Alkohol etylowy  96% skażony alkoholem izopropylowym, </w:t>
            </w:r>
            <w:proofErr w:type="spellStart"/>
            <w:r w:rsidRPr="007C77ED">
              <w:rPr>
                <w:rFonts w:asciiTheme="minorHAnsi" w:eastAsia="Times New Roman" w:hAnsiTheme="minorHAnsi" w:cstheme="minorHAnsi"/>
                <w:sz w:val="18"/>
                <w:szCs w:val="18"/>
              </w:rPr>
              <w:t>Mediseptol</w:t>
            </w:r>
            <w:proofErr w:type="spellEnd"/>
            <w:r w:rsidRPr="007C77ED">
              <w:rPr>
                <w:rFonts w:asciiTheme="minorHAnsi" w:eastAsia="Times New Roman" w:hAnsiTheme="minorHAnsi" w:cstheme="minorHAnsi"/>
                <w:sz w:val="18"/>
                <w:szCs w:val="18"/>
              </w:rPr>
              <w:t xml:space="preserve">. op. 5l               </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etylowy ok. 99%</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izopropylowy ok. 10% masowych w odniesieniu do ilości czystego alkoholu</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Gęstość w 20</w:t>
            </w:r>
            <w:r w:rsidRPr="007C77ED">
              <w:rPr>
                <w:rFonts w:asciiTheme="minorHAnsi" w:eastAsia="Times New Roman" w:hAnsiTheme="minorHAnsi" w:cstheme="minorHAnsi"/>
                <w:sz w:val="18"/>
                <w:szCs w:val="18"/>
                <w:vertAlign w:val="superscript"/>
                <w:lang w:eastAsia="pl-PL"/>
              </w:rPr>
              <w:t>0</w:t>
            </w:r>
            <w:r w:rsidRPr="007C77ED">
              <w:rPr>
                <w:rFonts w:asciiTheme="minorHAnsi" w:eastAsia="Times New Roman" w:hAnsiTheme="minorHAnsi" w:cstheme="minorHAnsi"/>
                <w:sz w:val="18"/>
                <w:szCs w:val="18"/>
                <w:lang w:eastAsia="pl-PL"/>
              </w:rPr>
              <w:t>C g/cm</w:t>
            </w:r>
            <w:r w:rsidRPr="007C77ED">
              <w:rPr>
                <w:rFonts w:asciiTheme="minorHAnsi" w:eastAsia="Times New Roman" w:hAnsiTheme="minorHAnsi" w:cstheme="minorHAnsi"/>
                <w:sz w:val="18"/>
                <w:szCs w:val="18"/>
                <w:vertAlign w:val="superscript"/>
                <w:lang w:eastAsia="pl-PL"/>
              </w:rPr>
              <w:t>3</w:t>
            </w:r>
            <w:r w:rsidRPr="007C77ED">
              <w:rPr>
                <w:rFonts w:asciiTheme="minorHAnsi" w:eastAsia="Times New Roman" w:hAnsiTheme="minorHAnsi" w:cstheme="minorHAnsi"/>
                <w:sz w:val="18"/>
                <w:szCs w:val="18"/>
                <w:lang w:eastAsia="pl-PL"/>
              </w:rPr>
              <w:t xml:space="preserve">        0,780 – 810</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Wygląd zewnętrzny  ciecz przezroczysta bez osadu</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Zawartość wody  ok. 5%</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Preparat do dezynfekcji powierzchni, urządzeń i sprzętów w obszarze medycznym (nie będących wyrobami medycznymi), kosmetycznym oraz w gospodarstwach domowych</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Klasyfikacja  CN 20.20.14.0</w:t>
            </w:r>
          </w:p>
          <w:p w:rsidR="00F55CA5" w:rsidRPr="007C77ED" w:rsidRDefault="00F55CA5" w:rsidP="00E65D3D">
            <w:pPr>
              <w:spacing w:after="0" w:line="240" w:lineRule="auto"/>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lang w:eastAsia="pl-PL"/>
              </w:rPr>
              <w:t>Numer rozpoznawczy  33/1170</w:t>
            </w:r>
          </w:p>
        </w:tc>
        <w:tc>
          <w:tcPr>
            <w:tcW w:w="992" w:type="dxa"/>
            <w:tcBorders>
              <w:top w:val="single" w:sz="4" w:space="0" w:color="auto"/>
              <w:left w:val="nil"/>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hAnsiTheme="minorHAnsi" w:cstheme="minorHAnsi"/>
                <w:sz w:val="18"/>
                <w:szCs w:val="18"/>
              </w:rPr>
              <w:t>_____</w:t>
            </w:r>
          </w:p>
        </w:tc>
        <w:tc>
          <w:tcPr>
            <w:tcW w:w="567" w:type="dxa"/>
            <w:tcBorders>
              <w:top w:val="single" w:sz="4" w:space="0" w:color="auto"/>
              <w:left w:val="single" w:sz="4" w:space="0" w:color="auto"/>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32(160 l)</w:t>
            </w:r>
          </w:p>
        </w:tc>
        <w:tc>
          <w:tcPr>
            <w:tcW w:w="992"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14 dni</w:t>
            </w:r>
          </w:p>
        </w:tc>
        <w:tc>
          <w:tcPr>
            <w:tcW w:w="1276"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624346">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r>
    </w:tbl>
    <w:p w:rsidR="007C77ED" w:rsidRDefault="007C77ED" w:rsidP="00F55CA5">
      <w:pPr>
        <w:spacing w:after="120" w:line="240" w:lineRule="auto"/>
        <w:ind w:left="142"/>
        <w:jc w:val="both"/>
        <w:rPr>
          <w:rFonts w:asciiTheme="minorHAnsi" w:hAnsiTheme="minorHAnsi" w:cs="Arial"/>
          <w:sz w:val="18"/>
        </w:rPr>
      </w:pPr>
    </w:p>
    <w:p w:rsidR="00015F10" w:rsidRPr="00EC7C4A" w:rsidRDefault="00015F10" w:rsidP="00F55CA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F55CA5">
        <w:rPr>
          <w:rFonts w:asciiTheme="minorHAnsi" w:hAnsiTheme="minorHAnsi" w:cs="Arial"/>
          <w:sz w:val="18"/>
        </w:rPr>
        <w:t xml:space="preserve"> </w:t>
      </w:r>
      <w:r w:rsidR="00F55CA5">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E65D3D"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48696C" w:rsidRPr="000B1088" w:rsidRDefault="00413DF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48696C" w:rsidRPr="003670DE" w:rsidTr="0048696C">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Ambulans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E65D3D">
            <w:pPr>
              <w:pStyle w:val="Akapitzlist"/>
              <w:numPr>
                <w:ilvl w:val="0"/>
                <w:numId w:val="28"/>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Statyw z drutu na probówki typ B-20 2.        1 szt. 42,00</w:t>
            </w:r>
          </w:p>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wielkość miejsca na pojedynczą próbówkę 2,0 x 2,0 cm 3. ilość miejsc: 20 Wymiary: 23,0 x 5,0 x 7,0 mm</w:t>
            </w:r>
          </w:p>
        </w:tc>
        <w:tc>
          <w:tcPr>
            <w:tcW w:w="1560"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0991-2</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48696C" w:rsidRPr="007C77ED" w:rsidRDefault="0048696C"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r>
    </w:tbl>
    <w:p w:rsidR="00E65D3D" w:rsidRDefault="00E65D3D" w:rsidP="0048696C">
      <w:pPr>
        <w:spacing w:after="120" w:line="240" w:lineRule="auto"/>
        <w:ind w:right="-426"/>
        <w:rPr>
          <w:rFonts w:asciiTheme="minorHAnsi" w:hAnsiTheme="minorHAnsi" w:cs="Arial"/>
          <w:sz w:val="18"/>
        </w:rPr>
      </w:pP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E65D3D"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13DF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p>
    <w:tbl>
      <w:tblPr>
        <w:tblpPr w:leftFromText="141" w:rightFromText="141" w:bottomFromText="200" w:vertAnchor="text" w:horzAnchor="margin" w:tblpY="315"/>
        <w:tblW w:w="15033" w:type="dxa"/>
        <w:tblLayout w:type="fixed"/>
        <w:tblCellMar>
          <w:left w:w="70" w:type="dxa"/>
          <w:right w:w="70" w:type="dxa"/>
        </w:tblCellMar>
        <w:tblLook w:val="04A0" w:firstRow="1" w:lastRow="0" w:firstColumn="1" w:lastColumn="0" w:noHBand="0" w:noVBand="1"/>
      </w:tblPr>
      <w:tblGrid>
        <w:gridCol w:w="561"/>
        <w:gridCol w:w="2975"/>
        <w:gridCol w:w="1559"/>
        <w:gridCol w:w="567"/>
        <w:gridCol w:w="851"/>
        <w:gridCol w:w="992"/>
        <w:gridCol w:w="1291"/>
        <w:gridCol w:w="1405"/>
        <w:gridCol w:w="12"/>
        <w:gridCol w:w="851"/>
        <w:gridCol w:w="838"/>
        <w:gridCol w:w="12"/>
        <w:gridCol w:w="1406"/>
        <w:gridCol w:w="12"/>
        <w:gridCol w:w="1689"/>
        <w:gridCol w:w="12"/>
      </w:tblGrid>
      <w:tr w:rsidR="0048696C" w:rsidRPr="003670DE" w:rsidTr="0048696C">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5"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Witko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1"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5"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91"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9"/>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5" w:type="dxa"/>
            <w:tcBorders>
              <w:top w:val="single" w:sz="4" w:space="0" w:color="auto"/>
              <w:left w:val="nil"/>
              <w:bottom w:val="single" w:sz="4" w:space="0" w:color="auto"/>
              <w:right w:val="single" w:sz="4" w:space="0" w:color="auto"/>
            </w:tcBorders>
            <w:vAlign w:val="center"/>
            <w:hideMark/>
          </w:tcPr>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Pudełko do przechowywania szkiełek mikroskopowych na 100 szt. </w:t>
            </w:r>
          </w:p>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 Środek kasetki plastikowy, obicie zewnętrzne matowe czarne, kasetka posiada specjalne metalowe zamknięcie. rozmiar szkiełek 76x26mm, wymiary kasetki: 270x190x35</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LLG 9161210</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E65D3D">
            <w:pPr>
              <w:spacing w:after="0"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tcPr>
          <w:p w:rsidR="0048696C" w:rsidRPr="0048696C" w:rsidRDefault="0048696C" w:rsidP="001D2D18">
            <w:pPr>
              <w:pStyle w:val="Akapitzlist"/>
              <w:numPr>
                <w:ilvl w:val="0"/>
                <w:numId w:val="29"/>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5"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Bloczki do barwienia preparatu 40x40mm,śr.wgł.32mm, kolor szkła jasny </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LLG    9.163 285</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proofErr w:type="spellStart"/>
            <w:r w:rsidRPr="0048696C">
              <w:rPr>
                <w:rFonts w:asciiTheme="minorHAnsi" w:hAnsiTheme="minorHAnsi" w:cstheme="minorHAnsi"/>
                <w:sz w:val="18"/>
                <w:szCs w:val="18"/>
              </w:rPr>
              <w:t>szt</w:t>
            </w:r>
            <w:proofErr w:type="spellEnd"/>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E65D3D">
            <w:pPr>
              <w:spacing w:after="0"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gridAfter w:val="1"/>
          <w:wAfter w:w="12" w:type="dxa"/>
          <w:trHeight w:val="372"/>
        </w:trPr>
        <w:tc>
          <w:tcPr>
            <w:tcW w:w="8796"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05"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917792"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413DFC"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Labor</w:t>
            </w:r>
            <w:proofErr w:type="spellEnd"/>
            <w:r w:rsidRPr="00FE7552">
              <w:rPr>
                <w:rFonts w:asciiTheme="minorHAnsi" w:eastAsia="Times New Roman" w:hAnsiTheme="minorHAnsi" w:cstheme="minorHAnsi"/>
                <w:sz w:val="18"/>
                <w:szCs w:val="18"/>
              </w:rPr>
              <w:t xml:space="preserve"> Szkło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E65D3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E65D3D">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Lejki szklane do aparatu </w:t>
            </w:r>
            <w:proofErr w:type="spellStart"/>
            <w:r w:rsidRPr="00FE7552">
              <w:rPr>
                <w:rFonts w:asciiTheme="minorHAnsi" w:hAnsiTheme="minorHAnsi" w:cstheme="minorHAnsi"/>
                <w:sz w:val="18"/>
                <w:szCs w:val="18"/>
              </w:rPr>
              <w:t>Tullgrena</w:t>
            </w:r>
            <w:proofErr w:type="spellEnd"/>
          </w:p>
          <w:p w:rsidR="00FE7552" w:rsidRPr="00FE7552" w:rsidRDefault="00FE7552" w:rsidP="00E65D3D">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Lejek szklany, wym. </w:t>
            </w:r>
            <w:r w:rsidRPr="00FE7552">
              <w:rPr>
                <w:rFonts w:asciiTheme="minorHAnsi" w:hAnsiTheme="minorHAnsi" w:cstheme="minorHAnsi"/>
                <w:sz w:val="18"/>
                <w:szCs w:val="18"/>
                <w:lang w:val="en-US"/>
              </w:rPr>
              <w:t xml:space="preserve">A-min. </w:t>
            </w:r>
            <w:r w:rsidRPr="00FE7552">
              <w:rPr>
                <w:rFonts w:asciiTheme="minorHAnsi" w:hAnsiTheme="minorHAnsi" w:cstheme="minorHAnsi"/>
                <w:sz w:val="18"/>
                <w:szCs w:val="18"/>
              </w:rPr>
              <w:t xml:space="preserve">120mm; B-max. 95mm  (kąt pomiędzy ściankami kielicha 60 </w:t>
            </w:r>
            <w:r w:rsidRPr="00FE7552">
              <w:rPr>
                <w:rFonts w:asciiTheme="minorHAnsi" w:hAnsiTheme="minorHAnsi" w:cstheme="minorHAnsi"/>
                <w:sz w:val="18"/>
                <w:szCs w:val="18"/>
                <w:vertAlign w:val="superscript"/>
              </w:rPr>
              <w:t>0</w:t>
            </w:r>
            <w:r w:rsidRPr="00FE7552">
              <w:rPr>
                <w:rFonts w:asciiTheme="minorHAnsi" w:hAnsiTheme="minorHAnsi" w:cstheme="minorHAnsi"/>
                <w:sz w:val="18"/>
                <w:szCs w:val="18"/>
              </w:rPr>
              <w:t>); C – 95 mm D- nóżka o średnicy zewnętrznej max. 13mm, średnica kanału wewnątrz nóżki min. 5mm</w:t>
            </w:r>
          </w:p>
          <w:p w:rsidR="00FE7552" w:rsidRPr="00FE7552" w:rsidRDefault="00FE7552" w:rsidP="00E65D3D">
            <w:pPr>
              <w:spacing w:after="0" w:line="240" w:lineRule="auto"/>
              <w:rPr>
                <w:rFonts w:asciiTheme="minorHAnsi" w:hAnsiTheme="minorHAnsi" w:cstheme="minorHAnsi"/>
                <w:sz w:val="18"/>
                <w:szCs w:val="18"/>
              </w:rPr>
            </w:pPr>
            <w:r w:rsidRPr="00FE7552">
              <w:rPr>
                <w:rFonts w:asciiTheme="minorHAnsi" w:hAnsiTheme="minorHAnsi" w:cstheme="minorHAnsi"/>
                <w:noProof/>
                <w:sz w:val="18"/>
                <w:szCs w:val="18"/>
                <w:lang w:eastAsia="pl-PL"/>
              </w:rPr>
              <w:drawing>
                <wp:inline distT="0" distB="0" distL="0" distR="0" wp14:anchorId="325BF3C0" wp14:editId="0CA2D176">
                  <wp:extent cx="1000125" cy="1397540"/>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jek.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18562" cy="1423303"/>
                          </a:xfrm>
                          <a:prstGeom prst="rect">
                            <a:avLst/>
                          </a:prstGeom>
                        </pic:spPr>
                      </pic:pic>
                    </a:graphicData>
                  </a:graphic>
                </wp:inline>
              </w:drawing>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E65D3D">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Lejki S 100mm</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E65D3D">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E65D3D">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E65D3D">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917792" w:rsidRDefault="00FE7552"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Pr="000B1088" w:rsidRDefault="00413DFC" w:rsidP="006935D9">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6935D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935D9" w:rsidRPr="006935D9"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6935D9">
              <w:rPr>
                <w:rFonts w:asciiTheme="minorHAnsi" w:eastAsia="Times New Roman" w:hAnsiTheme="minorHAnsi" w:cstheme="minorHAnsi"/>
                <w:sz w:val="18"/>
                <w:szCs w:val="18"/>
              </w:rPr>
              <w:t xml:space="preserve">Zgodne z numerem katalogowym firmy </w:t>
            </w:r>
            <w:proofErr w:type="spellStart"/>
            <w:r w:rsidRPr="006935D9">
              <w:rPr>
                <w:rFonts w:asciiTheme="minorHAnsi" w:hAnsiTheme="minorHAnsi" w:cstheme="minorHAnsi"/>
                <w:sz w:val="20"/>
                <w:szCs w:val="20"/>
              </w:rPr>
              <w:t>Empirioskop</w:t>
            </w:r>
            <w:proofErr w:type="spellEnd"/>
            <w:r w:rsidRPr="006935D9">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935D9" w:rsidRPr="002A54DE" w:rsidRDefault="006935D9" w:rsidP="00E65D3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935D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935D9" w:rsidRPr="005A0A7F" w:rsidRDefault="006935D9" w:rsidP="00E65D3D">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935D9" w:rsidRPr="002A54DE" w:rsidRDefault="006935D9" w:rsidP="00E65D3D">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935D9" w:rsidRPr="002A54DE" w:rsidRDefault="006935D9" w:rsidP="00E65D3D">
            <w:pPr>
              <w:spacing w:after="0" w:line="240" w:lineRule="auto"/>
              <w:rPr>
                <w:rFonts w:asciiTheme="minorHAnsi" w:eastAsia="Times New Roman" w:hAnsiTheme="minorHAnsi" w:cstheme="minorHAnsi"/>
                <w:bCs/>
                <w:sz w:val="20"/>
                <w:szCs w:val="20"/>
                <w:lang w:eastAsia="pl-PL"/>
              </w:rPr>
            </w:pPr>
          </w:p>
        </w:tc>
      </w:tr>
      <w:tr w:rsidR="00AC4907" w:rsidRPr="003670DE" w:rsidTr="00AC4907">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E65D3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AC4907" w:rsidRDefault="00AC4907" w:rsidP="00E65D3D">
            <w:pPr>
              <w:spacing w:after="0" w:line="240" w:lineRule="auto"/>
              <w:rPr>
                <w:rFonts w:asciiTheme="minorHAnsi" w:eastAsia="Times New Roman" w:hAnsiTheme="minorHAnsi" w:cstheme="minorHAnsi"/>
                <w:spacing w:val="-4"/>
                <w:sz w:val="18"/>
                <w:szCs w:val="18"/>
                <w:lang w:eastAsia="pl-PL"/>
              </w:rPr>
            </w:pPr>
            <w:proofErr w:type="spellStart"/>
            <w:r w:rsidRPr="00AC4907">
              <w:rPr>
                <w:rFonts w:asciiTheme="minorHAnsi" w:eastAsia="Times New Roman" w:hAnsiTheme="minorHAnsi" w:cstheme="minorHAnsi"/>
                <w:spacing w:val="-4"/>
                <w:sz w:val="18"/>
                <w:szCs w:val="18"/>
                <w:lang w:eastAsia="pl-PL"/>
              </w:rPr>
              <w:t>Orcyna</w:t>
            </w:r>
            <w:proofErr w:type="spellEnd"/>
          </w:p>
          <w:p w:rsidR="00AC4907" w:rsidRPr="00AC4907" w:rsidRDefault="00AC4907" w:rsidP="00E65D3D">
            <w:pPr>
              <w:spacing w:after="0" w:line="240" w:lineRule="auto"/>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CH3C6H3-1,3-(OH)2</w:t>
            </w:r>
          </w:p>
        </w:tc>
        <w:tc>
          <w:tcPr>
            <w:tcW w:w="1560" w:type="dxa"/>
            <w:tcBorders>
              <w:top w:val="single" w:sz="4" w:space="0" w:color="auto"/>
              <w:left w:val="nil"/>
              <w:bottom w:val="single" w:sz="4" w:space="0" w:color="auto"/>
              <w:right w:val="single" w:sz="4" w:space="0" w:color="auto"/>
            </w:tcBorders>
            <w:vAlign w:val="center"/>
          </w:tcPr>
          <w:p w:rsidR="00AC4907" w:rsidRPr="00AC4907" w:rsidRDefault="00AC4907" w:rsidP="00E65D3D">
            <w:pPr>
              <w:spacing w:after="0" w:line="240" w:lineRule="auto"/>
              <w:jc w:val="center"/>
              <w:rPr>
                <w:rFonts w:asciiTheme="minorHAnsi" w:eastAsia="Times New Roman" w:hAnsiTheme="minorHAnsi" w:cstheme="minorHAnsi"/>
                <w:sz w:val="18"/>
                <w:szCs w:val="18"/>
              </w:rPr>
            </w:pPr>
            <w:r w:rsidRPr="00AC4907">
              <w:rPr>
                <w:rFonts w:asciiTheme="minorHAnsi" w:eastAsia="Times New Roman" w:hAnsiTheme="minorHAnsi" w:cstheme="minorHAnsi"/>
                <w:sz w:val="18"/>
                <w:szCs w:val="18"/>
              </w:rPr>
              <w:t>E00478</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AC4907"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AC4907" w:rsidRDefault="00624725" w:rsidP="00E65D3D">
            <w:pPr>
              <w:spacing w:after="0" w:line="240" w:lineRule="auto"/>
              <w:jc w:val="center"/>
              <w:rPr>
                <w:rFonts w:asciiTheme="minorHAnsi" w:eastAsia="Times New Roman" w:hAnsiTheme="minorHAnsi" w:cstheme="minorHAnsi"/>
                <w:spacing w:val="-4"/>
                <w:sz w:val="18"/>
                <w:szCs w:val="18"/>
                <w:lang w:eastAsia="pl-PL"/>
              </w:rPr>
            </w:pPr>
            <w:r>
              <w:rPr>
                <w:rFonts w:asciiTheme="minorHAnsi" w:eastAsia="Times New Roman" w:hAnsiTheme="minorHAnsi" w:cstheme="minorHAnsi"/>
                <w:spacing w:val="-4"/>
                <w:sz w:val="18"/>
                <w:szCs w:val="18"/>
                <w:lang w:eastAsia="pl-PL"/>
              </w:rPr>
              <w:t>10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AC4907"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E65D3D">
            <w:pPr>
              <w:spacing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6935D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r>
    </w:tbl>
    <w:p w:rsidR="006935D9" w:rsidRDefault="006935D9" w:rsidP="006935D9">
      <w:pPr>
        <w:spacing w:after="120" w:line="240" w:lineRule="auto"/>
        <w:ind w:right="-426"/>
        <w:rPr>
          <w:rFonts w:asciiTheme="minorHAnsi" w:hAnsiTheme="minorHAnsi" w:cs="Arial"/>
          <w:sz w:val="18"/>
        </w:rPr>
      </w:pPr>
    </w:p>
    <w:p w:rsidR="006935D9" w:rsidRPr="00577AE6" w:rsidRDefault="006935D9" w:rsidP="006935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Default="006935D9" w:rsidP="006935D9">
      <w:pPr>
        <w:rPr>
          <w:rFonts w:ascii="Book Antiqua" w:hAnsi="Book Antiqua"/>
          <w:sz w:val="20"/>
          <w:szCs w:val="20"/>
        </w:rPr>
      </w:pPr>
      <w:r w:rsidRPr="003670DE">
        <w:rPr>
          <w:rFonts w:ascii="Book Antiqua" w:hAnsi="Book Antiqua"/>
          <w:sz w:val="20"/>
          <w:szCs w:val="20"/>
        </w:rPr>
        <w:t>…………………………… dnia …………………..</w:t>
      </w:r>
    </w:p>
    <w:p w:rsidR="006935D9" w:rsidRDefault="006935D9" w:rsidP="006935D9">
      <w:pPr>
        <w:spacing w:after="0"/>
        <w:jc w:val="right"/>
        <w:rPr>
          <w:rFonts w:ascii="Book Antiqua" w:hAnsi="Book Antiqua"/>
          <w:sz w:val="20"/>
          <w:szCs w:val="20"/>
        </w:rPr>
      </w:pPr>
      <w:r>
        <w:rPr>
          <w:rFonts w:ascii="Book Antiqua" w:hAnsi="Book Antiqua"/>
          <w:sz w:val="20"/>
          <w:szCs w:val="20"/>
        </w:rPr>
        <w:t>………………………………………………</w:t>
      </w:r>
    </w:p>
    <w:p w:rsidR="00917792" w:rsidRDefault="006935D9"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C4907" w:rsidRPr="000B1088" w:rsidRDefault="00413DFC"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38"/>
        <w:gridCol w:w="12"/>
        <w:gridCol w:w="1418"/>
        <w:gridCol w:w="50"/>
        <w:gridCol w:w="1651"/>
        <w:gridCol w:w="50"/>
      </w:tblGrid>
      <w:tr w:rsidR="00AC4907"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AC4907"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AC4907">
              <w:rPr>
                <w:rFonts w:asciiTheme="minorHAnsi" w:eastAsia="Times New Roman" w:hAnsiTheme="minorHAnsi" w:cstheme="minorHAnsi"/>
                <w:sz w:val="18"/>
                <w:szCs w:val="18"/>
              </w:rPr>
              <w:t xml:space="preserve">Zgodne z numerem katalogowym firmy </w:t>
            </w:r>
            <w:proofErr w:type="spellStart"/>
            <w:r w:rsidRPr="00AC4907">
              <w:rPr>
                <w:rFonts w:asciiTheme="minorHAnsi" w:hAnsiTheme="minorHAnsi" w:cstheme="minorHAnsi"/>
                <w:sz w:val="20"/>
                <w:szCs w:val="20"/>
              </w:rPr>
              <w:t>Empirioskop</w:t>
            </w:r>
            <w:proofErr w:type="spellEnd"/>
            <w:r w:rsidRPr="00AC4907">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Kwas malonowy</w:t>
            </w:r>
          </w:p>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CH2(COOH)2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M1296</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AC4907"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2977" w:type="dxa"/>
            <w:tcBorders>
              <w:top w:val="single" w:sz="4" w:space="0" w:color="auto"/>
              <w:left w:val="nil"/>
              <w:bottom w:val="single" w:sz="4" w:space="0" w:color="auto"/>
              <w:right w:val="single" w:sz="4" w:space="0" w:color="auto"/>
            </w:tcBorders>
            <w:vAlign w:val="center"/>
          </w:tcPr>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Chlorek rtęci (II)</w:t>
            </w:r>
          </w:p>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HgCl2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215465</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E84539">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480" w:type="dxa"/>
            <w:gridSpan w:val="3"/>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AC4907" w:rsidRPr="00577AE6" w:rsidRDefault="00AC4907" w:rsidP="00AC4907">
      <w:pPr>
        <w:spacing w:after="120" w:line="240" w:lineRule="auto"/>
        <w:ind w:right="-426"/>
        <w:rPr>
          <w:rFonts w:asciiTheme="minorHAnsi" w:hAnsiTheme="minorHAnsi" w:cs="Arial"/>
          <w:sz w:val="18"/>
        </w:rPr>
      </w:pPr>
      <w:bookmarkStart w:id="1" w:name="_GoBack"/>
      <w:bookmarkEnd w:id="1"/>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E65D3D" w:rsidRDefault="00AC4907"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917792" w:rsidRDefault="00917792" w:rsidP="00E65D3D">
      <w:pPr>
        <w:spacing w:after="0"/>
        <w:jc w:val="right"/>
        <w:rPr>
          <w:rFonts w:ascii="Book Antiqua" w:hAnsi="Book Antiqua"/>
          <w:sz w:val="20"/>
          <w:szCs w:val="20"/>
        </w:rPr>
      </w:pPr>
    </w:p>
    <w:p w:rsidR="00E84539" w:rsidRPr="000B1088" w:rsidRDefault="00413DFC" w:rsidP="00E84539">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E8453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E84539" w:rsidRPr="00E84539" w:rsidRDefault="00E84539"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453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E84539" w:rsidRPr="005A0A7F" w:rsidRDefault="00E8453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r>
      <w:tr w:rsidR="00E84539"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84539" w:rsidRPr="00FE7552" w:rsidRDefault="00E84539" w:rsidP="00E8453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E84539" w:rsidRPr="00E84539" w:rsidRDefault="00E84539"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 xml:space="preserve">Pudełko </w:t>
            </w:r>
            <w:r w:rsidR="00624725" w:rsidRPr="00624725">
              <w:rPr>
                <w:rFonts w:asciiTheme="minorHAnsi" w:eastAsia="Times New Roman" w:hAnsiTheme="minorHAnsi" w:cstheme="minorHAnsi"/>
                <w:spacing w:val="-4"/>
                <w:sz w:val="18"/>
                <w:szCs w:val="18"/>
                <w:lang w:eastAsia="pl-PL"/>
              </w:rPr>
              <w:t>apteczne</w:t>
            </w:r>
            <w:r w:rsidR="00624725" w:rsidRPr="00E84539">
              <w:rPr>
                <w:rFonts w:asciiTheme="minorHAnsi" w:eastAsia="Times New Roman" w:hAnsiTheme="minorHAnsi" w:cstheme="minorHAnsi"/>
                <w:spacing w:val="-4"/>
                <w:sz w:val="18"/>
                <w:szCs w:val="18"/>
                <w:lang w:eastAsia="pl-PL"/>
              </w:rPr>
              <w:t xml:space="preserve"> </w:t>
            </w:r>
            <w:r w:rsidRPr="00E84539">
              <w:rPr>
                <w:rFonts w:asciiTheme="minorHAnsi" w:eastAsia="Times New Roman" w:hAnsiTheme="minorHAnsi" w:cstheme="minorHAnsi"/>
                <w:spacing w:val="-4"/>
                <w:sz w:val="18"/>
                <w:szCs w:val="18"/>
                <w:lang w:eastAsia="pl-PL"/>
              </w:rPr>
              <w:t>Typ 11A 3500ml, białe</w:t>
            </w:r>
          </w:p>
        </w:tc>
        <w:tc>
          <w:tcPr>
            <w:tcW w:w="1560" w:type="dxa"/>
            <w:tcBorders>
              <w:top w:val="single" w:sz="4" w:space="0" w:color="auto"/>
              <w:left w:val="nil"/>
              <w:bottom w:val="single" w:sz="4" w:space="0" w:color="auto"/>
              <w:right w:val="single" w:sz="4" w:space="0" w:color="auto"/>
            </w:tcBorders>
            <w:vAlign w:val="center"/>
          </w:tcPr>
          <w:p w:rsidR="00E84539" w:rsidRPr="00E84539" w:rsidRDefault="00E84539" w:rsidP="00E65D3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4539" w:rsidRPr="00E84539" w:rsidRDefault="00E84539"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E84539" w:rsidRPr="00E84539" w:rsidRDefault="00E84539"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E84539" w:rsidRPr="00E84539" w:rsidRDefault="00E84539"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84539" w:rsidRPr="007C77ED" w:rsidRDefault="00E84539"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E8453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E84539" w:rsidRDefault="00E84539" w:rsidP="00E84539">
      <w:pPr>
        <w:spacing w:after="120" w:line="240" w:lineRule="auto"/>
        <w:ind w:right="-426"/>
        <w:rPr>
          <w:rFonts w:asciiTheme="minorHAnsi" w:hAnsiTheme="minorHAnsi" w:cs="Arial"/>
          <w:sz w:val="18"/>
        </w:rPr>
      </w:pPr>
    </w:p>
    <w:p w:rsidR="00E84539" w:rsidRPr="00577AE6" w:rsidRDefault="00E84539" w:rsidP="00E8453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4539" w:rsidRDefault="00E84539" w:rsidP="00E84539">
      <w:pPr>
        <w:rPr>
          <w:rFonts w:ascii="Book Antiqua" w:hAnsi="Book Antiqua"/>
          <w:sz w:val="20"/>
          <w:szCs w:val="20"/>
        </w:rPr>
      </w:pPr>
      <w:r w:rsidRPr="003670DE">
        <w:rPr>
          <w:rFonts w:ascii="Book Antiqua" w:hAnsi="Book Antiqua"/>
          <w:sz w:val="20"/>
          <w:szCs w:val="20"/>
        </w:rPr>
        <w:t>…………………………… dnia …………………..</w:t>
      </w:r>
    </w:p>
    <w:p w:rsidR="00E84539" w:rsidRDefault="00E84539" w:rsidP="00E84539">
      <w:pPr>
        <w:spacing w:after="0"/>
        <w:jc w:val="right"/>
        <w:rPr>
          <w:rFonts w:ascii="Book Antiqua" w:hAnsi="Book Antiqua"/>
          <w:sz w:val="20"/>
          <w:szCs w:val="20"/>
        </w:rPr>
      </w:pPr>
      <w:r>
        <w:rPr>
          <w:rFonts w:ascii="Book Antiqua" w:hAnsi="Book Antiqua"/>
          <w:sz w:val="20"/>
          <w:szCs w:val="20"/>
        </w:rPr>
        <w:t>………………………………………………</w:t>
      </w:r>
    </w:p>
    <w:p w:rsidR="00E84539" w:rsidRDefault="00E84539" w:rsidP="00E8453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B6A8A" w:rsidRDefault="00EB6A8A"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E65D3D">
          <w:pgSz w:w="16838" w:h="11906" w:orient="landscape"/>
          <w:pgMar w:top="1418" w:right="1387" w:bottom="1276" w:left="851" w:header="709" w:footer="709" w:gutter="0"/>
          <w:cols w:space="708"/>
          <w:docGrid w:linePitch="360"/>
        </w:sectPr>
      </w:pPr>
    </w:p>
    <w:p w:rsidR="00E6267D" w:rsidRDefault="00E6267D" w:rsidP="00E6267D">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E6267D" w:rsidRPr="00841F24" w:rsidRDefault="00E6267D" w:rsidP="00E6267D">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E6267D" w:rsidRPr="00841F24" w:rsidRDefault="00E6267D" w:rsidP="00E6267D">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E6267D" w:rsidRPr="00841F24" w:rsidRDefault="00E6267D" w:rsidP="00E6267D">
      <w:pPr>
        <w:spacing w:after="120" w:line="240" w:lineRule="auto"/>
        <w:jc w:val="both"/>
        <w:rPr>
          <w:rFonts w:ascii="Century Gothic" w:hAnsi="Century Gothic"/>
          <w:sz w:val="20"/>
          <w:szCs w:val="20"/>
        </w:rPr>
      </w:pPr>
      <w:r w:rsidRPr="00841F24">
        <w:rPr>
          <w:rFonts w:ascii="Century Gothic" w:hAnsi="Century Gothic"/>
          <w:sz w:val="20"/>
          <w:szCs w:val="20"/>
        </w:rPr>
        <w:t>a</w:t>
      </w:r>
    </w:p>
    <w:p w:rsidR="00E6267D" w:rsidRPr="00841F24" w:rsidRDefault="00E6267D" w:rsidP="00E6267D">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E6267D" w:rsidRPr="00841F24" w:rsidRDefault="00E6267D" w:rsidP="00E6267D">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4824FB">
        <w:rPr>
          <w:rFonts w:ascii="Century Gothic" w:hAnsi="Century Gothic" w:cs="Arial"/>
          <w:bCs/>
          <w:i/>
          <w:sz w:val="20"/>
          <w:szCs w:val="20"/>
        </w:rPr>
        <w:t>Sukcesywna dostawa odczynników i materiałów zużywalnych oraz drobnego sprzętu laboratoryjnego na potrzeby UKW</w:t>
      </w:r>
      <w:r w:rsidRPr="00D233F4">
        <w:rPr>
          <w:rFonts w:ascii="Century Gothic" w:hAnsi="Century Gothic" w:cs="Century Gothic"/>
          <w:iCs/>
          <w:sz w:val="20"/>
          <w:szCs w:val="20"/>
        </w:rPr>
        <w:t>”</w:t>
      </w:r>
      <w:r>
        <w:rPr>
          <w:rFonts w:ascii="Century Gothic" w:hAnsi="Century Gothic" w:cs="Book Antiqua"/>
          <w:sz w:val="20"/>
          <w:szCs w:val="20"/>
        </w:rPr>
        <w:t xml:space="preserve"> nr UKW/DZP-282-ZO-</w:t>
      </w:r>
      <w:r w:rsidR="00917792">
        <w:rPr>
          <w:rFonts w:ascii="Century Gothic" w:hAnsi="Century Gothic" w:cs="Book Antiqua"/>
          <w:sz w:val="20"/>
          <w:szCs w:val="20"/>
        </w:rPr>
        <w:t>105</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4824FB">
        <w:rPr>
          <w:rFonts w:ascii="Century Gothic" w:hAnsi="Century Gothic" w:cs="Arial"/>
          <w:bCs/>
          <w:sz w:val="20"/>
          <w:szCs w:val="20"/>
        </w:rPr>
        <w:t>dostawa odczynników</w:t>
      </w:r>
      <w:r>
        <w:rPr>
          <w:rFonts w:ascii="Century Gothic" w:hAnsi="Century Gothic" w:cs="Arial"/>
          <w:bCs/>
          <w:sz w:val="20"/>
          <w:szCs w:val="20"/>
        </w:rPr>
        <w:t>,</w:t>
      </w:r>
      <w:r w:rsidRPr="004824FB">
        <w:rPr>
          <w:rFonts w:ascii="Century Gothic" w:hAnsi="Century Gothic" w:cs="Arial"/>
          <w:bCs/>
          <w:sz w:val="20"/>
          <w:szCs w:val="20"/>
        </w:rPr>
        <w:t xml:space="preserve"> materiałów zużywalnych </w:t>
      </w:r>
      <w:r>
        <w:rPr>
          <w:rFonts w:ascii="Century Gothic" w:hAnsi="Century Gothic" w:cs="Arial"/>
          <w:bCs/>
          <w:sz w:val="20"/>
          <w:szCs w:val="20"/>
        </w:rPr>
        <w:t>i</w:t>
      </w:r>
      <w:r w:rsidRPr="004824FB">
        <w:rPr>
          <w:rFonts w:ascii="Century Gothic" w:hAnsi="Century Gothic" w:cs="Arial"/>
          <w:bCs/>
          <w:sz w:val="20"/>
          <w:szCs w:val="20"/>
        </w:rPr>
        <w:t xml:space="preserve"> drobnego sprzętu laboratoryjnego </w:t>
      </w:r>
      <w:r w:rsidRPr="00E92E6F">
        <w:rPr>
          <w:rFonts w:ascii="Century Gothic" w:hAnsi="Century Gothic"/>
          <w:sz w:val="20"/>
          <w:szCs w:val="20"/>
        </w:rPr>
        <w:t xml:space="preserve">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6F0084">
        <w:rPr>
          <w:rFonts w:ascii="Century Gothic" w:hAnsi="Century Gothic" w:cs="Arial"/>
          <w:bCs/>
          <w:sz w:val="20"/>
          <w:szCs w:val="20"/>
        </w:rPr>
        <w:t>Sukcesywna dostawa odczynników i materiałów zużywalnych oraz drobnego sprzętu laboratoryjnego na potrzeby UKW</w:t>
      </w:r>
      <w:r w:rsidRPr="00E92E6F">
        <w:rPr>
          <w:rFonts w:ascii="Century Gothic" w:hAnsi="Century Gothic" w:cs="Century Gothic"/>
          <w:sz w:val="20"/>
          <w:szCs w:val="20"/>
        </w:rPr>
        <w:t>”, nr sprawy UKW/DZP-28</w:t>
      </w:r>
      <w:r>
        <w:rPr>
          <w:rFonts w:ascii="Century Gothic" w:hAnsi="Century Gothic" w:cs="Century Gothic"/>
          <w:sz w:val="20"/>
          <w:szCs w:val="20"/>
        </w:rPr>
        <w:t>2</w:t>
      </w:r>
      <w:r w:rsidRPr="00E92E6F">
        <w:rPr>
          <w:rFonts w:ascii="Century Gothic" w:hAnsi="Century Gothic" w:cs="Century Gothic"/>
          <w:sz w:val="20"/>
          <w:szCs w:val="20"/>
        </w:rPr>
        <w:t>-</w:t>
      </w:r>
      <w:r>
        <w:rPr>
          <w:rFonts w:ascii="Century Gothic" w:hAnsi="Century Gothic" w:cs="Century Gothic"/>
          <w:sz w:val="20"/>
          <w:szCs w:val="20"/>
        </w:rPr>
        <w:t>ZO</w:t>
      </w:r>
      <w:r w:rsidRPr="00E92E6F">
        <w:rPr>
          <w:rFonts w:ascii="Century Gothic" w:hAnsi="Century Gothic" w:cs="Century Gothic"/>
          <w:sz w:val="20"/>
          <w:szCs w:val="20"/>
        </w:rPr>
        <w:t>-</w:t>
      </w:r>
      <w:r w:rsidR="00413DFC">
        <w:rPr>
          <w:rFonts w:ascii="Century Gothic" w:hAnsi="Century Gothic" w:cs="Century Gothic"/>
          <w:sz w:val="20"/>
          <w:szCs w:val="20"/>
        </w:rPr>
        <w:t>105</w:t>
      </w:r>
      <w:r w:rsidRPr="00E92E6F">
        <w:rPr>
          <w:rFonts w:ascii="Century Gothic" w:hAnsi="Century Gothic" w:cs="Century Gothic"/>
          <w:sz w:val="20"/>
          <w:szCs w:val="20"/>
        </w:rPr>
        <w:t>/201</w:t>
      </w:r>
      <w:r>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w:t>
      </w:r>
      <w:r>
        <w:rPr>
          <w:rFonts w:ascii="Century Gothic" w:hAnsi="Century Gothic" w:cs="Century Gothic"/>
          <w:sz w:val="20"/>
          <w:szCs w:val="20"/>
        </w:rPr>
        <w:t>Zapytania Ofertowego</w:t>
      </w:r>
      <w:r w:rsidRPr="00E92E6F">
        <w:rPr>
          <w:rFonts w:ascii="Century Gothic" w:hAnsi="Century Gothic" w:cs="Century Gothic"/>
          <w:sz w:val="20"/>
          <w:szCs w:val="20"/>
        </w:rPr>
        <w:t>)</w:t>
      </w:r>
      <w:r>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E6267D" w:rsidRPr="00E92E6F" w:rsidRDefault="00E6267D" w:rsidP="00E6267D">
      <w:pPr>
        <w:pStyle w:val="Akapitzlist"/>
        <w:numPr>
          <w:ilvl w:val="0"/>
          <w:numId w:val="18"/>
        </w:numPr>
        <w:tabs>
          <w:tab w:val="left" w:pos="284"/>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Pr>
          <w:rFonts w:ascii="Century Gothic" w:hAnsi="Century Gothic" w:cs="Book Antiqua"/>
          <w:sz w:val="20"/>
          <w:szCs w:val="20"/>
        </w:rPr>
        <w:t xml:space="preserve"> </w:t>
      </w:r>
      <w:r w:rsidRPr="00054ABC">
        <w:rPr>
          <w:rFonts w:ascii="Century Gothic" w:hAnsi="Century Gothic" w:cs="Book Antiqua"/>
          <w:b/>
          <w:sz w:val="20"/>
          <w:szCs w:val="20"/>
        </w:rPr>
        <w:t>(jeśli dotyczy).</w:t>
      </w:r>
    </w:p>
    <w:p w:rsidR="00E6267D" w:rsidRPr="00750040"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E6267D" w:rsidRPr="00054ABC"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750040">
        <w:rPr>
          <w:rFonts w:ascii="Century Gothic" w:hAnsi="Century Gothic"/>
          <w:sz w:val="20"/>
          <w:szCs w:val="20"/>
        </w:rPr>
        <w:t xml:space="preserve">Jeśli w chwili złożenia zamówienia sprzedaż przedmiotu umowy objęta jest promocją, ofertą specjalną lub rabatem, Sprzedawca zobowiązuje się do sprzedaży zamawianego przedmiotu umowy zgodnie z ceną obowiązująca w chwili złożenia zamówienia bez </w:t>
      </w:r>
      <w:r w:rsidRPr="00750040">
        <w:rPr>
          <w:rFonts w:ascii="Century Gothic" w:hAnsi="Century Gothic"/>
          <w:sz w:val="20"/>
          <w:szCs w:val="20"/>
        </w:rPr>
        <w:lastRenderedPageBreak/>
        <w:t xml:space="preserve">doliczania dodatkowych kosztów za transport do miejsca wskazanego </w:t>
      </w:r>
      <w:r>
        <w:rPr>
          <w:rFonts w:ascii="Century Gothic" w:hAnsi="Century Gothic"/>
          <w:sz w:val="20"/>
          <w:szCs w:val="20"/>
        </w:rPr>
        <w:t xml:space="preserve">przez </w:t>
      </w:r>
      <w:r w:rsidRPr="00B81757">
        <w:rPr>
          <w:rFonts w:ascii="Century Gothic" w:hAnsi="Century Gothic"/>
          <w:sz w:val="20"/>
          <w:szCs w:val="20"/>
        </w:rPr>
        <w:t>Zamawiającego,</w:t>
      </w:r>
      <w:r w:rsidRPr="00B81757">
        <w:rPr>
          <w:rFonts w:ascii="Century Gothic" w:hAnsi="Century Gothic"/>
          <w:b/>
          <w:sz w:val="20"/>
          <w:szCs w:val="20"/>
        </w:rPr>
        <w:t xml:space="preserve"> </w:t>
      </w:r>
      <w:r w:rsidRPr="00054ABC">
        <w:rPr>
          <w:rFonts w:ascii="Century Gothic" w:hAnsi="Century Gothic"/>
          <w:b/>
          <w:sz w:val="20"/>
          <w:szCs w:val="20"/>
        </w:rPr>
        <w:t>o ile Zamawiający powoła się na promocję w swoim zamówieniu</w:t>
      </w:r>
      <w:r w:rsidRPr="00054ABC">
        <w:rPr>
          <w:rFonts w:ascii="Century Gothic" w:hAnsi="Century Gothic"/>
          <w:sz w:val="20"/>
          <w:szCs w:val="20"/>
        </w:rPr>
        <w:t>.</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E6267D" w:rsidRPr="00E92E6F" w:rsidRDefault="00E6267D" w:rsidP="00E6267D">
      <w:pPr>
        <w:pStyle w:val="Akapitzlist"/>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w:t>
      </w:r>
      <w:r>
        <w:rPr>
          <w:rFonts w:ascii="Century Gothic" w:hAnsi="Century Gothic" w:cs="Century Gothic"/>
          <w:sz w:val="20"/>
          <w:szCs w:val="20"/>
        </w:rPr>
        <w:t xml:space="preserve">każdorazowo </w:t>
      </w:r>
      <w:r w:rsidRPr="00E92E6F">
        <w:rPr>
          <w:rFonts w:ascii="Century Gothic" w:hAnsi="Century Gothic" w:cs="Century Gothic"/>
          <w:sz w:val="20"/>
          <w:szCs w:val="20"/>
        </w:rPr>
        <w:t xml:space="preserve">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Pr>
          <w:rFonts w:ascii="Century Gothic" w:hAnsi="Century Gothic" w:cs="Century Gothic"/>
          <w:sz w:val="20"/>
          <w:szCs w:val="20"/>
        </w:rPr>
        <w:t xml:space="preserve">złożenia zamówienia </w:t>
      </w:r>
      <w:r w:rsidRPr="00E92E6F">
        <w:rPr>
          <w:rFonts w:ascii="Century Gothic" w:hAnsi="Century Gothic" w:cs="Century Gothic"/>
          <w:bCs/>
          <w:sz w:val="20"/>
          <w:szCs w:val="20"/>
        </w:rPr>
        <w:t>drogą elektroniczną</w:t>
      </w:r>
      <w:r>
        <w:rPr>
          <w:rFonts w:ascii="Century Gothic" w:hAnsi="Century Gothic" w:cs="Century Gothic"/>
          <w:sz w:val="20"/>
          <w:szCs w:val="20"/>
        </w:rPr>
        <w:t xml:space="preserve"> na </w:t>
      </w:r>
      <w:r w:rsidRPr="00B81757">
        <w:rPr>
          <w:rFonts w:ascii="Century Gothic" w:hAnsi="Century Gothic" w:cs="Century Gothic"/>
          <w:sz w:val="20"/>
          <w:szCs w:val="20"/>
        </w:rPr>
        <w:t xml:space="preserve">adres poczty elektronicznej(e-mail), wskazany w </w:t>
      </w:r>
      <w:r w:rsidRPr="00B81757">
        <w:rPr>
          <w:rFonts w:ascii="Century Gothic" w:hAnsi="Century Gothic" w:cs="Century Gothic"/>
          <w:bCs/>
          <w:sz w:val="20"/>
          <w:szCs w:val="20"/>
        </w:rPr>
        <w:t xml:space="preserve">§ </w:t>
      </w:r>
      <w:r w:rsidRPr="00B81757">
        <w:rPr>
          <w:rFonts w:ascii="Century Gothic" w:hAnsi="Century Gothic" w:cs="Century Gothic"/>
          <w:sz w:val="20"/>
          <w:szCs w:val="20"/>
        </w:rPr>
        <w:t>3 ust 2.</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TimesNewRomanPSMT"/>
          <w:sz w:val="20"/>
          <w:szCs w:val="20"/>
        </w:rPr>
        <w:t xml:space="preserve">Zamówiony towar Wykonawca dostarczy na swój koszt i ryzyko oraz zapewni wniesienie go </w:t>
      </w:r>
      <w:r w:rsidRPr="00B81757">
        <w:rPr>
          <w:rFonts w:ascii="Century Gothic" w:hAnsi="Century Gothic" w:cs="Courier New"/>
          <w:sz w:val="20"/>
          <w:szCs w:val="20"/>
          <w:shd w:val="clear" w:color="auto" w:fill="FFFFFF"/>
        </w:rPr>
        <w:t xml:space="preserve">bezpośrednio </w:t>
      </w:r>
      <w:r w:rsidRPr="00B81757">
        <w:rPr>
          <w:rFonts w:ascii="Century Gothic" w:hAnsi="Century Gothic" w:cs="TimesNewRomanPSMT"/>
          <w:sz w:val="20"/>
          <w:szCs w:val="20"/>
        </w:rPr>
        <w:t xml:space="preserve">do pomieszczeń wskazanych przez Zamawiającego </w:t>
      </w:r>
      <w:r w:rsidRPr="00B81757">
        <w:rPr>
          <w:rFonts w:ascii="Century Gothic" w:hAnsi="Century Gothic" w:cs="Courier New"/>
          <w:sz w:val="20"/>
          <w:szCs w:val="20"/>
          <w:shd w:val="clear" w:color="auto" w:fill="FFFFFF"/>
        </w:rPr>
        <w:t xml:space="preserve">każdorazowo w zamówieniach składanych drogą elektroniczną </w:t>
      </w:r>
      <w:r w:rsidRPr="00B81757">
        <w:rPr>
          <w:rFonts w:ascii="Century Gothic" w:hAnsi="Century Gothic" w:cs="TimesNewRomanPSMT"/>
          <w:sz w:val="20"/>
          <w:szCs w:val="20"/>
        </w:rPr>
        <w:t>w godz. 8:00 - 14:00 od poniedziałku do piątku</w:t>
      </w:r>
      <w:r w:rsidRPr="00B81757">
        <w:rPr>
          <w:rFonts w:ascii="Century Gothic" w:hAnsi="Century Gothic" w:cs="Century Gothic"/>
          <w:bCs/>
          <w:sz w:val="20"/>
          <w:szCs w:val="20"/>
        </w:rPr>
        <w:t>.</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Verdana"/>
          <w:sz w:val="20"/>
          <w:szCs w:val="20"/>
        </w:rPr>
        <w:t>Dniem dostarczenia przedmiotu umowy jest dzień podpisania przez Strony Umowy protokołu odbioru przedmiotu umowy, bez zastrzeżeń.</w:t>
      </w:r>
    </w:p>
    <w:p w:rsidR="00E6267D" w:rsidRPr="00E92E6F"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formularzu cenowym oraz </w:t>
      </w:r>
      <w:r w:rsidRPr="00E92E6F">
        <w:rPr>
          <w:rFonts w:ascii="Century Gothic" w:hAnsi="Century Gothic" w:cs="Century Gothic"/>
          <w:sz w:val="20"/>
          <w:szCs w:val="20"/>
        </w:rPr>
        <w:t>umowie.</w:t>
      </w:r>
    </w:p>
    <w:p w:rsidR="00E6267D" w:rsidRPr="00326D62"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E6267D" w:rsidRPr="00326D62" w:rsidRDefault="00E6267D" w:rsidP="00E6267D">
      <w:pPr>
        <w:autoSpaceDE w:val="0"/>
        <w:autoSpaceDN w:val="0"/>
        <w:adjustRightInd w:val="0"/>
        <w:ind w:left="284" w:hanging="284"/>
        <w:jc w:val="both"/>
        <w:rPr>
          <w:rFonts w:ascii="Century Gothic" w:hAnsi="Century Gothic"/>
          <w:sz w:val="20"/>
          <w:szCs w:val="20"/>
        </w:rPr>
      </w:pPr>
      <w:r w:rsidRPr="00326D62">
        <w:rPr>
          <w:rFonts w:ascii="Century Gothic" w:hAnsi="Century Gothic"/>
          <w:sz w:val="20"/>
          <w:szCs w:val="20"/>
        </w:rPr>
        <w:t>6. Wykonawca zobowiązuje się zrealizować przedmiot umowy do wyczerpania środków finansowych przeznaczonych na realizację umowy w wysokości ……………… zł brutto, która to kwota stanowi wartość niniejszej umowy lub w okresie 1</w:t>
      </w:r>
      <w:r>
        <w:rPr>
          <w:rFonts w:ascii="Century Gothic" w:hAnsi="Century Gothic"/>
          <w:sz w:val="20"/>
          <w:szCs w:val="20"/>
        </w:rPr>
        <w:t>0</w:t>
      </w:r>
      <w:r w:rsidRPr="00326D62">
        <w:rPr>
          <w:rFonts w:ascii="Century Gothic" w:hAnsi="Century Gothic"/>
          <w:sz w:val="20"/>
          <w:szCs w:val="20"/>
        </w:rPr>
        <w:t xml:space="preserve"> miesięcy od dnia zawarcia umowy tj. od dnia …………… do dnia ……………………. </w:t>
      </w:r>
    </w:p>
    <w:p w:rsidR="00E6267D" w:rsidRPr="00326D62" w:rsidRDefault="00E6267D" w:rsidP="00E6267D">
      <w:pPr>
        <w:autoSpaceDE w:val="0"/>
        <w:autoSpaceDN w:val="0"/>
        <w:adjustRightInd w:val="0"/>
        <w:ind w:left="284" w:hanging="284"/>
        <w:jc w:val="both"/>
        <w:rPr>
          <w:rFonts w:ascii="Century Gothic" w:hAnsi="Century Gothic" w:cs="Century Gothic"/>
          <w:sz w:val="20"/>
          <w:szCs w:val="20"/>
        </w:rPr>
      </w:pPr>
      <w:r w:rsidRPr="00326D62">
        <w:rPr>
          <w:rFonts w:ascii="Century Gothic" w:hAnsi="Century Gothic"/>
          <w:sz w:val="20"/>
          <w:szCs w:val="20"/>
        </w:rPr>
        <w:t>7. Zamawiający zastrzega sobie prawo do składania zamówień na większą lub mniejszą ilość da</w:t>
      </w:r>
      <w:r>
        <w:rPr>
          <w:rFonts w:ascii="Century Gothic" w:hAnsi="Century Gothic"/>
          <w:sz w:val="20"/>
          <w:szCs w:val="20"/>
        </w:rPr>
        <w:t>nego produktu niż wymieniona w z</w:t>
      </w:r>
      <w:r w:rsidRPr="00326D62">
        <w:rPr>
          <w:rFonts w:ascii="Century Gothic" w:hAnsi="Century Gothic"/>
          <w:sz w:val="20"/>
          <w:szCs w:val="20"/>
        </w:rPr>
        <w:t>ałączniku nr 2 do</w:t>
      </w:r>
      <w:r>
        <w:rPr>
          <w:rFonts w:ascii="Century Gothic" w:hAnsi="Century Gothic"/>
          <w:sz w:val="20"/>
          <w:szCs w:val="20"/>
        </w:rPr>
        <w:t xml:space="preserve"> Zapytania Ofertowego</w:t>
      </w:r>
      <w:r w:rsidRPr="00326D62">
        <w:rPr>
          <w:rFonts w:ascii="Century Gothic" w:hAnsi="Century Gothic"/>
          <w:sz w:val="20"/>
          <w:szCs w:val="20"/>
        </w:rPr>
        <w:t xml:space="preserve"> lub niezakupienia danej pozycji w ogóle.</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E6267D" w:rsidRPr="00E92E6F" w:rsidRDefault="00E6267D" w:rsidP="00E6267D">
      <w:pPr>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E6267D" w:rsidRPr="00E92E6F" w:rsidRDefault="00E6267D" w:rsidP="00E6267D">
      <w:pPr>
        <w:pStyle w:val="Akapitzlist"/>
        <w:numPr>
          <w:ilvl w:val="0"/>
          <w:numId w:val="16"/>
        </w:numPr>
        <w:autoSpaceDE w:val="0"/>
        <w:autoSpaceDN w:val="0"/>
        <w:adjustRightInd w:val="0"/>
        <w:spacing w:after="0" w:line="240" w:lineRule="auto"/>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E6267D" w:rsidRDefault="00E6267D" w:rsidP="00E6267D">
      <w:pPr>
        <w:autoSpaceDE w:val="0"/>
        <w:autoSpaceDN w:val="0"/>
        <w:adjustRightInd w:val="0"/>
        <w:spacing w:after="0" w:line="360" w:lineRule="auto"/>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lastRenderedPageBreak/>
        <w:t>Część (podać nr…..)</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E6267D" w:rsidRDefault="00E6267D" w:rsidP="00E6267D">
      <w:pPr>
        <w:autoSpaceDE w:val="0"/>
        <w:autoSpaceDN w:val="0"/>
        <w:adjustRightInd w:val="0"/>
        <w:spacing w:after="0" w:line="360" w:lineRule="auto"/>
        <w:jc w:val="center"/>
        <w:rPr>
          <w:rFonts w:ascii="Century Gothic" w:hAnsi="Century Gothic"/>
          <w:b/>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b/>
          <w:sz w:val="20"/>
          <w:szCs w:val="20"/>
        </w:rPr>
        <w:t>§ 4a</w:t>
      </w: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E6267D" w:rsidRPr="00E92E6F" w:rsidRDefault="00E6267D" w:rsidP="00E6267D">
      <w:pPr>
        <w:pStyle w:val="Akapitzlist"/>
        <w:numPr>
          <w:ilvl w:val="3"/>
          <w:numId w:val="13"/>
        </w:numPr>
        <w:suppressAutoHyphens/>
        <w:autoSpaceDE w:val="0"/>
        <w:autoSpaceDN w:val="0"/>
        <w:adjustRightInd w:val="0"/>
        <w:spacing w:after="0" w:line="240" w:lineRule="auto"/>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netto: ................................</w:t>
      </w:r>
    </w:p>
    <w:p w:rsidR="00E6267D" w:rsidRPr="00E92E6F" w:rsidRDefault="00E6267D" w:rsidP="00E6267D">
      <w:pPr>
        <w:autoSpaceDE w:val="0"/>
        <w:autoSpaceDN w:val="0"/>
        <w:adjustRightInd w:val="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netto: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Doliczony podatek VAT: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(słownie: …………………………………………………………………………… )</w:t>
      </w:r>
    </w:p>
    <w:p w:rsidR="00E6267D" w:rsidRDefault="00E6267D" w:rsidP="00E6267D">
      <w:pPr>
        <w:autoSpaceDE w:val="0"/>
        <w:autoSpaceDN w:val="0"/>
        <w:adjustRightInd w:val="0"/>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E6267D" w:rsidRPr="00E92E6F" w:rsidRDefault="00E6267D" w:rsidP="00E6267D">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w:t>
      </w:r>
      <w:r w:rsidRPr="00B81757">
        <w:rPr>
          <w:rFonts w:ascii="Century Gothic" w:hAnsi="Century Gothic" w:cs="Century Gothic"/>
          <w:sz w:val="20"/>
          <w:szCs w:val="20"/>
        </w:rPr>
        <w:t xml:space="preserve">, jego </w:t>
      </w:r>
      <w:r w:rsidRPr="00E92E6F">
        <w:rPr>
          <w:rFonts w:ascii="Century Gothic" w:hAnsi="Century Gothic" w:cs="Century Gothic"/>
          <w:sz w:val="20"/>
          <w:szCs w:val="20"/>
        </w:rPr>
        <w:t>opakowania, transportu, ubezpieczenia na czas transportu, wniesienia towaru do pomieszczeń wskazanych przez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w:t>
      </w:r>
      <w:r>
        <w:rPr>
          <w:rFonts w:ascii="Century Gothic" w:hAnsi="Century Gothic" w:cs="Century Gothic"/>
          <w:sz w:val="20"/>
          <w:szCs w:val="20"/>
        </w:rPr>
        <w:t xml:space="preserve">zedmiotu umowy określonym </w:t>
      </w:r>
      <w:r w:rsidRPr="00B81757">
        <w:rPr>
          <w:rFonts w:ascii="Century Gothic" w:hAnsi="Century Gothic" w:cs="Century Gothic"/>
          <w:sz w:val="20"/>
          <w:szCs w:val="20"/>
        </w:rPr>
        <w:t xml:space="preserve">w opisie przedmiotu zamówienia( formularzu ofertowym) </w:t>
      </w:r>
      <w:r w:rsidRPr="00E92E6F">
        <w:rPr>
          <w:rFonts w:ascii="Century Gothic" w:hAnsi="Century Gothic" w:cs="Century Gothic"/>
          <w:sz w:val="20"/>
          <w:szCs w:val="20"/>
        </w:rPr>
        <w:t>oraz w ofercie Wykonawcy.</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w:t>
      </w:r>
      <w:r>
        <w:rPr>
          <w:rFonts w:ascii="Century Gothic" w:hAnsi="Century Gothic" w:cs="Century Gothic"/>
          <w:sz w:val="20"/>
          <w:szCs w:val="20"/>
        </w:rPr>
        <w:t>/</w:t>
      </w:r>
      <w:r w:rsidRPr="00B81757">
        <w:rPr>
          <w:rFonts w:ascii="Century Gothic" w:hAnsi="Century Gothic" w:cs="Century Gothic"/>
          <w:sz w:val="20"/>
          <w:szCs w:val="20"/>
        </w:rPr>
        <w:t>pozycje asortymentowe przed</w:t>
      </w:r>
      <w:r w:rsidRPr="00E92E6F">
        <w:rPr>
          <w:rFonts w:ascii="Century Gothic" w:hAnsi="Century Gothic" w:cs="Century Gothic"/>
          <w:sz w:val="20"/>
          <w:szCs w:val="20"/>
        </w:rPr>
        <w:t>miotu umowy.</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w:t>
      </w:r>
      <w:r w:rsidRPr="006C2139">
        <w:rPr>
          <w:rFonts w:ascii="Century Gothic" w:hAnsi="Century Gothic" w:cs="Book Antiqua"/>
          <w:spacing w:val="-6"/>
          <w:sz w:val="20"/>
          <w:szCs w:val="20"/>
        </w:rPr>
        <w:t>dni od</w:t>
      </w:r>
      <w:r w:rsidRPr="00E92E6F">
        <w:rPr>
          <w:rFonts w:ascii="Century Gothic" w:hAnsi="Century Gothic" w:cs="Book Antiqua"/>
          <w:spacing w:val="-6"/>
          <w:sz w:val="20"/>
          <w:szCs w:val="20"/>
        </w:rPr>
        <w:t xml:space="preserve"> dnia powiadomienia go o tym fakcie, usunięcia wady lub - wedle wyboru Zamawiającego - dokonania wymiany rzeczy na </w:t>
      </w:r>
      <w:r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Wykonawca udziela na wszystkie rzeczy wchodzące w skład przedmiotu umowy gwarancji jakości na okres 12 </w:t>
      </w:r>
      <w:r w:rsidRPr="006C2139">
        <w:rPr>
          <w:rFonts w:ascii="Century Gothic" w:hAnsi="Century Gothic" w:cs="Century Gothic"/>
          <w:sz w:val="20"/>
          <w:szCs w:val="20"/>
        </w:rPr>
        <w:t>miesięcy z zastrzeżeniem</w:t>
      </w:r>
      <w:r w:rsidRPr="00E92E6F">
        <w:rPr>
          <w:rFonts w:ascii="Century Gothic" w:hAnsi="Century Gothic" w:cs="Century Gothic"/>
          <w:sz w:val="20"/>
          <w:szCs w:val="20"/>
        </w:rPr>
        <w:t xml:space="preserve">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E6267D" w:rsidRPr="004978A9"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trike/>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w:t>
      </w:r>
      <w:r>
        <w:rPr>
          <w:rFonts w:ascii="Century Gothic" w:hAnsi="Century Gothic" w:cs="TimesNewRomanPS-BoldMT"/>
          <w:bCs/>
          <w:sz w:val="20"/>
          <w:szCs w:val="20"/>
        </w:rPr>
        <w:t>,</w:t>
      </w:r>
    </w:p>
    <w:p w:rsidR="00E6267D" w:rsidRPr="00353D87"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E6267D" w:rsidRPr="00E92E6F" w:rsidRDefault="00E6267D" w:rsidP="00E6267D">
      <w:pPr>
        <w:pStyle w:val="Akapitzlist"/>
        <w:numPr>
          <w:ilvl w:val="0"/>
          <w:numId w:val="35"/>
        </w:numPr>
        <w:suppressAutoHyphens/>
        <w:spacing w:after="0" w:line="240" w:lineRule="auto"/>
        <w:ind w:left="284" w:hanging="284"/>
        <w:jc w:val="both"/>
        <w:rPr>
          <w:rFonts w:ascii="Century Gothic" w:eastAsia="Calibri" w:hAnsi="Century Gothic" w:cs="Century Gothic"/>
          <w:sz w:val="20"/>
          <w:szCs w:val="20"/>
        </w:rPr>
      </w:pPr>
      <w:r w:rsidRPr="00E92E6F">
        <w:rPr>
          <w:rFonts w:ascii="Century Gothic" w:eastAsia="Calibri" w:hAnsi="Century Gothic" w:cs="Century Gothic"/>
          <w:sz w:val="20"/>
          <w:szCs w:val="20"/>
        </w:rPr>
        <w:t>Odstąpienie od umowy powinno nastąpić w formie pisemnej pod rygorem nieważności takiego oświadczenia w terminie 30 dni od powzięcia wiadomości o okolicznościach wskazanych w ust.1 i 2.</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za opóźnienie w</w:t>
      </w:r>
      <w:r w:rsidRPr="00B81757">
        <w:rPr>
          <w:rFonts w:ascii="Century Gothic" w:hAnsi="Century Gothic" w:cs="Century Gothic"/>
          <w:sz w:val="20"/>
          <w:szCs w:val="20"/>
        </w:rPr>
        <w:t xml:space="preserve"> każdorazowej </w:t>
      </w:r>
      <w:r w:rsidRPr="00E925D0">
        <w:rPr>
          <w:rFonts w:ascii="Century Gothic" w:hAnsi="Century Gothic" w:cs="Century Gothic"/>
          <w:sz w:val="20"/>
          <w:szCs w:val="20"/>
        </w:rPr>
        <w:t xml:space="preserve">dostawie przedmiotu umowy,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Arial"/>
          <w:sz w:val="20"/>
          <w:szCs w:val="20"/>
        </w:rPr>
        <w:t>,</w:t>
      </w:r>
      <w:r w:rsidRPr="00E925D0">
        <w:rPr>
          <w:rFonts w:ascii="Century Gothic" w:hAnsi="Century Gothic" w:cs="Century Gothic"/>
          <w:sz w:val="20"/>
          <w:szCs w:val="20"/>
        </w:rPr>
        <w:t xml:space="preserve"> </w:t>
      </w:r>
      <w:r w:rsidRPr="00E92E6F">
        <w:rPr>
          <w:rFonts w:ascii="Century Gothic" w:hAnsi="Century Gothic" w:cs="Century Gothic"/>
          <w:sz w:val="20"/>
          <w:szCs w:val="20"/>
        </w:rPr>
        <w:t xml:space="preserve">za każdy dzień opóźnienia, liczony od dnia następnego przypadającego po dniu, w którym zgodnie z Umową miała nastąpić dostawa do </w:t>
      </w:r>
      <w:r w:rsidRPr="00B81757">
        <w:rPr>
          <w:rFonts w:ascii="Century Gothic" w:hAnsi="Century Gothic" w:cs="Century Gothic"/>
          <w:sz w:val="20"/>
          <w:szCs w:val="20"/>
        </w:rPr>
        <w:t xml:space="preserve">dnia przyjętej bez zastrzeżeń </w:t>
      </w:r>
      <w:r w:rsidRPr="00E92E6F">
        <w:rPr>
          <w:rFonts w:ascii="Century Gothic" w:hAnsi="Century Gothic" w:cs="Century Gothic"/>
          <w:sz w:val="20"/>
          <w:szCs w:val="20"/>
        </w:rPr>
        <w:t>dostawy włącznie;</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wykonaniu zobowiązań</w:t>
      </w:r>
      <w:r>
        <w:rPr>
          <w:rFonts w:ascii="Century Gothic" w:hAnsi="Century Gothic" w:cs="Century Gothic"/>
          <w:sz w:val="20"/>
          <w:szCs w:val="20"/>
        </w:rPr>
        <w:t>,</w:t>
      </w:r>
      <w:r w:rsidRPr="00E925D0">
        <w:rPr>
          <w:rFonts w:ascii="Century Gothic" w:hAnsi="Century Gothic" w:cs="Century Gothic"/>
          <w:sz w:val="20"/>
          <w:szCs w:val="20"/>
        </w:rPr>
        <w:t xml:space="preserve"> o których mowa w </w:t>
      </w:r>
      <w:r w:rsidRPr="00E925D0">
        <w:rPr>
          <w:rFonts w:ascii="Century Gothic" w:hAnsi="Century Gothic" w:cs="Book Antiqua"/>
          <w:spacing w:val="-6"/>
          <w:sz w:val="20"/>
          <w:szCs w:val="20"/>
        </w:rPr>
        <w:t>§ 6  -</w:t>
      </w:r>
      <w:r w:rsidRPr="00E925D0">
        <w:rPr>
          <w:rFonts w:ascii="Century Gothic" w:hAnsi="Century Gothic" w:cs="Century Gothic"/>
          <w:sz w:val="20"/>
          <w:szCs w:val="20"/>
        </w:rPr>
        <w:t xml:space="preserve">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Century Gothic"/>
          <w:sz w:val="20"/>
          <w:szCs w:val="20"/>
        </w:rPr>
        <w:t xml:space="preserve"> </w:t>
      </w:r>
      <w:r w:rsidRPr="00E92E6F">
        <w:rPr>
          <w:rFonts w:ascii="Century Gothic" w:hAnsi="Century Gothic" w:cs="Century Gothic"/>
          <w:sz w:val="20"/>
          <w:szCs w:val="20"/>
        </w:rPr>
        <w:t>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TimesNewRomanPSMT"/>
          <w:sz w:val="20"/>
          <w:szCs w:val="20"/>
        </w:rPr>
        <w:t xml:space="preserve">w przypadku odstąpienia od umowy przez Zamawiającego z przyczyn leżących po stronie Wykonawcy, w szczególności wskazanych w § 7 ust. 2, w wysokości 15 % wynagrodzenia </w:t>
      </w:r>
      <w:r>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E6267D" w:rsidRPr="00E92E6F" w:rsidRDefault="00E6267D" w:rsidP="00E6267D">
      <w:pPr>
        <w:tabs>
          <w:tab w:val="left" w:pos="284"/>
        </w:tabs>
        <w:autoSpaceDE w:val="0"/>
        <w:autoSpaceDN w:val="0"/>
        <w:adjustRightInd w:val="0"/>
        <w:spacing w:after="0" w:line="240" w:lineRule="auto"/>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przewiduje możliwość istotnej zmiany zawartej umowy w stosunku do treści oferty, na podstawie, której dokonano wyboru oferty w następujących okolicznościach:</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 xml:space="preserve">w przypadku zaistnienia, niemożliwej do przewidzenia w momencie zawarcia umowy okoliczności prawnej, ekonomicznej lub technicznej, za którą żadna ze stron nie podnosi </w:t>
      </w:r>
      <w:r w:rsidRPr="00E92E6F">
        <w:rPr>
          <w:rFonts w:ascii="Century Gothic" w:hAnsi="Century Gothic" w:cs="TimesNewRomanPSMT"/>
          <w:sz w:val="20"/>
          <w:szCs w:val="20"/>
        </w:rPr>
        <w:lastRenderedPageBreak/>
        <w:t>odpowiedzialności skutkującej brakiem możliwości należyteg</w:t>
      </w:r>
      <w:r>
        <w:rPr>
          <w:rFonts w:ascii="Century Gothic" w:hAnsi="Century Gothic" w:cs="TimesNewRomanPSMT"/>
          <w:sz w:val="20"/>
          <w:szCs w:val="20"/>
        </w:rPr>
        <w:t xml:space="preserve">o wykonania umowy zgodnie z </w:t>
      </w:r>
      <w:r w:rsidRPr="00B81757">
        <w:rPr>
          <w:rFonts w:ascii="Century Gothic" w:hAnsi="Century Gothic" w:cs="TimesNewRomanPSMT"/>
          <w:sz w:val="20"/>
          <w:szCs w:val="20"/>
        </w:rPr>
        <w:t xml:space="preserve">opisem przedmiotu zamówienia zawartym w formularzu ofertowym </w:t>
      </w:r>
      <w:r w:rsidRPr="00E92E6F">
        <w:rPr>
          <w:rFonts w:ascii="Century Gothic" w:hAnsi="Century Gothic" w:cs="TimesNewRomanPSMT"/>
          <w:sz w:val="20"/>
          <w:szCs w:val="20"/>
        </w:rPr>
        <w:t>oraz umową, dopuszcza się możliwość zmiany terminu realizacji umowy,</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E6267D" w:rsidRPr="00E92E6F" w:rsidRDefault="00E6267D" w:rsidP="00E6267D">
      <w:pPr>
        <w:tabs>
          <w:tab w:val="left" w:pos="284"/>
        </w:tabs>
        <w:spacing w:after="0" w:line="240" w:lineRule="auto"/>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E6267D" w:rsidRDefault="00E6267D" w:rsidP="00E6267D"/>
    <w:p w:rsidR="00417EEB" w:rsidRPr="00A14CF1" w:rsidRDefault="00417EEB" w:rsidP="0028522A">
      <w:pPr>
        <w:pStyle w:val="Tytu"/>
        <w:spacing w:after="120"/>
        <w:rPr>
          <w:rFonts w:ascii="Book Antiqua" w:hAnsi="Book Antiqua"/>
          <w:sz w:val="20"/>
        </w:rPr>
      </w:pPr>
    </w:p>
    <w:sectPr w:rsidR="00417EEB" w:rsidRPr="00A14CF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7768" w:rsidRDefault="00C37768" w:rsidP="00260740">
      <w:pPr>
        <w:spacing w:after="0" w:line="240" w:lineRule="auto"/>
      </w:pPr>
      <w:r>
        <w:separator/>
      </w:r>
    </w:p>
  </w:endnote>
  <w:endnote w:type="continuationSeparator" w:id="0">
    <w:p w:rsidR="00C37768" w:rsidRDefault="00C37768"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TimesNewRoman">
    <w:altName w:val="MS Gothic"/>
    <w:charset w:val="80"/>
    <w:family w:val="auto"/>
    <w:pitch w:val="default"/>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484548"/>
      <w:docPartObj>
        <w:docPartGallery w:val="Page Numbers (Bottom of Page)"/>
        <w:docPartUnique/>
      </w:docPartObj>
    </w:sdtPr>
    <w:sdtEndPr/>
    <w:sdtContent>
      <w:p w:rsidR="00917792" w:rsidRDefault="00917792" w:rsidP="007C77ED">
        <w:pPr>
          <w:pStyle w:val="Stopka"/>
          <w:jc w:val="center"/>
        </w:pPr>
        <w:r>
          <w:fldChar w:fldCharType="begin"/>
        </w:r>
        <w:r>
          <w:instrText>PAGE   \* MERGEFORMAT</w:instrText>
        </w:r>
        <w:r>
          <w:fldChar w:fldCharType="separate"/>
        </w:r>
        <w:r w:rsidR="00413DFC">
          <w:rPr>
            <w:noProof/>
          </w:rPr>
          <w:t>10</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7768" w:rsidRDefault="00C37768" w:rsidP="00260740">
      <w:pPr>
        <w:spacing w:after="0" w:line="240" w:lineRule="auto"/>
      </w:pPr>
      <w:r>
        <w:separator/>
      </w:r>
    </w:p>
  </w:footnote>
  <w:footnote w:type="continuationSeparator" w:id="0">
    <w:p w:rsidR="00C37768" w:rsidRDefault="00C37768" w:rsidP="00260740">
      <w:pPr>
        <w:spacing w:after="0" w:line="240" w:lineRule="auto"/>
      </w:pPr>
      <w:r>
        <w:continuationSeparator/>
      </w:r>
    </w:p>
  </w:footnote>
  <w:footnote w:id="1">
    <w:p w:rsidR="00917792" w:rsidRPr="003D632E" w:rsidRDefault="00917792">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917792" w:rsidRDefault="00917792">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917792" w:rsidRPr="003D632E" w:rsidRDefault="00917792">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917792" w:rsidRDefault="00917792">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792" w:rsidRPr="007C77ED" w:rsidRDefault="00917792" w:rsidP="007C77ED">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sidR="009D2220">
      <w:rPr>
        <w:rFonts w:asciiTheme="minorHAnsi" w:hAnsiTheme="minorHAnsi" w:cstheme="minorHAnsi"/>
        <w:b/>
        <w:bCs/>
        <w:sz w:val="16"/>
        <w:szCs w:val="20"/>
        <w:lang w:eastAsia="pl-PL"/>
      </w:rPr>
      <w:t>105</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69D748D"/>
    <w:multiLevelType w:val="hybridMultilevel"/>
    <w:tmpl w:val="97DC5ECC"/>
    <w:lvl w:ilvl="0" w:tplc="2C24F0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29C0E36"/>
    <w:multiLevelType w:val="hybridMultilevel"/>
    <w:tmpl w:val="9AECB74A"/>
    <w:lvl w:ilvl="0" w:tplc="9E8871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92494F"/>
    <w:multiLevelType w:val="hybridMultilevel"/>
    <w:tmpl w:val="23F85748"/>
    <w:lvl w:ilvl="0" w:tplc="25A806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1"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3" w15:restartNumberingAfterBreak="0">
    <w:nsid w:val="204F2D88"/>
    <w:multiLevelType w:val="multilevel"/>
    <w:tmpl w:val="DD24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2681B61"/>
    <w:multiLevelType w:val="hybridMultilevel"/>
    <w:tmpl w:val="9D4C199E"/>
    <w:lvl w:ilvl="0" w:tplc="4524CBA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DCB794D"/>
    <w:multiLevelType w:val="hybridMultilevel"/>
    <w:tmpl w:val="5DB0AFC8"/>
    <w:lvl w:ilvl="0" w:tplc="4F58513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6AE6D12"/>
    <w:multiLevelType w:val="hybridMultilevel"/>
    <w:tmpl w:val="1DA6B1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A7B3C38"/>
    <w:multiLevelType w:val="hybridMultilevel"/>
    <w:tmpl w:val="E8E8B5F2"/>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num>
  <w:num w:numId="3">
    <w:abstractNumId w:val="37"/>
  </w:num>
  <w:num w:numId="4">
    <w:abstractNumId w:val="18"/>
  </w:num>
  <w:num w:numId="5">
    <w:abstractNumId w:val="12"/>
  </w:num>
  <w:num w:numId="6">
    <w:abstractNumId w:val="21"/>
  </w:num>
  <w:num w:numId="7">
    <w:abstractNumId w:val="8"/>
  </w:num>
  <w:num w:numId="8">
    <w:abstractNumId w:val="14"/>
  </w:num>
  <w:num w:numId="9">
    <w:abstractNumId w:val="10"/>
  </w:num>
  <w:num w:numId="10">
    <w:abstractNumId w:val="19"/>
  </w:num>
  <w:num w:numId="11">
    <w:abstractNumId w:val="7"/>
  </w:num>
  <w:num w:numId="12">
    <w:abstractNumId w:val="16"/>
  </w:num>
  <w:num w:numId="13">
    <w:abstractNumId w:val="24"/>
  </w:num>
  <w:num w:numId="14">
    <w:abstractNumId w:val="26"/>
  </w:num>
  <w:num w:numId="15">
    <w:abstractNumId w:val="28"/>
  </w:num>
  <w:num w:numId="16">
    <w:abstractNumId w:val="5"/>
  </w:num>
  <w:num w:numId="17">
    <w:abstractNumId w:val="3"/>
  </w:num>
  <w:num w:numId="18">
    <w:abstractNumId w:val="17"/>
  </w:num>
  <w:num w:numId="19">
    <w:abstractNumId w:val="30"/>
  </w:num>
  <w:num w:numId="20">
    <w:abstractNumId w:val="20"/>
  </w:num>
  <w:num w:numId="21">
    <w:abstractNumId w:val="35"/>
  </w:num>
  <w:num w:numId="22">
    <w:abstractNumId w:val="1"/>
  </w:num>
  <w:num w:numId="23">
    <w:abstractNumId w:val="33"/>
  </w:num>
  <w:num w:numId="24">
    <w:abstractNumId w:val="15"/>
  </w:num>
  <w:num w:numId="25">
    <w:abstractNumId w:val="9"/>
  </w:num>
  <w:num w:numId="26">
    <w:abstractNumId w:val="6"/>
  </w:num>
  <w:num w:numId="27">
    <w:abstractNumId w:val="2"/>
  </w:num>
  <w:num w:numId="28">
    <w:abstractNumId w:val="11"/>
  </w:num>
  <w:num w:numId="29">
    <w:abstractNumId w:val="23"/>
  </w:num>
  <w:num w:numId="30">
    <w:abstractNumId w:val="31"/>
  </w:num>
  <w:num w:numId="31">
    <w:abstractNumId w:val="32"/>
  </w:num>
  <w:num w:numId="32">
    <w:abstractNumId w:val="13"/>
  </w:num>
  <w:num w:numId="33">
    <w:abstractNumId w:val="36"/>
  </w:num>
  <w:num w:numId="34">
    <w:abstractNumId w:val="27"/>
  </w:num>
  <w:num w:numId="35">
    <w:abstractNumId w:val="22"/>
  </w:num>
  <w:num w:numId="36">
    <w:abstractNumId w:val="34"/>
  </w:num>
  <w:num w:numId="37">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25EB"/>
    <w:rsid w:val="000568FD"/>
    <w:rsid w:val="00081C9D"/>
    <w:rsid w:val="00092EE6"/>
    <w:rsid w:val="000938ED"/>
    <w:rsid w:val="000B1088"/>
    <w:rsid w:val="000E0EC9"/>
    <w:rsid w:val="000E3705"/>
    <w:rsid w:val="000E754B"/>
    <w:rsid w:val="000F222E"/>
    <w:rsid w:val="001018CD"/>
    <w:rsid w:val="00104E03"/>
    <w:rsid w:val="00110591"/>
    <w:rsid w:val="00112C57"/>
    <w:rsid w:val="00116BB1"/>
    <w:rsid w:val="001514FC"/>
    <w:rsid w:val="001548F3"/>
    <w:rsid w:val="001776DD"/>
    <w:rsid w:val="001D2D18"/>
    <w:rsid w:val="001E63D3"/>
    <w:rsid w:val="001E69BF"/>
    <w:rsid w:val="001F3782"/>
    <w:rsid w:val="00202FAA"/>
    <w:rsid w:val="002040DF"/>
    <w:rsid w:val="00207AF0"/>
    <w:rsid w:val="00245DC9"/>
    <w:rsid w:val="00255D9A"/>
    <w:rsid w:val="002573CC"/>
    <w:rsid w:val="00260740"/>
    <w:rsid w:val="00263B63"/>
    <w:rsid w:val="00265D4E"/>
    <w:rsid w:val="0028522A"/>
    <w:rsid w:val="00286F34"/>
    <w:rsid w:val="002913F9"/>
    <w:rsid w:val="002A0BF0"/>
    <w:rsid w:val="002A4821"/>
    <w:rsid w:val="002A54DE"/>
    <w:rsid w:val="002A7B3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3DFC"/>
    <w:rsid w:val="00417EEB"/>
    <w:rsid w:val="00430D60"/>
    <w:rsid w:val="00433F94"/>
    <w:rsid w:val="004454EF"/>
    <w:rsid w:val="00450F08"/>
    <w:rsid w:val="00463AEF"/>
    <w:rsid w:val="00481404"/>
    <w:rsid w:val="004824FB"/>
    <w:rsid w:val="0048696C"/>
    <w:rsid w:val="0049159E"/>
    <w:rsid w:val="00491934"/>
    <w:rsid w:val="004B3B35"/>
    <w:rsid w:val="004D1CF4"/>
    <w:rsid w:val="004E1E68"/>
    <w:rsid w:val="004F28E8"/>
    <w:rsid w:val="004F7347"/>
    <w:rsid w:val="00505439"/>
    <w:rsid w:val="00511973"/>
    <w:rsid w:val="005526D0"/>
    <w:rsid w:val="005543D2"/>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3150"/>
    <w:rsid w:val="00662512"/>
    <w:rsid w:val="00667ABF"/>
    <w:rsid w:val="00670BB8"/>
    <w:rsid w:val="00672BA7"/>
    <w:rsid w:val="00681C0D"/>
    <w:rsid w:val="006935D9"/>
    <w:rsid w:val="00694543"/>
    <w:rsid w:val="006B256B"/>
    <w:rsid w:val="006B53D9"/>
    <w:rsid w:val="006B7D44"/>
    <w:rsid w:val="006D4255"/>
    <w:rsid w:val="006F0084"/>
    <w:rsid w:val="006F0442"/>
    <w:rsid w:val="006F0918"/>
    <w:rsid w:val="007102A4"/>
    <w:rsid w:val="00715623"/>
    <w:rsid w:val="0074053E"/>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3341"/>
    <w:rsid w:val="00834BEC"/>
    <w:rsid w:val="00837650"/>
    <w:rsid w:val="00843DA6"/>
    <w:rsid w:val="0085527D"/>
    <w:rsid w:val="00877593"/>
    <w:rsid w:val="008872C7"/>
    <w:rsid w:val="008A298E"/>
    <w:rsid w:val="008A3A6D"/>
    <w:rsid w:val="008A4371"/>
    <w:rsid w:val="008B2FCB"/>
    <w:rsid w:val="008C62BE"/>
    <w:rsid w:val="008D5D2E"/>
    <w:rsid w:val="008F36F6"/>
    <w:rsid w:val="00916C5F"/>
    <w:rsid w:val="00917792"/>
    <w:rsid w:val="00930A76"/>
    <w:rsid w:val="00934065"/>
    <w:rsid w:val="009503CF"/>
    <w:rsid w:val="009653D0"/>
    <w:rsid w:val="009A3F63"/>
    <w:rsid w:val="009A6B77"/>
    <w:rsid w:val="009B54BB"/>
    <w:rsid w:val="009D2220"/>
    <w:rsid w:val="009E4E92"/>
    <w:rsid w:val="009F2FC4"/>
    <w:rsid w:val="00A05344"/>
    <w:rsid w:val="00A13190"/>
    <w:rsid w:val="00A14CF1"/>
    <w:rsid w:val="00A16C92"/>
    <w:rsid w:val="00A336C0"/>
    <w:rsid w:val="00A33C70"/>
    <w:rsid w:val="00A46F0C"/>
    <w:rsid w:val="00A61D34"/>
    <w:rsid w:val="00A74D2E"/>
    <w:rsid w:val="00A86AB9"/>
    <w:rsid w:val="00A97574"/>
    <w:rsid w:val="00AC4907"/>
    <w:rsid w:val="00AD42FD"/>
    <w:rsid w:val="00AF4DA6"/>
    <w:rsid w:val="00B07A63"/>
    <w:rsid w:val="00B61284"/>
    <w:rsid w:val="00B65D0C"/>
    <w:rsid w:val="00B66297"/>
    <w:rsid w:val="00B75447"/>
    <w:rsid w:val="00B87273"/>
    <w:rsid w:val="00BA0E43"/>
    <w:rsid w:val="00BB5192"/>
    <w:rsid w:val="00BB788C"/>
    <w:rsid w:val="00BC6C95"/>
    <w:rsid w:val="00BD7BF7"/>
    <w:rsid w:val="00BE7234"/>
    <w:rsid w:val="00BF2159"/>
    <w:rsid w:val="00BF7768"/>
    <w:rsid w:val="00C001C4"/>
    <w:rsid w:val="00C002A7"/>
    <w:rsid w:val="00C02457"/>
    <w:rsid w:val="00C03741"/>
    <w:rsid w:val="00C07A72"/>
    <w:rsid w:val="00C114FC"/>
    <w:rsid w:val="00C13004"/>
    <w:rsid w:val="00C273BA"/>
    <w:rsid w:val="00C368B7"/>
    <w:rsid w:val="00C37768"/>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910D2"/>
    <w:rsid w:val="00DA4167"/>
    <w:rsid w:val="00DB067D"/>
    <w:rsid w:val="00DC7A60"/>
    <w:rsid w:val="00DF06EE"/>
    <w:rsid w:val="00DF18EA"/>
    <w:rsid w:val="00DF35DF"/>
    <w:rsid w:val="00E024AC"/>
    <w:rsid w:val="00E071FE"/>
    <w:rsid w:val="00E518F5"/>
    <w:rsid w:val="00E6267D"/>
    <w:rsid w:val="00E634B5"/>
    <w:rsid w:val="00E637AE"/>
    <w:rsid w:val="00E63BB7"/>
    <w:rsid w:val="00E65D3D"/>
    <w:rsid w:val="00E67DD1"/>
    <w:rsid w:val="00E84539"/>
    <w:rsid w:val="00E86279"/>
    <w:rsid w:val="00EA0D8B"/>
    <w:rsid w:val="00EA176C"/>
    <w:rsid w:val="00EA1E43"/>
    <w:rsid w:val="00EA6678"/>
    <w:rsid w:val="00EB6A8A"/>
    <w:rsid w:val="00EC7C4A"/>
    <w:rsid w:val="00ED1661"/>
    <w:rsid w:val="00EE3313"/>
    <w:rsid w:val="00EF0BEF"/>
    <w:rsid w:val="00F05243"/>
    <w:rsid w:val="00F24296"/>
    <w:rsid w:val="00F4169D"/>
    <w:rsid w:val="00F55CA5"/>
    <w:rsid w:val="00F56056"/>
    <w:rsid w:val="00F570C0"/>
    <w:rsid w:val="00F63F1A"/>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083E6F"/>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2"/>
      </w:numPr>
      <w:suppressAutoHyphens/>
      <w:spacing w:after="0" w:line="360" w:lineRule="auto"/>
      <w:jc w:val="both"/>
      <w:outlineLvl w:val="2"/>
    </w:pPr>
    <w:rPr>
      <w:rFonts w:ascii="Times New Roman" w:eastAsia="Times New Roman" w:hAnsi="Times New Roman" w:cs="Times New Roman"/>
      <w:kern w:val="1"/>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63CAB0-FD33-4E7A-A3C3-807EFB24B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5705</Words>
  <Characters>34232</Characters>
  <Application>Microsoft Office Word</Application>
  <DocSecurity>0</DocSecurity>
  <Lines>285</Lines>
  <Paragraphs>79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39858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Użytkownik systemu Windows</cp:lastModifiedBy>
  <cp:revision>3</cp:revision>
  <cp:lastPrinted>2019-07-24T06:18:00Z</cp:lastPrinted>
  <dcterms:created xsi:type="dcterms:W3CDTF">2019-09-10T10:34:00Z</dcterms:created>
  <dcterms:modified xsi:type="dcterms:W3CDTF">2019-09-10T10:39:00Z</dcterms:modified>
</cp:coreProperties>
</file>