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FF5" w:rsidRPr="007656A2" w:rsidRDefault="00916FF5" w:rsidP="00916FF5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7656A2">
        <w:rPr>
          <w:rFonts w:ascii="Book Antiqua" w:eastAsia="Times New Roman" w:hAnsi="Book Antiqua" w:cs="Times New Roman"/>
          <w:sz w:val="20"/>
          <w:szCs w:val="20"/>
          <w:lang w:eastAsia="pl-PL"/>
        </w:rPr>
        <w:t>16.10.2019 r.</w:t>
      </w:r>
    </w:p>
    <w:p w:rsidR="00916FF5" w:rsidRPr="0036594D" w:rsidRDefault="00916FF5" w:rsidP="00916FF5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4"/>
          <w:szCs w:val="24"/>
          <w:lang w:eastAsia="pl-PL"/>
        </w:rPr>
        <w:br/>
      </w:r>
      <w:r w:rsidRPr="0036594D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 wp14:anchorId="16F2CF4B" wp14:editId="7C073FAB">
            <wp:simplePos x="0" y="0"/>
            <wp:positionH relativeFrom="column">
              <wp:posOffset>1915795</wp:posOffset>
            </wp:positionH>
            <wp:positionV relativeFrom="paragraph">
              <wp:posOffset>99060</wp:posOffset>
            </wp:positionV>
            <wp:extent cx="2165985" cy="1486535"/>
            <wp:effectExtent l="0" t="0" r="5715" b="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36594D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916FF5" w:rsidRPr="0036594D" w:rsidRDefault="00916FF5" w:rsidP="00916FF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36594D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916FF5" w:rsidRPr="0036594D" w:rsidRDefault="00916FF5" w:rsidP="00916FF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36594D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916FF5" w:rsidRPr="0036594D" w:rsidRDefault="00916FF5" w:rsidP="00916FF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UKW-DZP-282-ZO-118/2019</w:t>
      </w:r>
    </w:p>
    <w:p w:rsidR="00916FF5" w:rsidRPr="0036594D" w:rsidRDefault="00916FF5" w:rsidP="00916FF5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916FF5" w:rsidRPr="0036594D" w:rsidRDefault="00916FF5" w:rsidP="00916FF5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 Tytuł zamówienia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  <w:r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„Wykonanie przeglądu i konserwacji central </w:t>
      </w:r>
      <w:proofErr w:type="spellStart"/>
      <w:r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wentylacyjno</w:t>
      </w:r>
      <w:proofErr w:type="spellEnd"/>
      <w:r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- klimatyzacyjnych oraz aparatów grzewczych zainstalowanych w obiektach UKW w Bydgoszczy</w:t>
      </w:r>
      <w:r w:rsidRPr="0036594D">
        <w:rPr>
          <w:rFonts w:ascii="Book Antiqua" w:eastAsia="Times New Roman" w:hAnsi="Book Antiqua" w:cs="Tahoma"/>
          <w:i/>
          <w:sz w:val="20"/>
          <w:szCs w:val="20"/>
          <w:lang w:eastAsia="pl-PL"/>
        </w:rPr>
        <w:t xml:space="preserve">” 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dstrike/>
          <w:sz w:val="20"/>
          <w:szCs w:val="20"/>
          <w:vertAlign w:val="superscript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36594D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dostawa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/</w:t>
      </w:r>
      <w:r w:rsidRPr="0036594D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 Termin realizacji zamówienia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916FF5" w:rsidRPr="0036594D" w:rsidRDefault="00916FF5" w:rsidP="00916FF5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Mangal"/>
          <w:kern w:val="3"/>
          <w:sz w:val="20"/>
          <w:szCs w:val="20"/>
          <w:lang w:eastAsia="pl-PL" w:bidi="hi-IN"/>
        </w:rPr>
      </w:pPr>
      <w:r w:rsidRPr="007656A2">
        <w:rPr>
          <w:rFonts w:ascii="Book Antiqua" w:eastAsia="SimSun" w:hAnsi="Book Antiqua" w:cs="Mangal"/>
          <w:kern w:val="3"/>
          <w:sz w:val="20"/>
          <w:szCs w:val="20"/>
          <w:lang w:eastAsia="zh-CN" w:bidi="hi-IN"/>
        </w:rPr>
        <w:t>do 25 dni  roboczych</w:t>
      </w:r>
      <w:r w:rsidRPr="0036594D">
        <w:rPr>
          <w:rFonts w:ascii="Book Antiqua" w:eastAsia="SimSun" w:hAnsi="Book Antiqua" w:cs="Mangal"/>
          <w:kern w:val="3"/>
          <w:sz w:val="20"/>
          <w:szCs w:val="20"/>
          <w:lang w:eastAsia="zh-CN" w:bidi="hi-IN"/>
        </w:rPr>
        <w:t xml:space="preserve"> </w:t>
      </w:r>
      <w:r w:rsidRPr="0036594D">
        <w:rPr>
          <w:rFonts w:ascii="Book Antiqua" w:eastAsia="SimSun" w:hAnsi="Book Antiqua" w:cs="Book Antiqua"/>
          <w:kern w:val="3"/>
          <w:sz w:val="20"/>
          <w:szCs w:val="20"/>
          <w:lang w:eastAsia="zh-CN" w:bidi="hi-IN"/>
        </w:rPr>
        <w:t>od dnia zawarcia umowy.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4.Opis przedmiotu zamówienia: 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Przedmiotem zamówienia jest usługa wykonania jednorazowego przeglądu i konserwacji central </w:t>
      </w:r>
      <w:proofErr w:type="spellStart"/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wentylacyjno</w:t>
      </w:r>
      <w:proofErr w:type="spellEnd"/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klimatyzacyjnych oraz aparatów grzewczych zainstalowanych w obiektach UKW </w:t>
      </w:r>
      <w:r w:rsidR="007656A2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w Bydgoszczy wskazanych w załączniku nr 3</w:t>
      </w: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do Zapytania Ofertowego oraz na warunkach projektu Umowy stanowiącego zał. nr 4 do zapytania ofertowego.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Zakres wykonywanych prac, zgodnie z wymogami obowiązujących przepisów i  dokumentacją techniczną urządzeń, będzie obejmować:</w:t>
      </w:r>
    </w:p>
    <w:p w:rsidR="00916FF5" w:rsidRPr="0036594D" w:rsidRDefault="00916FF5" w:rsidP="00916FF5">
      <w:pPr>
        <w:numPr>
          <w:ilvl w:val="1"/>
          <w:numId w:val="28"/>
        </w:numPr>
        <w:tabs>
          <w:tab w:val="left" w:pos="851"/>
        </w:tabs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Konserwacje urządzeń wg wymogów  DTR  poszczególnych producentów.</w:t>
      </w:r>
    </w:p>
    <w:p w:rsidR="00916FF5" w:rsidRPr="0036594D" w:rsidRDefault="00916FF5" w:rsidP="00916FF5">
      <w:pPr>
        <w:numPr>
          <w:ilvl w:val="1"/>
          <w:numId w:val="28"/>
        </w:numPr>
        <w:tabs>
          <w:tab w:val="left" w:pos="851"/>
        </w:tabs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Szczegółowy zakres czynności serwisowych zawiera załącznik nr 2.</w:t>
      </w:r>
    </w:p>
    <w:p w:rsidR="00916FF5" w:rsidRPr="0036594D" w:rsidRDefault="00916FF5" w:rsidP="00916FF5">
      <w:pPr>
        <w:numPr>
          <w:ilvl w:val="1"/>
          <w:numId w:val="28"/>
        </w:numPr>
        <w:tabs>
          <w:tab w:val="left" w:pos="851"/>
        </w:tabs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Wykonawca udzieli </w:t>
      </w:r>
      <w:r w:rsidRPr="007656A2">
        <w:rPr>
          <w:rFonts w:ascii="Book Antiqua" w:eastAsia="Calibri" w:hAnsi="Book Antiqua" w:cs="Times New Roman"/>
          <w:sz w:val="20"/>
          <w:szCs w:val="20"/>
          <w:u w:val="single"/>
          <w:lang w:val="x-none" w:eastAsia="ar-SA"/>
        </w:rPr>
        <w:t>12-miesięcznej</w:t>
      </w: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 gwarancji na wykonaną usługę, licząc od daty sporządzenia protokołu  odbioru  wykonanych robót.</w:t>
      </w:r>
    </w:p>
    <w:p w:rsidR="00916FF5" w:rsidRPr="0036594D" w:rsidRDefault="00916FF5" w:rsidP="00916FF5">
      <w:pPr>
        <w:numPr>
          <w:ilvl w:val="1"/>
          <w:numId w:val="28"/>
        </w:numPr>
        <w:tabs>
          <w:tab w:val="left" w:pos="851"/>
        </w:tabs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Wykaz i ilość urządzeń zawiera załącznik nr 3.</w:t>
      </w:r>
    </w:p>
    <w:p w:rsidR="00916FF5" w:rsidRPr="0036594D" w:rsidRDefault="00916FF5" w:rsidP="00916FF5">
      <w:pPr>
        <w:numPr>
          <w:ilvl w:val="1"/>
          <w:numId w:val="28"/>
        </w:numPr>
        <w:tabs>
          <w:tab w:val="left" w:pos="851"/>
        </w:tabs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Times New Roman"/>
          <w:b/>
          <w:sz w:val="20"/>
          <w:szCs w:val="20"/>
          <w:u w:val="single"/>
          <w:lang w:val="x-none" w:eastAsia="pl-PL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Zamawiający wymaga od Wykonawcy po zakończonym przeglądzie wystawienia protokołu z wykonanej usługi  dla każdego z urządzeń osobno.</w:t>
      </w:r>
    </w:p>
    <w:p w:rsidR="00916FF5" w:rsidRPr="0036594D" w:rsidRDefault="00916FF5" w:rsidP="00916FF5">
      <w:pPr>
        <w:tabs>
          <w:tab w:val="left" w:pos="851"/>
        </w:tabs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</w:pP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5. Opis sposobu obliczenia ceny: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W ofercie należy podać proponowaną cenę brutto w PLN za</w:t>
      </w:r>
      <w:r w:rsidRPr="0036594D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 całość wykonania przedmiotu zamówienia.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Cena powinna zawierać wszystkie koszty związane z realizacją zamówienia, w tym koszty zużytych materiałów eksploatacyjnych (preparaty odgrzybiające, czyszczące, smary oleje itp.), dojazdu, robocizny.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 xml:space="preserve">6. Kryterium wyboru: </w:t>
      </w:r>
    </w:p>
    <w:p w:rsidR="00916FF5" w:rsidRPr="0036594D" w:rsidRDefault="00916FF5" w:rsidP="00916FF5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36594D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36594D">
        <w:rPr>
          <w:rFonts w:ascii="Book Antiqua" w:eastAsia="Times New Roman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36594D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36594D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36594D"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  <w:t>znaczenie:</w:t>
      </w:r>
    </w:p>
    <w:p w:rsidR="00916FF5" w:rsidRPr="0036594D" w:rsidRDefault="00916FF5" w:rsidP="00916FF5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ind w:left="540" w:hanging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cena – waga 100%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16FF5" w:rsidRPr="0036594D" w:rsidRDefault="00916FF5" w:rsidP="00916FF5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916FF5" w:rsidRPr="0036594D" w:rsidRDefault="00916FF5" w:rsidP="00916FF5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16FF5" w:rsidRPr="0036594D" w:rsidRDefault="00916FF5" w:rsidP="00916FF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dla kryterium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Pr="003659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36594D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 w:rsidRPr="0036594D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x 100 pkt x 100%</w:t>
      </w:r>
    </w:p>
    <w:p w:rsidR="00916FF5" w:rsidRPr="0036594D" w:rsidRDefault="00916FF5" w:rsidP="00916FF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916FF5" w:rsidRPr="0036594D" w:rsidRDefault="00916FF5" w:rsidP="00916FF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916FF5" w:rsidRPr="0036594D" w:rsidRDefault="00916FF5" w:rsidP="00916FF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3659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36594D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36594D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16FF5" w:rsidRPr="0036594D" w:rsidRDefault="00916FF5" w:rsidP="00916FF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36594D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36594D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= cena badanej oferty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</w:t>
      </w:r>
      <w:r w:rsidRPr="0036594D">
        <w:rPr>
          <w:rFonts w:ascii="Book Antiqua" w:eastAsia="Times New Roman" w:hAnsi="Book Antiqua" w:cs="Century Gothic"/>
          <w:sz w:val="20"/>
          <w:szCs w:val="20"/>
        </w:rPr>
        <w:t>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7.1. Każdy Wykonawca może złożyć tylko jedną ofertę.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7.2. Oferta musi być podpisana przez osoby upoważnione do reprezentowania Wykonawcy (Wykonawców wspólnie ubiegających się o udzielenie zamówienia).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7.3. Oferta musi być sporządzona pod rygorem nieważności w formie pisemnej, w języku polskim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1 egzemplarzu.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Termin składania ofert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8.1. Ofertę należy złożyć w siedzibie Zamawiającego, Uniwersytet Kazimierza Wielkiego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w Bydgoszczy, ul. Chodkiewicza 30, 85-064 Bydgoszcz, </w:t>
      </w:r>
      <w:r w:rsidRPr="0036594D">
        <w:rPr>
          <w:rFonts w:ascii="Book Antiqua" w:eastAsia="Times New Roman" w:hAnsi="Book Antiqua" w:cs="Times New Roman"/>
          <w:sz w:val="20"/>
          <w:lang w:eastAsia="pl-PL"/>
        </w:rPr>
        <w:t xml:space="preserve">Kancelaria Główna, pokój 108, blok „C”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w nieprzekraczalnym terminie: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16FF5" w:rsidRPr="0036594D" w:rsidTr="00916FF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916FF5" w:rsidRPr="007656A2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656A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16FF5" w:rsidRPr="007656A2" w:rsidRDefault="007656A2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7656A2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22.10.2019</w:t>
            </w:r>
            <w:r w:rsidR="00916FF5" w:rsidRPr="007656A2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916FF5" w:rsidRPr="007656A2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7656A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36594D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12:00</w:t>
            </w:r>
          </w:p>
        </w:tc>
      </w:tr>
    </w:tbl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916FF5" w:rsidRPr="0036594D" w:rsidRDefault="00916FF5" w:rsidP="00916FF5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916FF5" w:rsidRPr="0036594D" w:rsidRDefault="00916FF5" w:rsidP="00916FF5">
      <w:pPr>
        <w:tabs>
          <w:tab w:val="left" w:pos="2127"/>
        </w:tabs>
        <w:spacing w:after="0" w:line="360" w:lineRule="auto"/>
        <w:ind w:left="2127" w:hanging="184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Nazwa i adres Wykonawcy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:..........………………………………………………………………..</w:t>
      </w:r>
    </w:p>
    <w:p w:rsidR="00916FF5" w:rsidRPr="0036594D" w:rsidRDefault="00916FF5" w:rsidP="00916FF5">
      <w:pPr>
        <w:tabs>
          <w:tab w:val="left" w:pos="2127"/>
        </w:tabs>
        <w:spacing w:after="0" w:line="360" w:lineRule="auto"/>
        <w:ind w:left="2127" w:hanging="1843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36594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Tytuł zamówienia:</w:t>
      </w:r>
      <w:r w:rsidRPr="0036594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6594D">
        <w:rPr>
          <w:rFonts w:ascii="Book Antiqua" w:eastAsia="Times New Roman" w:hAnsi="Book Antiqua" w:cs="Book Antiqua"/>
          <w:i/>
          <w:sz w:val="20"/>
          <w:szCs w:val="20"/>
          <w:lang w:eastAsia="ar-SA"/>
        </w:rPr>
        <w:t>„</w:t>
      </w:r>
      <w:r w:rsidR="007D4495"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Wykonanie przeglądu i konserwacji central </w:t>
      </w:r>
      <w:proofErr w:type="spellStart"/>
      <w:r w:rsidR="007D4495"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wentylacyjno</w:t>
      </w:r>
      <w:proofErr w:type="spellEnd"/>
      <w:r w:rsidR="007D4495"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- klimatyzacyjnych oraz aparatów grzewczych zainstalowanych w obiektach UKW w Bydgoszczy</w:t>
      </w:r>
      <w:r w:rsidRPr="0036594D">
        <w:rPr>
          <w:rFonts w:ascii="Book Antiqua" w:eastAsia="Times New Roman" w:hAnsi="Book Antiqua" w:cs="Book Antiqua"/>
          <w:i/>
          <w:sz w:val="20"/>
          <w:szCs w:val="20"/>
          <w:lang w:eastAsia="ar-SA"/>
        </w:rPr>
        <w:t>”</w:t>
      </w:r>
      <w:r w:rsidRPr="0036594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</w:t>
      </w:r>
    </w:p>
    <w:p w:rsidR="00916FF5" w:rsidRPr="0036594D" w:rsidRDefault="00916FF5" w:rsidP="00916FF5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Cs/>
          <w:sz w:val="20"/>
          <w:szCs w:val="20"/>
          <w:lang w:eastAsia="ar-SA"/>
        </w:rPr>
      </w:pPr>
      <w:r w:rsidRPr="0036594D">
        <w:rPr>
          <w:rFonts w:ascii="Book Antiqua" w:eastAsia="Times New Roman" w:hAnsi="Book Antiqua" w:cs="Book Antiqua"/>
          <w:b/>
          <w:iCs/>
          <w:sz w:val="20"/>
          <w:szCs w:val="20"/>
          <w:lang w:eastAsia="ar-SA"/>
        </w:rPr>
        <w:t>nr sprawy:</w:t>
      </w:r>
      <w:r w:rsidRPr="0036594D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 UKW-DZP-282-ZO-118/2019, nie otwierać przed </w:t>
      </w:r>
      <w:r w:rsidR="007656A2" w:rsidRPr="007656A2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22.10.2019r.</w:t>
      </w:r>
      <w:r w:rsidRPr="007656A2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 godz</w:t>
      </w:r>
      <w:r w:rsidRPr="0036594D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. 12:00</w:t>
      </w:r>
    </w:p>
    <w:p w:rsidR="00916FF5" w:rsidRPr="0036594D" w:rsidRDefault="00916FF5" w:rsidP="00916FF5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Wykonawcy ubiegający się o zamówienia muszą spełniać łącznie niżej wymienione warunki udziału w postępowaniu dotyczące:</w:t>
      </w:r>
    </w:p>
    <w:p w:rsidR="00916FF5" w:rsidRPr="0036594D" w:rsidRDefault="00916FF5" w:rsidP="00916FF5">
      <w:pPr>
        <w:suppressAutoHyphens/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36594D">
        <w:rPr>
          <w:rFonts w:ascii="Book Antiqua" w:eastAsia="Calibri" w:hAnsi="Book Antiqua" w:cs="Book Antiqua"/>
          <w:sz w:val="20"/>
          <w:szCs w:val="20"/>
          <w:lang w:eastAsia="ar-SA"/>
        </w:rPr>
        <w:t xml:space="preserve">a) kompetencji lub uprawnień do prowadzenia określonej działalności zawodowej, o ile wynika to z odrębnych przepisów tj. posiadać wszelkie niezbędne przepisami uprawnienia w szczególności do obsługi i konserwacji urządzeń wentylacyjnych oraz uprawnienia elektryczne w zakresie eksploatacji do 1 </w:t>
      </w:r>
      <w:proofErr w:type="spellStart"/>
      <w:r w:rsidRPr="0036594D">
        <w:rPr>
          <w:rFonts w:ascii="Book Antiqua" w:eastAsia="Calibri" w:hAnsi="Book Antiqua" w:cs="Book Antiqua"/>
          <w:sz w:val="20"/>
          <w:szCs w:val="20"/>
          <w:lang w:eastAsia="ar-SA"/>
        </w:rPr>
        <w:t>kV</w:t>
      </w:r>
      <w:proofErr w:type="spellEnd"/>
      <w:r w:rsidRPr="0036594D">
        <w:rPr>
          <w:rFonts w:ascii="Book Antiqua" w:eastAsia="Calibri" w:hAnsi="Book Antiqua" w:cs="Book Antiqua"/>
          <w:sz w:val="20"/>
          <w:szCs w:val="20"/>
          <w:lang w:eastAsia="ar-SA"/>
        </w:rPr>
        <w:t>;</w:t>
      </w:r>
    </w:p>
    <w:p w:rsidR="00916FF5" w:rsidRPr="0036594D" w:rsidRDefault="00916FF5" w:rsidP="00916FF5">
      <w:pPr>
        <w:suppressAutoHyphens/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36594D">
        <w:rPr>
          <w:rFonts w:ascii="Book Antiqua" w:eastAsia="Calibri" w:hAnsi="Book Antiqua" w:cs="Book Antiqua"/>
          <w:sz w:val="20"/>
          <w:szCs w:val="20"/>
          <w:lang w:eastAsia="ar-SA"/>
        </w:rPr>
        <w:t>b) sytuacji ekonomicznej lub finansowej;</w:t>
      </w:r>
    </w:p>
    <w:p w:rsidR="00916FF5" w:rsidRPr="0036594D" w:rsidRDefault="00916FF5" w:rsidP="00916FF5">
      <w:pPr>
        <w:suppressAutoHyphens/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36594D">
        <w:rPr>
          <w:rFonts w:ascii="Book Antiqua" w:eastAsia="Calibri" w:hAnsi="Book Antiqua" w:cs="Book Antiqua"/>
          <w:sz w:val="20"/>
          <w:szCs w:val="20"/>
          <w:lang w:eastAsia="ar-SA"/>
        </w:rPr>
        <w:t xml:space="preserve">c) zdolności technicznej lub zawodowej tj. posiadają minimum dwóch konserwatorów </w:t>
      </w:r>
      <w:r w:rsidRPr="0036594D">
        <w:rPr>
          <w:rFonts w:ascii="Book Antiqua" w:eastAsia="Calibri" w:hAnsi="Book Antiqua" w:cs="Calibri"/>
          <w:color w:val="000000"/>
          <w:sz w:val="20"/>
          <w:szCs w:val="20"/>
          <w:lang w:eastAsia="pl-PL"/>
        </w:rPr>
        <w:t xml:space="preserve">uprawnieniami wymaganymi do wykonania przedmiotu zamówienia oraz osobę </w:t>
      </w:r>
      <w:r w:rsidRPr="0036594D">
        <w:rPr>
          <w:rFonts w:ascii="Book Antiqua" w:eastAsia="Calibri" w:hAnsi="Book Antiqua" w:cs="Calibri"/>
          <w:color w:val="000000"/>
          <w:sz w:val="20"/>
          <w:szCs w:val="20"/>
          <w:lang w:eastAsia="pl-PL"/>
        </w:rPr>
        <w:br/>
        <w:t>z uprawnieniami pomiarowymi.</w:t>
      </w:r>
    </w:p>
    <w:p w:rsidR="00916FF5" w:rsidRPr="0036594D" w:rsidRDefault="00916FF5" w:rsidP="00916FF5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W celu potwierdzenia warunków udziału w postępowaniu należy złożyć wypełniony i podpisany Formularz Ofertowy, stanowiący załącznik nr 1 oraz dokumenty, o których mowa w pkt 10. 4) i 10.5) zapytania ofertowego.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36594D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Aktualne </w:t>
      </w:r>
      <w:r w:rsidRPr="0036594D">
        <w:rPr>
          <w:rFonts w:ascii="Book Antiqua" w:eastAsia="Times New Roman" w:hAnsi="Book Antiqua" w:cs="CenturyGothic,Bold"/>
          <w:b/>
          <w:bCs/>
          <w:sz w:val="20"/>
          <w:szCs w:val="20"/>
          <w:lang w:eastAsia="pl-PL"/>
        </w:rPr>
        <w:t xml:space="preserve">zaświadczenie o wpisie do rejestru CEIDG </w:t>
      </w:r>
      <w:r w:rsidRPr="0036594D">
        <w:rPr>
          <w:rFonts w:ascii="Book Antiqua" w:eastAsia="Times New Roman" w:hAnsi="Book Antiqua" w:cs="CenturyGothic"/>
          <w:sz w:val="20"/>
          <w:szCs w:val="20"/>
          <w:lang w:eastAsia="pl-PL"/>
        </w:rPr>
        <w:t xml:space="preserve">(Centralna Ewidencja i Informacja </w:t>
      </w:r>
      <w:r w:rsidR="007656A2">
        <w:rPr>
          <w:rFonts w:ascii="Book Antiqua" w:eastAsia="Times New Roman" w:hAnsi="Book Antiqua" w:cs="CenturyGothic"/>
          <w:sz w:val="20"/>
          <w:szCs w:val="20"/>
          <w:lang w:eastAsia="pl-PL"/>
        </w:rPr>
        <w:br/>
      </w:r>
      <w:r w:rsidRPr="0036594D">
        <w:rPr>
          <w:rFonts w:ascii="Book Antiqua" w:eastAsia="Times New Roman" w:hAnsi="Book Antiqua" w:cs="CenturyGothic"/>
          <w:sz w:val="20"/>
          <w:szCs w:val="20"/>
          <w:lang w:eastAsia="pl-PL"/>
        </w:rPr>
        <w:t>o Działalności Gospodarczej)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lub </w:t>
      </w: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wypis z KRS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Formularz Ofertowy, stanowiący załącznik nr 1 do zapytania ofertowego. </w:t>
      </w:r>
      <w:r w:rsidRPr="0036594D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P</w:t>
      </w:r>
      <w:r w:rsidRPr="0036594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ełnomocnictwo do podpisania oferty </w:t>
      </w:r>
      <w:r w:rsidRPr="0036594D">
        <w:rPr>
          <w:rFonts w:ascii="Book Antiqua" w:eastAsia="Times New Roman" w:hAnsi="Book Antiqua" w:cs="Century Gothic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</w:t>
      </w:r>
      <w:r w:rsidRPr="0036594D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36594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względnie do podpisania innych dokumentów składanych wraz </w:t>
      </w:r>
      <w:r w:rsidRPr="0036594D">
        <w:rPr>
          <w:rFonts w:ascii="Book Antiqua" w:eastAsia="Times New Roman" w:hAnsi="Book Antiqua" w:cs="Century Gothic"/>
          <w:sz w:val="20"/>
          <w:szCs w:val="20"/>
          <w:lang w:eastAsia="pl-PL"/>
        </w:rPr>
        <w:br/>
        <w:t xml:space="preserve">z ofertą, o ile prawo do ich podpisania nie wynika z innych dokumentów złożonych wraz z ofertą. Pełnomocnictwo do reprezentowania wszystkich Wykonawców wspólnie ubiegających się </w:t>
      </w:r>
      <w:r w:rsidRPr="0036594D">
        <w:rPr>
          <w:rFonts w:ascii="Book Antiqua" w:eastAsia="Times New Roman" w:hAnsi="Book Antiqua" w:cs="Century Gothic"/>
          <w:sz w:val="20"/>
          <w:szCs w:val="20"/>
          <w:lang w:eastAsia="pl-PL"/>
        </w:rPr>
        <w:br/>
        <w:t xml:space="preserve">o udzielenie zamówienia, ewentualnie umowa o współdziałaniu, z której będzie wynikać przedmiotowe pełnomocnictwo </w:t>
      </w:r>
      <w:r w:rsidRPr="0036594D">
        <w:rPr>
          <w:rFonts w:ascii="Book Antiqua" w:eastAsia="Times New Roman" w:hAnsi="Book Antiqua" w:cs="Century Gothic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notariusza).</w:t>
      </w:r>
      <w:r w:rsidRPr="0036594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Pełnomocnik może być ustanowiony do reprezentowania Wykonawców </w:t>
      </w:r>
      <w:r w:rsidR="0036594D" w:rsidRPr="0036594D">
        <w:rPr>
          <w:rFonts w:ascii="Book Antiqua" w:eastAsia="Times New Roman" w:hAnsi="Book Antiqua" w:cs="Century Gothic"/>
          <w:sz w:val="20"/>
          <w:szCs w:val="20"/>
          <w:lang w:eastAsia="pl-PL"/>
        </w:rPr>
        <w:br/>
      </w:r>
      <w:r w:rsidRPr="0036594D">
        <w:rPr>
          <w:rFonts w:ascii="Book Antiqua" w:eastAsia="Times New Roman" w:hAnsi="Book Antiqua" w:cs="Century Gothic"/>
          <w:sz w:val="20"/>
          <w:szCs w:val="20"/>
          <w:lang w:eastAsia="pl-PL"/>
        </w:rPr>
        <w:t>w postępowaniu, albo reprezentowania w postępowaniu i zawarcia umowy.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Wszystkie dokumenty/załączniki muszą być podpisane przez osobę upoważnioną do składania oferty, sporządzone </w:t>
      </w:r>
      <w:r w:rsidRPr="0036594D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w języku polskim</w:t>
      </w:r>
      <w:r w:rsidRPr="0036594D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lub przetłumaczone na język polski w oryginale (lub potwierdzone „za zgodność z oryginałem”).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4) świadectwo kwalifikacyjne uprawniające do zajmowania się eksploatacją urządzeń i instalacji wentylacyjnych w zakresach: obsługi, remontów, napraw; 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5)  świadectwo kwalifikacyjne uprawniające do zajmowania się eksploatacją urządzeń i instalacji elektrycznych o napi</w:t>
      </w:r>
      <w:r w:rsidRPr="0036594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ęciu znamionowym do 1 KV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zakresach: obsługi, remontów, napraw oraz w zakresie </w:t>
      </w:r>
      <w:proofErr w:type="spellStart"/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kontrolno</w:t>
      </w:r>
      <w:proofErr w:type="spellEnd"/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pomiarowym;</w:t>
      </w:r>
    </w:p>
    <w:p w:rsidR="0036594D" w:rsidRPr="0036594D" w:rsidRDefault="0036594D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6594D" w:rsidRPr="0036594D" w:rsidRDefault="0036594D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36594D" w:rsidRPr="0036594D" w:rsidRDefault="0036594D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36594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36594D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16FF5" w:rsidRPr="0036594D" w:rsidRDefault="00916FF5" w:rsidP="00916FF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16FF5" w:rsidRPr="0036594D" w:rsidRDefault="00916FF5" w:rsidP="00916FF5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36594D">
        <w:rPr>
          <w:rFonts w:ascii="Book Antiqua" w:eastAsia="Calibri" w:hAnsi="Book Antiqua" w:cs="Times"/>
          <w:b/>
          <w:bCs/>
          <w:color w:val="000000"/>
          <w:sz w:val="20"/>
          <w:szCs w:val="20"/>
          <w:lang w:eastAsia="ar-SA"/>
        </w:rPr>
        <w:t xml:space="preserve">14. </w:t>
      </w:r>
      <w:r w:rsidRPr="0036594D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administratorem Pani/Pana danych osobowych jest Uniwersytet Kazimierza Wielkiego z siedzibą przy ul. Chodkiewicza 30, 85-064 Bydgoszcz;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Pani/Pana dane osobowe przetwarzane będą na podstawie art. 6 ust. 1 lit. c RODO w celu związanym z postępowaniem o udzielenie zamówienia publicznego prowadzonym w trybie zapytania ofertowego;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Pzp</w:t>
      </w:r>
      <w:proofErr w:type="spellEnd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”;  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Pani/Pana dane osobowe będą przechowywane, zgodnie z art. 97 ust. 1 ustawy </w:t>
      </w:r>
      <w:proofErr w:type="spellStart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Pzp</w:t>
      </w:r>
      <w:proofErr w:type="spellEnd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, przez okres 4 lat od dnia zakończenia postępowania o udzielenie zamówienia, a jeżeli czas trwania umowy przekracza 4 lata, okres przechowywania obejmuje cały czas trwania umowy;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b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Pzp</w:t>
      </w:r>
      <w:proofErr w:type="spellEnd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Pzp</w:t>
      </w:r>
      <w:proofErr w:type="spellEnd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;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w odniesieniu do Pani/Pana danych osobowych decyzje nie będą podejmowane w sposób zautomatyzowany, stosowanie do art. 22 RODO;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posiada Pani/Pan:</w:t>
      </w:r>
    </w:p>
    <w:p w:rsidR="00916FF5" w:rsidRPr="0036594D" w:rsidRDefault="00916FF5" w:rsidP="00916FF5">
      <w:pPr>
        <w:numPr>
          <w:ilvl w:val="0"/>
          <w:numId w:val="38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na podstawie art. 15 RODO prawo dostępu do danych osobowych Pani/Pana dotyczących;</w:t>
      </w:r>
    </w:p>
    <w:p w:rsidR="00916FF5" w:rsidRPr="0036594D" w:rsidRDefault="00916FF5" w:rsidP="00916FF5">
      <w:pPr>
        <w:numPr>
          <w:ilvl w:val="0"/>
          <w:numId w:val="38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na podstawie art. 16 RODO prawo do sprostowania Pani/Pana danych osobowych </w:t>
      </w:r>
      <w:r w:rsidRPr="0036594D">
        <w:rPr>
          <w:rFonts w:ascii="Book Antiqua" w:eastAsia="Calibri" w:hAnsi="Book Antiqua" w:cs="Times New Roman"/>
          <w:b/>
          <w:sz w:val="20"/>
          <w:szCs w:val="20"/>
          <w:vertAlign w:val="superscript"/>
          <w:lang w:val="x-none" w:eastAsia="ar-SA"/>
        </w:rPr>
        <w:t>1</w:t>
      </w: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;</w:t>
      </w:r>
    </w:p>
    <w:p w:rsidR="00916FF5" w:rsidRPr="0036594D" w:rsidRDefault="00916FF5" w:rsidP="00916FF5">
      <w:pPr>
        <w:numPr>
          <w:ilvl w:val="0"/>
          <w:numId w:val="38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na podstawie art. 18 RODO prawo żądania od administratora ograniczenia przetwarzania danych osobowych z zastrzeżeniem przypadków, o których mowa w art. 18 ust. 2 RODO </w:t>
      </w:r>
      <w:r w:rsidRPr="0036594D">
        <w:rPr>
          <w:rFonts w:ascii="Book Antiqua" w:eastAsia="Calibri" w:hAnsi="Book Antiqua" w:cs="Times New Roman"/>
          <w:sz w:val="20"/>
          <w:szCs w:val="20"/>
          <w:vertAlign w:val="superscript"/>
          <w:lang w:val="x-none" w:eastAsia="ar-SA"/>
        </w:rPr>
        <w:t>2</w:t>
      </w: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;</w:t>
      </w:r>
    </w:p>
    <w:p w:rsidR="00916FF5" w:rsidRPr="0036594D" w:rsidRDefault="00916FF5" w:rsidP="00916FF5">
      <w:pPr>
        <w:numPr>
          <w:ilvl w:val="0"/>
          <w:numId w:val="38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prawo do wniesienia skargi do Prezesa Urzędu Ochrony Danych Osobowych, gdy uzna Pani/Pan, że przetwarzanie danych osobowych Pani/Pana dotyczących narusza przepisy RODO;</w:t>
      </w:r>
    </w:p>
    <w:p w:rsidR="00916FF5" w:rsidRPr="0036594D" w:rsidRDefault="00916FF5" w:rsidP="00916FF5">
      <w:pPr>
        <w:numPr>
          <w:ilvl w:val="0"/>
          <w:numId w:val="37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nie przysługuje Pani/Panu:</w:t>
      </w:r>
    </w:p>
    <w:p w:rsidR="00916FF5" w:rsidRPr="0036594D" w:rsidRDefault="00916FF5" w:rsidP="00916FF5">
      <w:pPr>
        <w:numPr>
          <w:ilvl w:val="0"/>
          <w:numId w:val="39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w związku z art. 17 ust. 3 lit. b, d lub e RODO prawo do usunięcia danych osobowych;</w:t>
      </w:r>
    </w:p>
    <w:p w:rsidR="00916FF5" w:rsidRPr="0036594D" w:rsidRDefault="00916FF5" w:rsidP="00916FF5">
      <w:pPr>
        <w:numPr>
          <w:ilvl w:val="0"/>
          <w:numId w:val="39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Times New Roman"/>
          <w:b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prawo do przenoszenia danych osobowych, o którym mowa w art. 20 RODO;</w:t>
      </w:r>
    </w:p>
    <w:p w:rsidR="00916FF5" w:rsidRPr="0036594D" w:rsidRDefault="00916FF5" w:rsidP="00916FF5">
      <w:pPr>
        <w:numPr>
          <w:ilvl w:val="0"/>
          <w:numId w:val="39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Times New Roman"/>
          <w:b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b/>
          <w:sz w:val="20"/>
          <w:szCs w:val="20"/>
          <w:lang w:val="x-none" w:eastAsia="ar-SA"/>
        </w:rPr>
        <w:t>na podstawie art. 21 RODO prawo sprzeciwu, wobec przetwarzania danych osobowych, gdyż podstawą prawną przetwarzania Pani/Pana danych osobowych jest art. 6 ust. 1 lit. c RODO</w:t>
      </w: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.</w:t>
      </w:r>
    </w:p>
    <w:p w:rsidR="00916FF5" w:rsidRPr="0036594D" w:rsidRDefault="00916FF5" w:rsidP="00916FF5">
      <w:pPr>
        <w:spacing w:after="0" w:line="240" w:lineRule="auto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16FF5" w:rsidRPr="0036594D" w:rsidRDefault="00916FF5" w:rsidP="00916FF5">
      <w:pPr>
        <w:suppressAutoHyphens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b/>
          <w:sz w:val="20"/>
          <w:szCs w:val="20"/>
          <w:vertAlign w:val="superscript"/>
          <w:lang w:val="x-none" w:eastAsia="ar-SA"/>
        </w:rPr>
        <w:t xml:space="preserve">1  </w:t>
      </w:r>
      <w:r w:rsidRPr="0036594D">
        <w:rPr>
          <w:rFonts w:ascii="Book Antiqua" w:eastAsia="Calibri" w:hAnsi="Book Antiqua" w:cs="Times New Roman"/>
          <w:b/>
          <w:sz w:val="20"/>
          <w:szCs w:val="20"/>
          <w:lang w:val="x-none" w:eastAsia="ar-SA"/>
        </w:rPr>
        <w:t>Wyjaśnienie:</w:t>
      </w: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>Pzp</w:t>
      </w:r>
      <w:proofErr w:type="spellEnd"/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 oraz nie może naruszać integralności protokołu oraz jego załączników.</w:t>
      </w:r>
    </w:p>
    <w:p w:rsidR="00916FF5" w:rsidRPr="0036594D" w:rsidRDefault="00916FF5" w:rsidP="00916FF5">
      <w:pPr>
        <w:suppressAutoHyphens/>
        <w:jc w:val="both"/>
        <w:rPr>
          <w:rFonts w:ascii="Book Antiqua" w:eastAsia="Calibri" w:hAnsi="Book Antiqua" w:cs="Times New Roman"/>
          <w:i/>
          <w:sz w:val="20"/>
          <w:szCs w:val="20"/>
          <w:lang w:val="x-none" w:eastAsia="ar-SA"/>
        </w:rPr>
      </w:pPr>
      <w:r w:rsidRPr="0036594D">
        <w:rPr>
          <w:rFonts w:ascii="Book Antiqua" w:eastAsia="Calibri" w:hAnsi="Book Antiqua" w:cs="Times New Roman"/>
          <w:b/>
          <w:sz w:val="20"/>
          <w:szCs w:val="20"/>
          <w:vertAlign w:val="superscript"/>
          <w:lang w:val="x-none" w:eastAsia="ar-SA"/>
        </w:rPr>
        <w:t xml:space="preserve">2 </w:t>
      </w:r>
      <w:r w:rsidRPr="0036594D">
        <w:rPr>
          <w:rFonts w:ascii="Book Antiqua" w:eastAsia="Calibri" w:hAnsi="Book Antiqua" w:cs="Times New Roman"/>
          <w:b/>
          <w:sz w:val="20"/>
          <w:szCs w:val="20"/>
          <w:lang w:val="x-none" w:eastAsia="ar-SA"/>
        </w:rPr>
        <w:t>Wyjaśnienie:</w:t>
      </w:r>
      <w:r w:rsidRPr="0036594D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16FF5" w:rsidRPr="0036594D" w:rsidRDefault="00916FF5" w:rsidP="00916FF5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36594D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15. </w:t>
      </w:r>
      <w:r w:rsidRPr="0036594D">
        <w:rPr>
          <w:rFonts w:ascii="Book Antiqua" w:eastAsia="Times New Roman" w:hAnsi="Book Antiqua" w:cs="Times"/>
          <w:bCs/>
          <w:sz w:val="20"/>
          <w:szCs w:val="20"/>
          <w:lang w:eastAsia="pl-PL"/>
        </w:rPr>
        <w:t>W sprawie przedmiotu zamówienia należy  kontaktować się z przedstawicielem Zamawiaj</w:t>
      </w:r>
      <w:r w:rsidRPr="0036594D">
        <w:rPr>
          <w:rFonts w:ascii="Book Antiqua" w:eastAsia="TimesNewRoman,Bold" w:hAnsi="Book Antiqua" w:cs="TimesNewRoman,Bold"/>
          <w:bCs/>
          <w:sz w:val="20"/>
          <w:szCs w:val="20"/>
          <w:lang w:eastAsia="pl-PL"/>
        </w:rPr>
        <w:t>ą</w:t>
      </w:r>
      <w:r w:rsidRPr="0036594D">
        <w:rPr>
          <w:rFonts w:ascii="Book Antiqua" w:eastAsia="Times New Roman" w:hAnsi="Book Antiqua" w:cs="Times"/>
          <w:bCs/>
          <w:sz w:val="20"/>
          <w:szCs w:val="20"/>
          <w:lang w:eastAsia="pl-PL"/>
        </w:rPr>
        <w:t>cego</w:t>
      </w:r>
      <w:r w:rsidRPr="0036594D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:</w:t>
      </w:r>
    </w:p>
    <w:p w:rsidR="00916FF5" w:rsidRPr="0036594D" w:rsidRDefault="00916FF5" w:rsidP="00916FF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en-US" w:eastAsia="pl-PL"/>
        </w:rPr>
      </w:pPr>
      <w:r w:rsidRPr="0036594D">
        <w:rPr>
          <w:rFonts w:ascii="Book Antiqua" w:eastAsia="Times New Roman" w:hAnsi="Book Antiqua" w:cs="Times"/>
          <w:bCs/>
          <w:sz w:val="20"/>
          <w:szCs w:val="20"/>
          <w:lang w:eastAsia="pl-PL"/>
        </w:rPr>
        <w:t>w sprawach merytorycznych</w:t>
      </w:r>
      <w:r w:rsidRPr="0036594D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:</w:t>
      </w:r>
    </w:p>
    <w:p w:rsidR="00916FF5" w:rsidRPr="0036594D" w:rsidRDefault="00916FF5" w:rsidP="00916FF5">
      <w:pPr>
        <w:spacing w:after="0" w:line="360" w:lineRule="auto"/>
        <w:ind w:left="720" w:hanging="294"/>
        <w:jc w:val="both"/>
        <w:rPr>
          <w:rFonts w:ascii="Book Antiqua" w:eastAsia="Times New Roman" w:hAnsi="Book Antiqua" w:cs="Book Antiqua"/>
          <w:bCs/>
          <w:sz w:val="20"/>
          <w:szCs w:val="20"/>
          <w:lang w:val="en-US"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Dariusz Ruciński - pokój 016 w godz. </w:t>
      </w:r>
      <w:r w:rsidRPr="0036594D">
        <w:rPr>
          <w:rFonts w:ascii="Book Antiqua" w:eastAsia="Times New Roman" w:hAnsi="Book Antiqua" w:cs="Times New Roman"/>
          <w:sz w:val="20"/>
          <w:szCs w:val="20"/>
          <w:lang w:val="en-US" w:eastAsia="ar-SA"/>
        </w:rPr>
        <w:t xml:space="preserve">7:15 – 15:15, tel. 52 341 91 52, </w:t>
      </w:r>
    </w:p>
    <w:p w:rsidR="00916FF5" w:rsidRPr="0036594D" w:rsidRDefault="00916FF5" w:rsidP="00916FF5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36594D">
        <w:rPr>
          <w:rFonts w:ascii="Book Antiqua" w:eastAsia="Calibri" w:hAnsi="Book Antiqua" w:cs="Book Antiqua"/>
          <w:sz w:val="20"/>
          <w:szCs w:val="20"/>
          <w:lang w:eastAsia="ar-SA"/>
        </w:rPr>
        <w:t>w sprawach formalno-prawnych:</w:t>
      </w:r>
    </w:p>
    <w:p w:rsidR="00916FF5" w:rsidRPr="0036594D" w:rsidRDefault="0036594D" w:rsidP="0036594D">
      <w:pPr>
        <w:tabs>
          <w:tab w:val="left" w:pos="284"/>
        </w:tabs>
        <w:suppressAutoHyphens/>
        <w:spacing w:after="0" w:line="360" w:lineRule="auto"/>
        <w:ind w:left="360"/>
        <w:rPr>
          <w:rFonts w:ascii="Book Antiqua" w:eastAsia="Calibri" w:hAnsi="Book Antiqua" w:cs="Book Antiqua"/>
          <w:sz w:val="20"/>
          <w:szCs w:val="20"/>
          <w:u w:val="single"/>
          <w:lang w:eastAsia="ar-SA"/>
        </w:rPr>
      </w:pPr>
      <w:r w:rsidRPr="0036594D">
        <w:rPr>
          <w:rFonts w:ascii="Book Antiqua" w:eastAsia="Times New Roman" w:hAnsi="Book Antiqua" w:cs="Book Antiqua"/>
          <w:sz w:val="20"/>
          <w:szCs w:val="20"/>
          <w:lang w:eastAsia="ar-SA"/>
        </w:rPr>
        <w:t>Weronika Janecka</w:t>
      </w:r>
      <w:r w:rsidR="00916FF5" w:rsidRPr="0036594D">
        <w:rPr>
          <w:rFonts w:ascii="Book Antiqua" w:eastAsia="Times New Roman" w:hAnsi="Book Antiqua" w:cs="Book Antiqua"/>
          <w:sz w:val="20"/>
          <w:szCs w:val="20"/>
          <w:lang w:val="x-none" w:eastAsia="ar-SA"/>
        </w:rPr>
        <w:t>, 52 34 19 16</w:t>
      </w:r>
      <w:r w:rsidRPr="0036594D">
        <w:rPr>
          <w:rFonts w:ascii="Book Antiqua" w:eastAsia="Times New Roman" w:hAnsi="Book Antiqua" w:cs="Book Antiqua"/>
          <w:sz w:val="20"/>
          <w:szCs w:val="20"/>
          <w:lang w:eastAsia="ar-SA"/>
        </w:rPr>
        <w:t>5</w:t>
      </w:r>
      <w:r w:rsidR="00916FF5" w:rsidRPr="0036594D">
        <w:rPr>
          <w:rFonts w:ascii="Book Antiqua" w:eastAsia="Times New Roman" w:hAnsi="Book Antiqua" w:cs="Book Antiqua"/>
          <w:sz w:val="20"/>
          <w:szCs w:val="20"/>
          <w:lang w:val="x-none" w:eastAsia="ar-SA"/>
        </w:rPr>
        <w:t xml:space="preserve">, e-mail: </w:t>
      </w:r>
      <w:hyperlink r:id="rId7" w:history="1">
        <w:r w:rsidRPr="0036594D">
          <w:rPr>
            <w:rStyle w:val="Hipercze"/>
            <w:rFonts w:ascii="Book Antiqua" w:eastAsia="Calibri" w:hAnsi="Book Antiqua" w:cs="Book Antiqua"/>
            <w:sz w:val="20"/>
            <w:szCs w:val="20"/>
            <w:lang w:val="x-none" w:eastAsia="ar-SA"/>
          </w:rPr>
          <w:t>zampub@ukw.edu.p</w:t>
        </w:r>
        <w:r w:rsidRPr="0036594D">
          <w:rPr>
            <w:rStyle w:val="Hipercze"/>
            <w:rFonts w:ascii="Book Antiqua" w:eastAsia="Calibri" w:hAnsi="Book Antiqua" w:cs="Book Antiqua"/>
            <w:sz w:val="20"/>
            <w:szCs w:val="20"/>
            <w:lang w:eastAsia="ar-SA"/>
          </w:rPr>
          <w:t>l</w:t>
        </w:r>
      </w:hyperlink>
      <w:r w:rsidRPr="0036594D">
        <w:rPr>
          <w:rFonts w:ascii="Book Antiqua" w:eastAsia="Calibri" w:hAnsi="Book Antiqua" w:cs="Book Antiqua"/>
          <w:sz w:val="20"/>
          <w:szCs w:val="20"/>
          <w:u w:val="single"/>
          <w:lang w:eastAsia="ar-SA"/>
        </w:rPr>
        <w:t xml:space="preserve"> </w:t>
      </w:r>
      <w:r w:rsidRPr="0036594D">
        <w:rPr>
          <w:rFonts w:ascii="Book Antiqua" w:eastAsia="Times New Roman" w:hAnsi="Book Antiqua" w:cs="Book Antiqua"/>
          <w:sz w:val="20"/>
          <w:szCs w:val="20"/>
          <w:u w:val="single"/>
          <w:lang w:eastAsia="ar-SA"/>
        </w:rPr>
        <w:t xml:space="preserve">  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val="x-none" w:eastAsia="pl-PL"/>
        </w:rPr>
      </w:pPr>
    </w:p>
    <w:p w:rsidR="00916FF5" w:rsidRPr="0036594D" w:rsidRDefault="00916FF5" w:rsidP="00916FF5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sz w:val="18"/>
          <w:szCs w:val="18"/>
          <w:lang w:eastAsia="pl-PL"/>
        </w:rPr>
      </w:pPr>
    </w:p>
    <w:p w:rsidR="00916FF5" w:rsidRPr="0036594D" w:rsidRDefault="00916FF5" w:rsidP="00916FF5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sz w:val="18"/>
          <w:szCs w:val="18"/>
          <w:lang w:eastAsia="pl-PL"/>
        </w:rPr>
      </w:pPr>
    </w:p>
    <w:p w:rsidR="00916FF5" w:rsidRPr="007656A2" w:rsidRDefault="00916FF5" w:rsidP="00916FF5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r w:rsidRPr="007656A2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Kanclerz UKW</w:t>
      </w:r>
    </w:p>
    <w:p w:rsidR="00916FF5" w:rsidRPr="007656A2" w:rsidRDefault="00916FF5" w:rsidP="00916FF5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</w:p>
    <w:p w:rsidR="00916FF5" w:rsidRPr="007656A2" w:rsidRDefault="00916FF5" w:rsidP="00916FF5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Century Gothic"/>
          <w:b/>
          <w:sz w:val="20"/>
          <w:szCs w:val="20"/>
          <w:lang w:eastAsia="pl-PL"/>
        </w:rPr>
      </w:pPr>
      <w:r w:rsidRPr="007656A2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/-/mgr Renata Malak</w:t>
      </w: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16FF5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1</w:t>
      </w:r>
    </w:p>
    <w:p w:rsidR="00A80F0B" w:rsidRDefault="00A80F0B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0F0B" w:rsidRPr="0036594D" w:rsidRDefault="00A80F0B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36594D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916FF5" w:rsidRDefault="00916FF5" w:rsidP="00916FF5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  <w:r w:rsidRPr="0036594D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36594D" w:rsidRPr="0036594D">
        <w:rPr>
          <w:rFonts w:ascii="Book Antiqua" w:eastAsia="Times New Roman" w:hAnsi="Book Antiqua" w:cs="Arial"/>
          <w:b/>
          <w:bCs/>
          <w:lang w:eastAsia="pl-PL"/>
        </w:rPr>
        <w:t>UKW-DZP-282-ZO-118</w:t>
      </w:r>
      <w:r w:rsidRPr="0036594D">
        <w:rPr>
          <w:rFonts w:ascii="Book Antiqua" w:eastAsia="Times New Roman" w:hAnsi="Book Antiqua" w:cs="Arial"/>
          <w:b/>
          <w:bCs/>
          <w:lang w:eastAsia="pl-PL"/>
        </w:rPr>
        <w:t>/201</w:t>
      </w:r>
      <w:r w:rsidR="0036594D" w:rsidRPr="0036594D">
        <w:rPr>
          <w:rFonts w:ascii="Book Antiqua" w:eastAsia="Times New Roman" w:hAnsi="Book Antiqua" w:cs="Arial"/>
          <w:b/>
          <w:bCs/>
          <w:lang w:eastAsia="pl-PL"/>
        </w:rPr>
        <w:t>9</w:t>
      </w:r>
    </w:p>
    <w:p w:rsidR="00A80F0B" w:rsidRDefault="00A80F0B" w:rsidP="00916FF5">
      <w:pPr>
        <w:spacing w:after="0"/>
        <w:jc w:val="center"/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</w:pPr>
    </w:p>
    <w:p w:rsidR="00A80F0B" w:rsidRPr="0036594D" w:rsidRDefault="00A80F0B" w:rsidP="00916FF5">
      <w:pPr>
        <w:spacing w:after="0"/>
        <w:jc w:val="center"/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</w:pPr>
      <w:bookmarkStart w:id="0" w:name="_GoBack"/>
      <w:bookmarkEnd w:id="0"/>
    </w:p>
    <w:p w:rsidR="00916FF5" w:rsidRDefault="00916FF5" w:rsidP="00916FF5">
      <w:pPr>
        <w:keepNext/>
        <w:tabs>
          <w:tab w:val="left" w:pos="284"/>
        </w:tabs>
        <w:spacing w:after="0"/>
        <w:ind w:left="284" w:hanging="284"/>
        <w:outlineLvl w:val="0"/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  <w:t>1.</w:t>
      </w:r>
      <w:r w:rsidRPr="0036594D"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  <w:tab/>
        <w:t>Dane dotyczące Wykonawcy:</w:t>
      </w:r>
    </w:p>
    <w:p w:rsidR="00A80F0B" w:rsidRPr="0036594D" w:rsidRDefault="00A80F0B" w:rsidP="00916FF5">
      <w:pPr>
        <w:keepNext/>
        <w:tabs>
          <w:tab w:val="left" w:pos="284"/>
        </w:tabs>
        <w:spacing w:after="0"/>
        <w:ind w:left="284" w:hanging="284"/>
        <w:outlineLvl w:val="0"/>
        <w:rPr>
          <w:rFonts w:ascii="Book Antiqua" w:eastAsia="Times New Roman" w:hAnsi="Book Antiqua" w:cs="Arial"/>
          <w:b/>
          <w:bCs/>
          <w:sz w:val="21"/>
          <w:szCs w:val="21"/>
          <w:lang w:eastAsia="pl-PL"/>
        </w:rPr>
      </w:pPr>
    </w:p>
    <w:p w:rsidR="00916FF5" w:rsidRPr="0036594D" w:rsidRDefault="00916FF5" w:rsidP="00916FF5">
      <w:pPr>
        <w:spacing w:after="0"/>
        <w:rPr>
          <w:rFonts w:ascii="Book Antiqua" w:eastAsia="Times New Roman" w:hAnsi="Book Antiqua" w:cs="Times New Roman"/>
          <w:sz w:val="21"/>
          <w:szCs w:val="21"/>
          <w:lang w:eastAsia="pl-PL"/>
        </w:rPr>
      </w:pPr>
    </w:p>
    <w:p w:rsidR="00916FF5" w:rsidRPr="0036594D" w:rsidRDefault="00916FF5" w:rsidP="00916FF5">
      <w:pPr>
        <w:tabs>
          <w:tab w:val="left" w:leader="dot" w:pos="8505"/>
        </w:tabs>
        <w:spacing w:after="0"/>
        <w:ind w:left="284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 xml:space="preserve">Nazwa: </w:t>
      </w: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916FF5" w:rsidRPr="0036594D" w:rsidRDefault="00916FF5" w:rsidP="00916FF5">
      <w:pPr>
        <w:tabs>
          <w:tab w:val="left" w:leader="dot" w:pos="8505"/>
        </w:tabs>
        <w:spacing w:after="0"/>
        <w:ind w:left="284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 xml:space="preserve">Siedziba: </w:t>
      </w: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916FF5" w:rsidRPr="0036594D" w:rsidRDefault="00916FF5" w:rsidP="00916FF5">
      <w:pPr>
        <w:tabs>
          <w:tab w:val="left" w:leader="dot" w:pos="8505"/>
        </w:tabs>
        <w:spacing w:after="0"/>
        <w:ind w:left="284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 xml:space="preserve">Nr telefonu/faksu: </w:t>
      </w: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916FF5" w:rsidRPr="0036594D" w:rsidRDefault="00916FF5" w:rsidP="00916FF5">
      <w:pPr>
        <w:tabs>
          <w:tab w:val="left" w:leader="dot" w:pos="8505"/>
        </w:tabs>
        <w:spacing w:after="0"/>
        <w:ind w:left="284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 xml:space="preserve">Nr NIP: </w:t>
      </w: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916FF5" w:rsidRPr="0036594D" w:rsidRDefault="00916FF5" w:rsidP="00916FF5">
      <w:pPr>
        <w:tabs>
          <w:tab w:val="left" w:leader="dot" w:pos="8505"/>
        </w:tabs>
        <w:spacing w:after="0"/>
        <w:ind w:left="284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 xml:space="preserve">Nr REGON: </w:t>
      </w: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916FF5" w:rsidRPr="0036594D" w:rsidRDefault="00916FF5" w:rsidP="00916FF5">
      <w:pPr>
        <w:tabs>
          <w:tab w:val="left" w:leader="dot" w:pos="8505"/>
        </w:tabs>
        <w:spacing w:after="0"/>
        <w:ind w:left="284"/>
        <w:rPr>
          <w:rFonts w:ascii="Book Antiqua" w:eastAsia="Times New Roman" w:hAnsi="Book Antiqua" w:cs="Arial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 xml:space="preserve">Osoba do kontaktu, tel., e-mail: </w:t>
      </w:r>
      <w:r w:rsidRPr="0036594D">
        <w:rPr>
          <w:rFonts w:ascii="Book Antiqua" w:eastAsia="Times New Roman" w:hAnsi="Book Antiqua" w:cs="Arial"/>
          <w:sz w:val="21"/>
          <w:szCs w:val="21"/>
          <w:lang w:eastAsia="pl-PL"/>
        </w:rPr>
        <w:tab/>
      </w:r>
    </w:p>
    <w:p w:rsidR="00916FF5" w:rsidRPr="0036594D" w:rsidRDefault="00916FF5" w:rsidP="00916FF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1"/>
          <w:szCs w:val="21"/>
          <w:lang w:eastAsia="pl-PL"/>
        </w:rPr>
      </w:pPr>
    </w:p>
    <w:p w:rsidR="00916FF5" w:rsidRPr="0036594D" w:rsidRDefault="00916FF5" w:rsidP="00916FF5">
      <w:pPr>
        <w:tabs>
          <w:tab w:val="left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2.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ab/>
        <w:t xml:space="preserve">Nawiązując do ogłoszenia w trybie Zapytania Ofertowego oferujemy wykonanie zamówienia na: </w:t>
      </w:r>
      <w:r w:rsidRPr="0036594D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„</w:t>
      </w:r>
      <w:r w:rsidR="007D4495"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Wykonanie przeglądu i konserwacji central </w:t>
      </w:r>
      <w:proofErr w:type="spellStart"/>
      <w:r w:rsidR="007D4495"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wentylacyjno</w:t>
      </w:r>
      <w:proofErr w:type="spellEnd"/>
      <w:r w:rsidR="007D4495"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- klimatyzacyjnych oraz aparatów grzewczych zainstalowanych w obiektach UKW w Bydgoszczy</w:t>
      </w:r>
      <w:r w:rsidRPr="0036594D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”</w:t>
      </w:r>
      <w:r w:rsidRPr="0036594D">
        <w:rPr>
          <w:rFonts w:ascii="Book Antiqua" w:eastAsia="Times New Roman" w:hAnsi="Book Antiqua" w:cs="Tahoma"/>
          <w:sz w:val="21"/>
          <w:szCs w:val="21"/>
          <w:lang w:eastAsia="pl-PL"/>
        </w:rPr>
        <w:t xml:space="preserve"> </w:t>
      </w:r>
      <w:r w:rsidRPr="0036594D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za:</w:t>
      </w:r>
    </w:p>
    <w:p w:rsidR="00916FF5" w:rsidRPr="0036594D" w:rsidRDefault="00916FF5" w:rsidP="00916FF5">
      <w:pPr>
        <w:spacing w:after="0"/>
        <w:ind w:left="540" w:hanging="540"/>
        <w:jc w:val="both"/>
        <w:rPr>
          <w:rFonts w:ascii="Book Antiqua" w:eastAsia="Times New Roman" w:hAnsi="Book Antiqua" w:cs="Book Antiqua"/>
          <w:sz w:val="21"/>
          <w:szCs w:val="21"/>
          <w:lang w:eastAsia="pl-PL"/>
        </w:rPr>
      </w:pPr>
    </w:p>
    <w:p w:rsidR="00916FF5" w:rsidRPr="0036594D" w:rsidRDefault="00916FF5" w:rsidP="00916FF5">
      <w:pPr>
        <w:suppressAutoHyphens/>
        <w:spacing w:after="0"/>
        <w:ind w:left="360"/>
        <w:rPr>
          <w:rFonts w:ascii="Book Antiqua" w:eastAsia="Times New Roman" w:hAnsi="Book Antiqua" w:cs="Times New Roman"/>
          <w:sz w:val="21"/>
          <w:szCs w:val="21"/>
          <w:lang w:eastAsia="ar-SA"/>
        </w:rPr>
      </w:pPr>
      <w:r w:rsidRPr="0036594D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 xml:space="preserve">wartość ofertowa brutto </w:t>
      </w:r>
      <w:r w:rsidRPr="0036594D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 PLN</w:t>
      </w:r>
    </w:p>
    <w:p w:rsidR="00916FF5" w:rsidRPr="0036594D" w:rsidRDefault="00916FF5" w:rsidP="00916FF5">
      <w:pPr>
        <w:suppressAutoHyphens/>
        <w:spacing w:after="0"/>
        <w:ind w:left="360"/>
        <w:rPr>
          <w:rFonts w:ascii="Book Antiqua" w:eastAsia="Times New Roman" w:hAnsi="Book Antiqua" w:cs="Arial"/>
          <w:bCs/>
          <w:sz w:val="21"/>
          <w:szCs w:val="21"/>
          <w:lang w:eastAsia="ar-SA"/>
        </w:rPr>
      </w:pPr>
      <w:r w:rsidRPr="0036594D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 xml:space="preserve">słownie </w:t>
      </w:r>
      <w:r w:rsidRPr="0036594D">
        <w:rPr>
          <w:rFonts w:ascii="Book Antiqua" w:eastAsia="Times New Roman" w:hAnsi="Book Antiqua" w:cs="Arial"/>
          <w:bCs/>
          <w:sz w:val="21"/>
          <w:szCs w:val="21"/>
          <w:lang w:eastAsia="ar-SA"/>
        </w:rPr>
        <w:t>.....................................................................................................................</w:t>
      </w:r>
    </w:p>
    <w:p w:rsidR="00916FF5" w:rsidRPr="0036594D" w:rsidRDefault="00916FF5" w:rsidP="00916FF5">
      <w:pPr>
        <w:suppressAutoHyphens/>
        <w:spacing w:after="0"/>
        <w:ind w:left="360"/>
        <w:jc w:val="both"/>
        <w:rPr>
          <w:rFonts w:ascii="Book Antiqua" w:eastAsia="Times New Roman" w:hAnsi="Book Antiqua" w:cs="Times New Roman"/>
          <w:sz w:val="21"/>
          <w:szCs w:val="21"/>
          <w:lang w:eastAsia="ar-SA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ar-SA"/>
        </w:rPr>
        <w:t>wartość netto ........…………………………………………………………………………. PLN</w:t>
      </w:r>
    </w:p>
    <w:p w:rsidR="00916FF5" w:rsidRPr="0036594D" w:rsidRDefault="00916FF5" w:rsidP="00916FF5">
      <w:pPr>
        <w:suppressAutoHyphens/>
        <w:spacing w:after="0"/>
        <w:ind w:left="360"/>
        <w:jc w:val="both"/>
        <w:rPr>
          <w:rFonts w:ascii="Book Antiqua" w:eastAsia="Times New Roman" w:hAnsi="Book Antiqua" w:cs="Times New Roman"/>
          <w:sz w:val="21"/>
          <w:szCs w:val="21"/>
          <w:lang w:eastAsia="ar-SA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ar-SA"/>
        </w:rPr>
        <w:t>podatek od towarów i usług ..................... % wartość podatku .............…………… PLN</w:t>
      </w:r>
    </w:p>
    <w:p w:rsidR="00916FF5" w:rsidRPr="0036594D" w:rsidRDefault="00916FF5" w:rsidP="00916FF5">
      <w:pPr>
        <w:suppressAutoHyphens/>
        <w:spacing w:after="0"/>
        <w:ind w:left="360"/>
        <w:rPr>
          <w:rFonts w:ascii="Book Antiqua" w:eastAsia="Times New Roman" w:hAnsi="Book Antiqua" w:cs="Times New Roman"/>
          <w:sz w:val="21"/>
          <w:szCs w:val="21"/>
          <w:lang w:eastAsia="ar-SA"/>
        </w:rPr>
      </w:pPr>
      <w:r w:rsidRPr="0036594D">
        <w:rPr>
          <w:rFonts w:ascii="Book Antiqua" w:eastAsia="Times New Roman" w:hAnsi="Book Antiqua" w:cs="Arial"/>
          <w:sz w:val="21"/>
          <w:szCs w:val="21"/>
          <w:lang w:eastAsia="ar-SA"/>
        </w:rPr>
        <w:t>* zaokrąglić do 2 miejsc po przecinku</w:t>
      </w: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Book Antiqua"/>
          <w:sz w:val="21"/>
          <w:szCs w:val="21"/>
          <w:lang w:eastAsia="pl-PL"/>
        </w:rPr>
      </w:pPr>
    </w:p>
    <w:p w:rsidR="00916FF5" w:rsidRPr="0036594D" w:rsidRDefault="00916FF5" w:rsidP="00916FF5">
      <w:pPr>
        <w:tabs>
          <w:tab w:val="left" w:pos="284"/>
        </w:tabs>
        <w:spacing w:after="0"/>
        <w:ind w:left="284" w:hanging="286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3.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ab/>
        <w:t xml:space="preserve">Oświadczam/my, że w cenie oferty zostały uwzględnione wszystkie koszty związane </w:t>
      </w:r>
      <w:r w:rsidR="0036594D"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br/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z wykonaniem przedmiotu zamówienia </w:t>
      </w:r>
      <w:r w:rsidRPr="0036594D">
        <w:rPr>
          <w:rFonts w:ascii="Book Antiqua" w:eastAsia="Times New Roman" w:hAnsi="Book Antiqua" w:cs="Calibri"/>
          <w:sz w:val="20"/>
          <w:szCs w:val="20"/>
          <w:lang w:eastAsia="ar-SA"/>
        </w:rPr>
        <w:t>w tym koszty  zużytego materiału, dojazdu, robocizny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>.</w:t>
      </w:r>
    </w:p>
    <w:p w:rsidR="00916FF5" w:rsidRPr="0036594D" w:rsidRDefault="00916FF5" w:rsidP="00916FF5">
      <w:pPr>
        <w:tabs>
          <w:tab w:val="left" w:pos="284"/>
        </w:tabs>
        <w:spacing w:after="0"/>
        <w:ind w:left="284" w:hanging="286"/>
        <w:contextualSpacing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4.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ab/>
      </w:r>
      <w:r w:rsidRPr="0036594D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Zobowiązuje/my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się wykonać zamówienie w </w:t>
      </w:r>
      <w:r w:rsidRPr="007656A2">
        <w:rPr>
          <w:rFonts w:ascii="Book Antiqua" w:eastAsia="Times New Roman" w:hAnsi="Book Antiqua" w:cs="Times New Roman"/>
          <w:sz w:val="20"/>
          <w:szCs w:val="20"/>
          <w:lang w:eastAsia="ar-SA"/>
        </w:rPr>
        <w:t>terminie do 2</w:t>
      </w:r>
      <w:r w:rsidR="007F2632" w:rsidRPr="007656A2">
        <w:rPr>
          <w:rFonts w:ascii="Book Antiqua" w:eastAsia="Times New Roman" w:hAnsi="Book Antiqua" w:cs="Times New Roman"/>
          <w:sz w:val="20"/>
          <w:szCs w:val="20"/>
          <w:lang w:eastAsia="ar-SA"/>
        </w:rPr>
        <w:t>5</w:t>
      </w:r>
      <w:r w:rsidRPr="007656A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dni roboczych</w:t>
      </w:r>
      <w:r w:rsidRPr="0036594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od dnia zawarcia umowy</w:t>
      </w:r>
      <w:r w:rsidRPr="0036594D">
        <w:rPr>
          <w:rFonts w:ascii="Book Antiqua" w:eastAsia="Times New Roman" w:hAnsi="Book Antiqua" w:cs="Book Antiqua"/>
          <w:bCs/>
          <w:sz w:val="21"/>
          <w:szCs w:val="21"/>
          <w:lang w:eastAsia="pl-PL"/>
        </w:rPr>
        <w:t>.</w:t>
      </w:r>
    </w:p>
    <w:p w:rsidR="00916FF5" w:rsidRPr="0036594D" w:rsidRDefault="00916FF5" w:rsidP="00916FF5">
      <w:pPr>
        <w:tabs>
          <w:tab w:val="left" w:pos="284"/>
        </w:tabs>
        <w:spacing w:after="0"/>
        <w:ind w:left="284" w:hanging="286"/>
        <w:contextualSpacing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5.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ab/>
        <w:t>Zobowiązuje/my się wykonać całość przedmiotu zamówienia z należyt</w:t>
      </w:r>
      <w:r w:rsidR="0036594D"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>ą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starannością</w:t>
      </w:r>
      <w:r w:rsidRPr="0036594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="0036594D" w:rsidRPr="0036594D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36594D">
        <w:rPr>
          <w:rFonts w:ascii="Book Antiqua" w:eastAsia="Times New Roman" w:hAnsi="Book Antiqua" w:cs="Times New Roman"/>
          <w:sz w:val="20"/>
          <w:szCs w:val="20"/>
          <w:lang w:eastAsia="ar-SA"/>
        </w:rPr>
        <w:t>i zgodnie z treścią zapytania ofertowego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>.</w:t>
      </w:r>
    </w:p>
    <w:p w:rsidR="00916FF5" w:rsidRPr="0036594D" w:rsidRDefault="00916FF5" w:rsidP="00916FF5">
      <w:pPr>
        <w:tabs>
          <w:tab w:val="left" w:pos="284"/>
        </w:tabs>
        <w:spacing w:after="0"/>
        <w:ind w:left="284" w:hanging="286"/>
        <w:contextualSpacing/>
        <w:jc w:val="both"/>
        <w:rPr>
          <w:rFonts w:ascii="Book Antiqua" w:eastAsia="Times New Roman" w:hAnsi="Book Antiqua" w:cs="Century Gothic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6.</w:t>
      </w:r>
      <w:r w:rsidRPr="0036594D">
        <w:rPr>
          <w:rFonts w:ascii="Book Antiqua" w:eastAsia="Times New Roman" w:hAnsi="Book Antiqua" w:cs="Century Gothic"/>
          <w:sz w:val="21"/>
          <w:szCs w:val="21"/>
          <w:lang w:eastAsia="pl-PL"/>
        </w:rPr>
        <w:tab/>
        <w:t>Oświadczam/my, że akceptujemy projekt umowy (załącznik nr 4).</w:t>
      </w:r>
    </w:p>
    <w:p w:rsidR="00916FF5" w:rsidRPr="0036594D" w:rsidRDefault="00916FF5" w:rsidP="00916FF5">
      <w:pPr>
        <w:tabs>
          <w:tab w:val="left" w:pos="284"/>
        </w:tabs>
        <w:spacing w:after="0"/>
        <w:ind w:left="284" w:hanging="286"/>
        <w:jc w:val="both"/>
        <w:rPr>
          <w:rFonts w:ascii="Book Antiqua" w:eastAsia="Times New Roman" w:hAnsi="Book Antiqua" w:cs="Book Antiqua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7.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ab/>
      </w:r>
      <w:r w:rsidRPr="0036594D">
        <w:rPr>
          <w:rFonts w:ascii="Book Antiqua" w:eastAsia="Times New Roman" w:hAnsi="Book Antiqua" w:cs="Book Antiqua"/>
          <w:sz w:val="21"/>
          <w:szCs w:val="21"/>
          <w:lang w:eastAsia="pl-PL"/>
        </w:rPr>
        <w:t xml:space="preserve">Oświadczam/my, że zapoznaliśmy się z Zapytaniem Ofertowym oraz wyjaśnieniami </w:t>
      </w:r>
      <w:r w:rsidR="0036594D" w:rsidRPr="0036594D">
        <w:rPr>
          <w:rFonts w:ascii="Book Antiqua" w:eastAsia="Times New Roman" w:hAnsi="Book Antiqua" w:cs="Book Antiqua"/>
          <w:sz w:val="21"/>
          <w:szCs w:val="21"/>
          <w:lang w:eastAsia="pl-PL"/>
        </w:rPr>
        <w:br/>
      </w:r>
      <w:r w:rsidRPr="0036594D">
        <w:rPr>
          <w:rFonts w:ascii="Book Antiqua" w:eastAsia="Times New Roman" w:hAnsi="Book Antiqua" w:cs="Book Antiqua"/>
          <w:sz w:val="21"/>
          <w:szCs w:val="21"/>
          <w:lang w:eastAsia="pl-PL"/>
        </w:rPr>
        <w:t xml:space="preserve">i ewentualnymi zmianami Zapytania Ofertowego przekazanymi przez Zamawiającego </w:t>
      </w:r>
      <w:r w:rsidR="0036594D" w:rsidRPr="0036594D">
        <w:rPr>
          <w:rFonts w:ascii="Book Antiqua" w:eastAsia="Times New Roman" w:hAnsi="Book Antiqua" w:cs="Book Antiqua"/>
          <w:sz w:val="21"/>
          <w:szCs w:val="21"/>
          <w:lang w:eastAsia="pl-PL"/>
        </w:rPr>
        <w:br/>
      </w:r>
      <w:r w:rsidRPr="0036594D">
        <w:rPr>
          <w:rFonts w:ascii="Book Antiqua" w:eastAsia="Times New Roman" w:hAnsi="Book Antiqua" w:cs="Book Antiqua"/>
          <w:sz w:val="21"/>
          <w:szCs w:val="21"/>
          <w:lang w:eastAsia="pl-PL"/>
        </w:rPr>
        <w:t>i uznajemy się za związanych określonymi w nich postanowieniami i zasadami postępowania.</w:t>
      </w:r>
    </w:p>
    <w:p w:rsidR="00916FF5" w:rsidRPr="0036594D" w:rsidRDefault="00916FF5" w:rsidP="00916FF5">
      <w:pPr>
        <w:tabs>
          <w:tab w:val="left" w:pos="284"/>
        </w:tabs>
        <w:spacing w:after="0"/>
        <w:ind w:left="284" w:hanging="286"/>
        <w:jc w:val="both"/>
        <w:rPr>
          <w:rFonts w:ascii="Book Antiqua" w:eastAsia="Times New Roman" w:hAnsi="Book Antiqua" w:cs="Century Gothic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8.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ab/>
      </w:r>
      <w:r w:rsidRPr="0036594D">
        <w:rPr>
          <w:rFonts w:ascii="Book Antiqua" w:eastAsia="Times New Roman" w:hAnsi="Book Antiqua" w:cs="Century Gothic"/>
          <w:sz w:val="21"/>
          <w:szCs w:val="21"/>
          <w:lang w:eastAsia="pl-PL"/>
        </w:rPr>
        <w:t>Oświadczam/my, że spełniamy warunki udziału w postępowaniu zgodnie z pkt. 9 Zapytania Ofertowego nr UKW-DZP-282-ZO-</w:t>
      </w:r>
      <w:r w:rsidR="0036594D" w:rsidRPr="0036594D">
        <w:rPr>
          <w:rFonts w:ascii="Book Antiqua" w:eastAsia="Times New Roman" w:hAnsi="Book Antiqua" w:cs="Century Gothic"/>
          <w:sz w:val="21"/>
          <w:szCs w:val="21"/>
          <w:lang w:eastAsia="pl-PL"/>
        </w:rPr>
        <w:t>118</w:t>
      </w:r>
      <w:r w:rsidRPr="0036594D">
        <w:rPr>
          <w:rFonts w:ascii="Book Antiqua" w:eastAsia="Times New Roman" w:hAnsi="Book Antiqua" w:cs="Century Gothic"/>
          <w:sz w:val="21"/>
          <w:szCs w:val="21"/>
          <w:lang w:eastAsia="pl-PL"/>
        </w:rPr>
        <w:t>/2019.</w:t>
      </w:r>
    </w:p>
    <w:p w:rsidR="00916FF5" w:rsidRPr="0036594D" w:rsidRDefault="00916FF5" w:rsidP="00916FF5">
      <w:pPr>
        <w:tabs>
          <w:tab w:val="left" w:pos="284"/>
        </w:tabs>
        <w:spacing w:after="0"/>
        <w:ind w:left="284" w:hanging="286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9.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ab/>
        <w:t>Zgadzam/my się na przetwarzanie danych osobowych zgodnie z obowiązującymi, w tym zakresie przepisami prawnymi.</w:t>
      </w:r>
    </w:p>
    <w:p w:rsidR="00916FF5" w:rsidRPr="0036594D" w:rsidRDefault="00916FF5" w:rsidP="00916FF5">
      <w:pPr>
        <w:tabs>
          <w:tab w:val="left" w:pos="180"/>
        </w:tabs>
        <w:spacing w:after="0" w:line="240" w:lineRule="auto"/>
        <w:ind w:left="181" w:hanging="181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10.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Oświadczam/my, że wypełniłem obowiązki informacyjne przewidziane w art. 13 lub art. 14 RODO</w:t>
      </w:r>
      <w:r w:rsidRPr="0036594D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1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wobec osób fizycznych, od których dane osobowe bezpośrednio lub pośrednio pozyskałem w celu ubiegania się o udzielenie zamówienia publicznego w niniejszym postępowaniu</w:t>
      </w:r>
      <w:r w:rsidRPr="0036594D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2</w:t>
      </w:r>
      <w:r w:rsidRPr="0036594D">
        <w:rPr>
          <w:rFonts w:ascii="Book Antiqua" w:eastAsia="Times New Roman" w:hAnsi="Book Antiqua" w:cs="Times New Roman"/>
          <w:sz w:val="21"/>
          <w:szCs w:val="21"/>
          <w:lang w:eastAsia="pl-PL"/>
        </w:rPr>
        <w:t>.</w:t>
      </w: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916FF5" w:rsidRPr="0036594D" w:rsidRDefault="00916FF5" w:rsidP="00916FF5">
      <w:pPr>
        <w:spacing w:after="0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a) ……………………………………………..</w:t>
      </w:r>
    </w:p>
    <w:p w:rsidR="00916FF5" w:rsidRPr="0036594D" w:rsidRDefault="00916FF5" w:rsidP="00916FF5">
      <w:pPr>
        <w:spacing w:after="0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b) ……………………………………………..</w:t>
      </w:r>
    </w:p>
    <w:p w:rsidR="00916FF5" w:rsidRPr="0036594D" w:rsidRDefault="00916FF5" w:rsidP="00916FF5">
      <w:pPr>
        <w:spacing w:after="0"/>
        <w:ind w:left="709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c) ……………………………………………..</w:t>
      </w: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Times New Roman"/>
          <w:sz w:val="16"/>
          <w:szCs w:val="16"/>
          <w:lang w:eastAsia="pl-PL"/>
        </w:rPr>
      </w:pPr>
    </w:p>
    <w:p w:rsidR="00916FF5" w:rsidRPr="0036594D" w:rsidRDefault="00916FF5" w:rsidP="00916FF5">
      <w:pPr>
        <w:widowControl w:val="0"/>
        <w:tabs>
          <w:tab w:val="left" w:pos="3544"/>
        </w:tabs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</w:pPr>
      <w:r w:rsidRPr="0036594D"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  <w:t>............................., dnia .....................</w:t>
      </w:r>
      <w:r w:rsidRPr="0036594D"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  <w:tab/>
        <w:t>........................................................................................................................................</w:t>
      </w:r>
    </w:p>
    <w:p w:rsidR="00916FF5" w:rsidRPr="0036594D" w:rsidRDefault="00916FF5" w:rsidP="00916FF5">
      <w:pPr>
        <w:widowControl w:val="0"/>
        <w:suppressAutoHyphens/>
        <w:spacing w:after="0" w:line="240" w:lineRule="auto"/>
        <w:ind w:firstLine="4253"/>
        <w:jc w:val="both"/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</w:pPr>
      <w:r w:rsidRPr="0036594D"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916FF5" w:rsidRPr="0036594D" w:rsidRDefault="00916FF5" w:rsidP="00916FF5">
      <w:pPr>
        <w:widowControl w:val="0"/>
        <w:suppressAutoHyphens/>
        <w:spacing w:after="0" w:line="240" w:lineRule="auto"/>
        <w:ind w:firstLine="4253"/>
        <w:jc w:val="both"/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</w:pPr>
    </w:p>
    <w:p w:rsidR="00916FF5" w:rsidRPr="0036594D" w:rsidRDefault="00916FF5" w:rsidP="00916FF5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36594D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36594D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36594D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="0036594D" w:rsidRPr="0036594D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36594D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916FF5" w:rsidRPr="0036594D" w:rsidRDefault="00916FF5" w:rsidP="00916FF5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916FF5" w:rsidRPr="0036594D" w:rsidRDefault="00916FF5" w:rsidP="00916FF5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  <w:sectPr w:rsidR="00916FF5" w:rsidRPr="0036594D">
          <w:pgSz w:w="11906" w:h="16838"/>
          <w:pgMar w:top="1417" w:right="1417" w:bottom="1417" w:left="1417" w:header="708" w:footer="708" w:gutter="0"/>
          <w:cols w:space="708"/>
        </w:sectPr>
      </w:pPr>
      <w:r w:rsidRPr="0036594D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36594D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przypadku, gdy wykonawca </w:t>
      </w:r>
      <w:r w:rsidRPr="0036594D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2</w:t>
      </w:r>
    </w:p>
    <w:p w:rsidR="00916FF5" w:rsidRPr="0036594D" w:rsidRDefault="00916FF5" w:rsidP="00916FF5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8"/>
          <w:szCs w:val="28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8"/>
          <w:szCs w:val="28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8"/>
          <w:szCs w:val="28"/>
          <w:lang w:eastAsia="pl-PL"/>
        </w:rPr>
      </w:pPr>
      <w:r w:rsidRPr="0036594D">
        <w:rPr>
          <w:rFonts w:ascii="Book Antiqua" w:eastAsia="Times New Roman" w:hAnsi="Book Antiqua" w:cs="Times New Roman"/>
          <w:b/>
          <w:bCs/>
          <w:sz w:val="28"/>
          <w:szCs w:val="28"/>
          <w:lang w:eastAsia="pl-PL"/>
        </w:rPr>
        <w:t xml:space="preserve">ZAKRESY KONSERWACJI CENTRAL WENTYLACYJNO KLIMATYZACYJNYCH ORAZ APARATÓW GRZEWCZYCH </w:t>
      </w:r>
      <w:r w:rsidR="0036594D">
        <w:rPr>
          <w:rFonts w:ascii="Book Antiqua" w:eastAsia="Times New Roman" w:hAnsi="Book Antiqua" w:cs="Times New Roman"/>
          <w:b/>
          <w:bCs/>
          <w:sz w:val="28"/>
          <w:szCs w:val="28"/>
          <w:lang w:eastAsia="pl-PL"/>
        </w:rPr>
        <w:br/>
      </w:r>
      <w:r w:rsidRPr="0036594D">
        <w:rPr>
          <w:rFonts w:ascii="Book Antiqua" w:eastAsia="Times New Roman" w:hAnsi="Book Antiqua" w:cs="Times New Roman"/>
          <w:b/>
          <w:bCs/>
          <w:sz w:val="28"/>
          <w:szCs w:val="28"/>
          <w:lang w:eastAsia="pl-PL"/>
        </w:rPr>
        <w:t>W OBIEKTACH UKW</w:t>
      </w:r>
    </w:p>
    <w:p w:rsidR="00916FF5" w:rsidRPr="0036594D" w:rsidRDefault="00916FF5" w:rsidP="00916FF5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16"/>
          <w:szCs w:val="16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CENTRALE KLIMATYZACYJNE</w:t>
      </w: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b/>
          <w:bCs/>
          <w:sz w:val="24"/>
          <w:szCs w:val="24"/>
          <w:lang w:eastAsia="pl-PL"/>
        </w:rPr>
      </w:pP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sprawdzenie stanu powierzchni obudowy centrali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czyszczenie i mycie powierzchni wewnętrznych i zewnętrznych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odgrzybianie wnętrza centrali (parownika klimatyzacji)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mycie (strumieniem wody pod ciśnieniem) nagrzewnicy, chłodnicy oraz wymienników (krzyżowych lub obrotowych)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oczyszczenie i sprawdzenie drożności oraz działania układu odprowadzenia skroplin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sprawdzenie zamocowania centrali do ramy i śrub fundamentowych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sprawdzenie stanu mocowań i uchwytów, kompletności obudów osłon, momentów dokręcenia śrub i wkrętów, ewentualne uzupełnienie brakujących elementów (np. śrub)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sprawdzenie i regulacja działania przepustnic wielopłaszczyznowych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sprawdzenie działania wymiennika obrotowego (kontrola naciągu pasa napędowego, szczelność motoreduktora, osiowości oraz luzów wymiennika)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sprawdzenie stanu silników elektrycznych (zamocowań, ustawień, wyważenia, zużycia łożysk, pomiar prądów)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 xml:space="preserve">sprawdzenie stanu </w:t>
      </w:r>
      <w:proofErr w:type="spellStart"/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wibroizolatorów</w:t>
      </w:r>
      <w:proofErr w:type="spellEnd"/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 xml:space="preserve">sprawdzenie działania wirnika wentylatora poprzez ręczne uruchomienie 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(ewentualna wymiana łożysk w przypadku stwierdzenia nadmiernego ich zużycia)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b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</w:r>
      <w:r w:rsidRPr="0036594D">
        <w:rPr>
          <w:rFonts w:ascii="Book Antiqua" w:eastAsia="Times New Roman" w:hAnsi="Book Antiqua" w:cs="Arial"/>
          <w:sz w:val="20"/>
          <w:szCs w:val="20"/>
          <w:lang w:eastAsia="pl-PL"/>
        </w:rPr>
        <w:t>czyszczenie i mycie łopatek wentylatora,</w:t>
      </w:r>
      <w:r w:rsidRPr="0036594D">
        <w:rPr>
          <w:rFonts w:ascii="Book Antiqua" w:eastAsia="Times New Roman" w:hAnsi="Book Antiqua" w:cs="Times New Roman"/>
          <w:b/>
          <w:sz w:val="20"/>
          <w:szCs w:val="24"/>
          <w:lang w:eastAsia="pl-PL"/>
        </w:rPr>
        <w:t xml:space="preserve"> 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sprawdzenie i regulacja płaszczyzny kół pasowych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 xml:space="preserve">sprawdzenie działania przekładni pasowej  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regulacja naciągu pasków klinowych (wymiana w razie konieczności)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odpowietrzenie nagrzewnicy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sprawdzenie stanu zaworów odcinających oraz regulacyjnych czynnika grzewczego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smarowanie punktów smarowniczych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kontrola działania oraz nastaw presostatów i termostatów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wykonanie pomiaru kontrolnego ilości powietrza przepływającego przez centralę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 xml:space="preserve">kontrola działania automatyki oraz ewentualna regulacja (aplikacji regulatora, odczytu wskazań czujników, działania 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elementów wykonawczych)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kontrola działania aparatury zabezpieczającej oraz falowników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dokręcenie wszelkiego rodzaju połączeń elektrycznych (szafy sterującej, elementów kontrolno-pomiarowych oraz wykonawczych)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 xml:space="preserve">kontrola </w:t>
      </w:r>
      <w:proofErr w:type="spellStart"/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AKPiA</w:t>
      </w:r>
      <w:proofErr w:type="spellEnd"/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 (wymiana żarówek wskaźników)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wymiana zużytych pasów klinowych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ewentualna wymiana łożysk silników, wentylatorów (w uzgodnieniu z zamawiającym)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 xml:space="preserve">pomiary elektryczne (ochrona porażeniowa oraz rezystancja izolacji) </w:t>
      </w: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sz w:val="16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sz w:val="16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sz w:val="16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sz w:val="16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sz w:val="16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sz w:val="16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Times New Roman"/>
          <w:sz w:val="16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rPr>
          <w:rFonts w:ascii="Book Antiqua" w:eastAsia="Times New Roman" w:hAnsi="Book Antiqua" w:cs="Times New Roman"/>
          <w:sz w:val="16"/>
          <w:szCs w:val="24"/>
          <w:lang w:eastAsia="pl-PL"/>
        </w:rPr>
      </w:pPr>
    </w:p>
    <w:p w:rsidR="00916FF5" w:rsidRPr="0036594D" w:rsidRDefault="00916FF5" w:rsidP="00916FF5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ZAKRES PRZEGLĄDU APARATÓW GRZEWCZYCH</w:t>
      </w:r>
    </w:p>
    <w:p w:rsidR="00916FF5" w:rsidRPr="0036594D" w:rsidRDefault="00916FF5" w:rsidP="00916FF5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stanu nagrzewnicy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działania wirnika wentylatora poprzez ręczne uruchomienie (ewentualna wymiana łożysk w przypadku stwierdzenia nadmiernego ich zużycia)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powłoki antykorozyjnej aparatu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połączeń kołnierzowych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zamocowania silnika wentylatora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sprawdzenie i konserwacja silników elektrycznych (ewentualna wymiana łożysk w przypadku stwierdzenia nadmiernego ich zużycia)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kontrola i ewentualna regulacja osiowości silnika napędu względem wentylatora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zamocowania aparatu do ściany, podłogi lub sufitu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sprawdzenie stanu mocowań i uchwytów, kompletności obudów osłon, momentów dokręcenia śrub i wkrętów, ewentualne uzupełnienie brakujących elementów (np. śrub)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sprawdzenie i regulacja wypoziomowania aparatu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sprawdzenie stanu </w:t>
      </w:r>
      <w:proofErr w:type="spellStart"/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wibroizolatorów</w:t>
      </w:r>
      <w:proofErr w:type="spellEnd"/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i mycie powierzchni zewnętrznych aparatu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czyszczenie i mycie powierzchni wymienników ciepła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>przegląd aplikacji sterowników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>kontrola działania czujników, zadajników i regulatorów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>przegląd układów sterowania i zasilania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>sprawdzenie (dokręcenie) połączeń elektrycznych poszczególnych urządzeń oraz w szafie sterowniczej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 xml:space="preserve">sprawdzenie nastaw i ewentualna regulacja automatyki </w:t>
      </w:r>
      <w:proofErr w:type="spellStart"/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kontrolno</w:t>
      </w:r>
      <w:proofErr w:type="spellEnd"/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- pomiarowej i układów sterowania jak również zadziałania elementów i układów zabezpieczających i regulacyjnych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 xml:space="preserve">kontrola i kalibracja czujników temperatury, manometrów, presostatów, termostatów i czujników przeciw </w:t>
      </w:r>
      <w:proofErr w:type="spellStart"/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zamrożeniowych</w:t>
      </w:r>
      <w:proofErr w:type="spellEnd"/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>kontrola i regulacja siłowników przepustnic i zaworów regulacyjnych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>próby funkcjonalne układów sterowania i regulacji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>wymiana zużytych pasów klinowych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-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ab/>
        <w:t>kontrola poprawności działania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 aparatów grzewczo-wentylacyjnych</w:t>
      </w:r>
    </w:p>
    <w:p w:rsidR="00916FF5" w:rsidRPr="0036594D" w:rsidRDefault="00916FF5" w:rsidP="00916FF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>-</w:t>
      </w:r>
      <w:r w:rsidRPr="0036594D">
        <w:rPr>
          <w:rFonts w:ascii="Book Antiqua" w:eastAsia="Times New Roman" w:hAnsi="Book Antiqua" w:cs="Arial"/>
          <w:bCs/>
          <w:sz w:val="20"/>
          <w:szCs w:val="20"/>
          <w:lang w:eastAsia="pl-PL"/>
        </w:rPr>
        <w:tab/>
        <w:t xml:space="preserve">pomiary elektryczne </w:t>
      </w:r>
      <w:r w:rsidRPr="0036594D">
        <w:rPr>
          <w:rFonts w:ascii="Book Antiqua" w:eastAsia="Times New Roman" w:hAnsi="Book Antiqua" w:cs="Times New Roman"/>
          <w:sz w:val="20"/>
          <w:szCs w:val="24"/>
          <w:lang w:eastAsia="pl-PL"/>
        </w:rPr>
        <w:t>(ochrona porażeniowa oraz rezystancja izolacji)</w:t>
      </w: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Arial"/>
          <w:b/>
          <w:sz w:val="24"/>
          <w:szCs w:val="24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both"/>
        <w:rPr>
          <w:rFonts w:ascii="Book Antiqua" w:eastAsia="Times New Roman" w:hAnsi="Book Antiqua" w:cs="Arial"/>
          <w:b/>
          <w:sz w:val="24"/>
          <w:szCs w:val="24"/>
          <w:lang w:eastAsia="pl-PL"/>
        </w:rPr>
      </w:pPr>
      <w:r w:rsidRPr="0036594D">
        <w:rPr>
          <w:rFonts w:ascii="Book Antiqua" w:eastAsia="Times New Roman" w:hAnsi="Book Antiqua" w:cs="Arial"/>
          <w:b/>
          <w:sz w:val="24"/>
          <w:szCs w:val="24"/>
          <w:lang w:eastAsia="pl-PL"/>
        </w:rPr>
        <w:t xml:space="preserve">Uwaga: cenę materiałów eksploatacyjnych (oleje, smary, łożyska, paski klinowe, </w:t>
      </w:r>
      <w:r w:rsidRPr="0036594D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 xml:space="preserve">środki czyszczące i odgrzybiające, </w:t>
      </w:r>
      <w:r w:rsidRPr="0036594D">
        <w:rPr>
          <w:rFonts w:ascii="Book Antiqua" w:eastAsia="Times New Roman" w:hAnsi="Book Antiqua" w:cs="Arial"/>
          <w:b/>
          <w:sz w:val="24"/>
          <w:szCs w:val="24"/>
          <w:lang w:eastAsia="pl-PL"/>
        </w:rPr>
        <w:t>żarówki sygnalizacyjne itp.) niezbędnych do wykonania przeglądów i konserwacji należy wliczyć do ceny ofertowej.</w:t>
      </w: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3</w:t>
      </w: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tbl>
      <w:tblPr>
        <w:tblW w:w="838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2"/>
        <w:gridCol w:w="1053"/>
        <w:gridCol w:w="2956"/>
        <w:gridCol w:w="4088"/>
      </w:tblGrid>
      <w:tr w:rsidR="00916FF5" w:rsidRPr="0036594D" w:rsidTr="00916FF5">
        <w:trPr>
          <w:trHeight w:val="375"/>
        </w:trPr>
        <w:tc>
          <w:tcPr>
            <w:tcW w:w="8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000000"/>
                <w:sz w:val="24"/>
                <w:szCs w:val="24"/>
                <w:lang w:eastAsia="pl-PL"/>
              </w:rPr>
              <w:t>Zestawienie central wentylacyjnych i aparatów grzewczych w obiektach UKW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4292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 xml:space="preserve">CEKFIS ul Sportowa 2 </w:t>
            </w:r>
          </w:p>
        </w:tc>
        <w:tc>
          <w:tcPr>
            <w:tcW w:w="40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lp.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nr centrali 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lokalizacja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typ centrali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NW1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G-Golem-0-03-SE…CF1-R  /13877/11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NW2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G-Golem-0-03-SE…CF1-R  /13877/11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NW3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 xml:space="preserve">G-Golem-0-06-SE…CF1-R  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NW4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 xml:space="preserve">G-Golem-0-06-SE…CF1-R  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NW5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 xml:space="preserve">G-Golem-0-06-SE…CF1-R  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NW6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 xml:space="preserve">G-Golem-0-02-SE…CF1-R  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NW7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AB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podbasenie</w:t>
            </w:r>
            <w:proofErr w:type="spellEnd"/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Centrala  basenowa 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NW8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G-Golem-0-03-SE…CF1-R  /13877/11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NW9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G-Golem-0-03-SE…CF1-R  /13877/11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NW10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AB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 xml:space="preserve">G-Golem-0-03-SE…CF1-R  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NW12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sala wspinaczkowa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 xml:space="preserve">G-Golem-0-03-SE…CF1-R  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NW1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G-Golem-0-02-SEFB4-CHE-MB-WHC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NW2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C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wentylatorownia</w:t>
            </w:r>
            <w:proofErr w:type="spellEnd"/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G-Golem-0-01-SEFB4-CHE-MB-WHC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NW3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C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wentylatorownia</w:t>
            </w:r>
            <w:proofErr w:type="spellEnd"/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G-Golem-0-04-SEFB4-CHE-MB-WHC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NW4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G-Golem-0-02-SEFB4-CHE-MB-WHC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NW5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G-Golem-0-02-SEFB4-CHE-MB-WHC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NW1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D dach - szatnie i pom.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gosp</w:t>
            </w:r>
            <w:proofErr w:type="spellEnd"/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G-Golem-0-03-SEFB4-CHE-MB-WHC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NW2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D dach - sala sztuk walki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G-Golem-0-03-SEFB4-CHE-MB-WHC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19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NW1 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E dach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G-Golem-0-05-SE-FB4/CHE</w:t>
            </w:r>
          </w:p>
        </w:tc>
      </w:tr>
      <w:tr w:rsidR="00916FF5" w:rsidRPr="007656A2" w:rsidTr="00916FF5">
        <w:trPr>
          <w:trHeight w:val="315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NW2 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E dach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G-Golem-0-04-SE-FB4-CHE-MB-WHC</w:t>
            </w:r>
          </w:p>
        </w:tc>
      </w:tr>
      <w:tr w:rsidR="00916FF5" w:rsidRPr="007656A2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val="en-US"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4292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Biblioteka Główna Szymanowskiego 3</w:t>
            </w:r>
          </w:p>
        </w:tc>
        <w:tc>
          <w:tcPr>
            <w:tcW w:w="40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NW3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wentylatorownia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piwnica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G-Golem-1-01-SE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NW5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dach 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G-GOLEM- 0- 03-SE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NW7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wentyaltorownia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piwnica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G-GOLEM -1- 04-SE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NW8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wentylatorownia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I piętro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G-Golem-1-01-SE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NW9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wentylatorownia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I piętro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H- HERMES-1- 03 -S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NW11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wentylatorownia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I piętro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G-GOLEM -1-02-SE 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NW12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dach  - sala wolnego dostępu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G-GOLEM -0- 06-SE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263"/>
        </w:trPr>
        <w:tc>
          <w:tcPr>
            <w:tcW w:w="4292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 xml:space="preserve">aparaty grzewcze 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mag. 1.25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HERMES-1-04-S…CF1-L,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komunikacja 1.1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HERMES-1-04-S…CF1-L,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komunikacja 1.1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HERMES-1-04-S…CF1-L,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komunikacja 1.1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HERMES-1-04-S…CF1-L,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informacja  1.2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HERMES-1-04-S…CF1-L,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 p. mag. 2.21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HERMES-1-04-S…CF1-R,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 p. mag. 2.22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HERMES-1-04-S…CF1-R,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1p. Czytelnia 2,24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HERMES-1-04-S…CF1-L,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1p. Komunikacja 2.1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HERMES-1-04-S…CF1-L,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1p. Komunikacja 2.1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HERMES-1-04-S…CF1-L,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1p. Komunikacja 2.1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 p. czytelnia 2.28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1o. Komunikacja 2.4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1p. Sala dydaktyczna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 xml:space="preserve">1p. </w:t>
            </w:r>
            <w:proofErr w:type="spellStart"/>
            <w:r w:rsidRPr="0036594D">
              <w:rPr>
                <w:rFonts w:ascii="Book Antiqua" w:eastAsia="Times New Roman" w:hAnsi="Book Antiqua" w:cs="Calibri"/>
                <w:lang w:eastAsia="pl-PL"/>
              </w:rPr>
              <w:t>Holl</w:t>
            </w:r>
            <w:proofErr w:type="spellEnd"/>
            <w:r w:rsidRPr="0036594D">
              <w:rPr>
                <w:rFonts w:ascii="Book Antiqua" w:eastAsia="Times New Roman" w:hAnsi="Book Antiqua" w:cs="Calibri"/>
                <w:lang w:eastAsia="pl-PL"/>
              </w:rPr>
              <w:t xml:space="preserve"> 2.39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 xml:space="preserve">1p. </w:t>
            </w:r>
            <w:proofErr w:type="spellStart"/>
            <w:r w:rsidRPr="0036594D">
              <w:rPr>
                <w:rFonts w:ascii="Book Antiqua" w:eastAsia="Times New Roman" w:hAnsi="Book Antiqua" w:cs="Calibri"/>
                <w:lang w:eastAsia="pl-PL"/>
              </w:rPr>
              <w:t>Holl</w:t>
            </w:r>
            <w:proofErr w:type="spellEnd"/>
            <w:r w:rsidRPr="0036594D">
              <w:rPr>
                <w:rFonts w:ascii="Book Antiqua" w:eastAsia="Times New Roman" w:hAnsi="Book Antiqua" w:cs="Calibri"/>
                <w:lang w:eastAsia="pl-PL"/>
              </w:rPr>
              <w:t xml:space="preserve"> 2.39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 xml:space="preserve"> 1p sala konferencyjna 2.4 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1p sala konferencyjna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 p. czytelnia 3P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2p. Komunikacja 3.1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 1.4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 1.4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 1.4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 1.4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61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 1.14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 1.14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 1.14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64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Parter mag 1.14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HERMES-1-04-S…CF1-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lang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4292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 xml:space="preserve">Poniatowskiego 12 </w:t>
            </w:r>
          </w:p>
        </w:tc>
        <w:tc>
          <w:tcPr>
            <w:tcW w:w="40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65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NW1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AULA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VBW BS-3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NW2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1 p.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przestrz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. podsufitowa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VBW SPS-4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NW3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2 p.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przestrz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. podsufitowa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VBW SPS-3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68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NW4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Labolatoria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w piwnicy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VBW BS-5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4292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 xml:space="preserve">Chodkiewicza 30 </w:t>
            </w:r>
          </w:p>
        </w:tc>
        <w:tc>
          <w:tcPr>
            <w:tcW w:w="40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Aula Nova bud F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VTS CV-A4-L/OH 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Aula Atrium bud. D 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VTS CLIMA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Siłownia bud. B 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HERMES APN-4-l27000/220</w:t>
            </w:r>
          </w:p>
        </w:tc>
      </w:tr>
      <w:tr w:rsidR="00916FF5" w:rsidRPr="007656A2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mikotoksyny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NOWE - piwnica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val="en-US"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>Vetnus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val="en-US" w:eastAsia="pl-PL"/>
              </w:rPr>
              <w:t xml:space="preserve"> VTS VS-55-R-HC/SF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Aula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Mikotoksyn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- strych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Clima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Produkt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Sala 6, I piętro,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Mikotoksyny</w:t>
            </w:r>
            <w:proofErr w:type="spellEnd"/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Clima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Produkt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Labolatorium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Mikotoksyn</w:t>
            </w:r>
            <w:proofErr w:type="spellEnd"/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VBW 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Beanus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- bud. A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w piwnicy - poziom -2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4292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Jagiellońska 11</w:t>
            </w:r>
          </w:p>
        </w:tc>
        <w:tc>
          <w:tcPr>
            <w:tcW w:w="40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Piwnica - sala kominkowa 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VTS podsufitowa nawiewna 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704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Powstańców Wielkopolskich 10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lang w:eastAsia="pl-PL"/>
              </w:rPr>
              <w:t>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IHAR - II piętro prawa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nawiewna VTS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79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IHAR - II piętro lewa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nawiewna VTS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IHAR - III piętro prawa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nawiewna VTS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IHAR - III piętro lewa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nawiewna VTS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Kopernika 1</w:t>
            </w:r>
          </w:p>
        </w:tc>
        <w:tc>
          <w:tcPr>
            <w:tcW w:w="40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 1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Aula 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na strychu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 2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Sale wykładowe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na strychu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 3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Lab. </w:t>
            </w: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pozytometrii</w:t>
            </w:r>
            <w:proofErr w:type="spellEnd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 xml:space="preserve"> rtęciowej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w piwnicy - podwieszana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 4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Piwnica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w piwnicy - podwieszana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704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Gałczyńskiego 23 - szkoła NATO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 1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Nawiew toalety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podsufitowa HARMANN SL 6130 G02J 02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 2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Nawiew sala klubowa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podsufitowa HARMANN SL 6130 G02J 02</w:t>
            </w: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 3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Nawiew jadalnia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podsufitowa HARMANN SL 6130 G02J 02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89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 4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Nawiew szatnia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podsufitowa HARMANN SL 6130 G02J 02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916FF5" w:rsidRPr="0036594D" w:rsidTr="00916FF5">
        <w:trPr>
          <w:trHeight w:val="300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  <w:tc>
          <w:tcPr>
            <w:tcW w:w="29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b/>
                <w:bCs/>
                <w:color w:val="FF0000"/>
                <w:lang w:eastAsia="pl-PL"/>
              </w:rPr>
              <w:t>Ossolińskich 12</w:t>
            </w:r>
          </w:p>
        </w:tc>
        <w:tc>
          <w:tcPr>
            <w:tcW w:w="40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 </w:t>
            </w:r>
          </w:p>
        </w:tc>
      </w:tr>
      <w:tr w:rsidR="00916FF5" w:rsidRPr="0036594D" w:rsidTr="00916FF5">
        <w:trPr>
          <w:trHeight w:val="315"/>
        </w:trPr>
        <w:tc>
          <w:tcPr>
            <w:tcW w:w="2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90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6FF5" w:rsidRPr="0036594D" w:rsidRDefault="00916FF5" w:rsidP="00916FF5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NW 1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proofErr w:type="spellStart"/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Labolatoria</w:t>
            </w:r>
            <w:proofErr w:type="spellEnd"/>
          </w:p>
        </w:tc>
        <w:tc>
          <w:tcPr>
            <w:tcW w:w="4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16FF5" w:rsidRPr="0036594D" w:rsidRDefault="00916FF5" w:rsidP="00916FF5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l-PL"/>
              </w:rPr>
            </w:pPr>
            <w:r w:rsidRPr="0036594D">
              <w:rPr>
                <w:rFonts w:ascii="Book Antiqua" w:eastAsia="Times New Roman" w:hAnsi="Book Antiqua" w:cs="Calibri"/>
                <w:color w:val="000000"/>
                <w:lang w:eastAsia="pl-PL"/>
              </w:rPr>
              <w:t>centrala podwieszana w piwnicy</w:t>
            </w:r>
          </w:p>
        </w:tc>
      </w:tr>
    </w:tbl>
    <w:p w:rsidR="00916FF5" w:rsidRPr="0036594D" w:rsidRDefault="00916FF5" w:rsidP="00916FF5">
      <w:pPr>
        <w:spacing w:after="0" w:line="240" w:lineRule="auto"/>
        <w:jc w:val="center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240" w:lineRule="auto"/>
        <w:jc w:val="both"/>
        <w:rPr>
          <w:rFonts w:ascii="Book Antiqua" w:eastAsia="Times New Roman" w:hAnsi="Book Antiqua" w:cs="Book Antiqua"/>
          <w:bCs/>
          <w:spacing w:val="-4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916FF5" w:rsidRPr="0036594D" w:rsidRDefault="00916FF5" w:rsidP="0036594D">
      <w:pPr>
        <w:spacing w:after="0" w:line="36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916FF5" w:rsidRPr="0036594D" w:rsidRDefault="00916FF5" w:rsidP="00916FF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36594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4</w:t>
      </w:r>
    </w:p>
    <w:p w:rsidR="007656A2" w:rsidRDefault="007656A2" w:rsidP="007656A2">
      <w:pPr>
        <w:spacing w:after="0" w:line="36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656A2" w:rsidRDefault="007656A2" w:rsidP="007656A2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4</w:t>
      </w:r>
    </w:p>
    <w:p w:rsidR="007656A2" w:rsidRDefault="007656A2" w:rsidP="007656A2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 / projekt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</w:p>
    <w:p w:rsidR="007656A2" w:rsidRDefault="007656A2" w:rsidP="007656A2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Uniwersytetem Kazimierza Wielkiego w Bydgoszczy, adres: 85 – 064 Bydgoszcz, ul. Chodkiewicza 30, NIP 5542647568, REGON 340057695, zwanym dalej „Zamawiającym”, reprezentowanym przez:</w:t>
      </w:r>
    </w:p>
    <w:p w:rsidR="007656A2" w:rsidRDefault="007656A2" w:rsidP="007656A2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mgr Renatę Malak – Kanclerza UKW</w:t>
      </w:r>
    </w:p>
    <w:p w:rsidR="007656A2" w:rsidRDefault="007656A2" w:rsidP="007656A2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przy kontrasygnacie mgr Renaty Stefaniak – Kwestora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7656A2" w:rsidRDefault="007656A2" w:rsidP="007656A2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……………………………………………………………zwanym dalej „ Wykonawcą „ …………………………………………………..</w:t>
      </w:r>
    </w:p>
    <w:p w:rsidR="007656A2" w:rsidRDefault="007656A2" w:rsidP="007656A2">
      <w:pPr>
        <w:tabs>
          <w:tab w:val="left" w:pos="360"/>
        </w:tabs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56A2" w:rsidRDefault="007656A2" w:rsidP="007656A2">
      <w:pPr>
        <w:suppressAutoHyphens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br/>
        <w:t xml:space="preserve">w postępowaniu prowadzonym w trybie zapytania ofertowego, zgodnie z Regulaminem udzielania zamówień publicznych poniżej 30 tys. euro, na: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Wykonanie przeglądu i konserwacji central </w:t>
      </w:r>
      <w:proofErr w:type="spellStart"/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wentylacyjno</w:t>
      </w:r>
      <w:proofErr w:type="spellEnd"/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- klimatyzacyjnych oraz aparatów grzewczych zainstalowanych w obiektach UKW w Bydgoszczy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7656A2" w:rsidRDefault="007656A2" w:rsidP="007656A2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7656A2" w:rsidRDefault="007656A2" w:rsidP="007656A2">
      <w:pPr>
        <w:widowControl w:val="0"/>
        <w:spacing w:after="0" w:line="240" w:lineRule="auto"/>
        <w:jc w:val="center"/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  <w:t>§ 1</w:t>
      </w:r>
    </w:p>
    <w:p w:rsidR="007656A2" w:rsidRPr="007656A2" w:rsidRDefault="007656A2" w:rsidP="007656A2">
      <w:pPr>
        <w:numPr>
          <w:ilvl w:val="0"/>
          <w:numId w:val="40"/>
        </w:num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zobowiązuje się do wykonania jednorazowego przeglądu i konserwacji central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wentylacyjno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 klimatyzacyjnych oraz aparatów grzewczych zainstalowanych w obiektach UKW w Bydgoszczy, zgodnie z opisem przedmiotu </w:t>
      </w:r>
      <w:r w:rsidRPr="007656A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zamówienia zawartym w zapytaniu ofertowym oraz ofertą wykonawcy stanowiącą integralną część niniejszej umowy. </w:t>
      </w:r>
    </w:p>
    <w:p w:rsidR="007656A2" w:rsidRDefault="007656A2" w:rsidP="007656A2">
      <w:pPr>
        <w:numPr>
          <w:ilvl w:val="0"/>
          <w:numId w:val="40"/>
        </w:num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Wykonawca zobowiązuje się wykonywać przedmiot umowy zgodnie z wymogami obowiązujących przepisów i dokumentacją techniczną instalacji i urządzeń.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Prowadzenie konserwacji odbywać się będzie w zakresie wymogów określonych przez producenta danego urządzenia. Wymogi producenta dla danego urządzenia ustali Wykonawca.</w:t>
      </w:r>
    </w:p>
    <w:p w:rsidR="007656A2" w:rsidRDefault="007656A2" w:rsidP="007656A2">
      <w:pPr>
        <w:numPr>
          <w:ilvl w:val="0"/>
          <w:numId w:val="40"/>
        </w:num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Wykonawca zapewnia, że osoby przez niego zatrudnione do wykonanych prac posiadają wszelkie wymagane przepisami uprawnienia i kwalifikacje do wykonywania prac przy urządzeniach ujętych w niniejszej umowie.</w:t>
      </w:r>
    </w:p>
    <w:p w:rsidR="007656A2" w:rsidRPr="007656A2" w:rsidRDefault="007656A2" w:rsidP="007656A2">
      <w:pPr>
        <w:numPr>
          <w:ilvl w:val="0"/>
          <w:numId w:val="40"/>
        </w:num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zobowiązuje się do dokonania przeglądu i konserwacji </w:t>
      </w:r>
      <w:r w:rsidRPr="007656A2">
        <w:rPr>
          <w:rFonts w:ascii="Book Antiqua" w:eastAsia="Times New Roman" w:hAnsi="Book Antiqua" w:cs="Times New Roman"/>
          <w:sz w:val="20"/>
          <w:szCs w:val="20"/>
          <w:lang w:eastAsia="pl-PL"/>
        </w:rPr>
        <w:t>w terminie do 25 dni roboczych od dnia podpisania niniejszej umowy.</w:t>
      </w:r>
    </w:p>
    <w:p w:rsidR="007656A2" w:rsidRDefault="007656A2" w:rsidP="007656A2">
      <w:pPr>
        <w:numPr>
          <w:ilvl w:val="0"/>
          <w:numId w:val="40"/>
        </w:num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zobowiązuje się do zapewnienia dostępu Wykonawcy do objętych umową urządzeń w sposób umożliwiający bezpieczne i prawidłowe prowadzenie przeglądów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i konserwacji niezwłocznie po zgłoszeniu gotowości do dokonania przeglądów, nie później niż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w terminie 3 dni od tego zgłoszenia. Wykonawca będzie informował Zamawiającego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o planowanych terminach konserwacji w poszczególnych lokalizacjach z min. 3 dniowym wyprzedzeniem. Wykonawca jest zobowiązany do powiadomienia pisemnego lub drogą mailową Zamawiającego o dacie rozpoczęcia i zakończenia czynności przeglądu i konserwacji  na danym Obiekcie.  </w:t>
      </w:r>
    </w:p>
    <w:p w:rsidR="007656A2" w:rsidRDefault="007656A2" w:rsidP="007656A2">
      <w:pPr>
        <w:numPr>
          <w:ilvl w:val="0"/>
          <w:numId w:val="40"/>
        </w:num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 zakończeniu przeglądu i konserwacji Wykonawca sporządzi protokół końcowy, który powinien zawierać w szczególności: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dane urządzenia takie jak: producent, typ, model, nr seryjny,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miejsce zainstalowania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3) datę spisania protokołu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4) opis dokonanych czynności kontrolnych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5) opis dokonanych prac konserwacyjnych 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6) wyniki pomiarów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7) ewentualne uwagi dotyczące:</w:t>
      </w:r>
    </w:p>
    <w:p w:rsidR="007656A2" w:rsidRDefault="007656A2" w:rsidP="007656A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konieczności dokonania naprawy  i jej zakres z podaniem szacunkowego kosztu</w:t>
      </w:r>
      <w:r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  <w:t>,</w:t>
      </w:r>
    </w:p>
    <w:p w:rsidR="007656A2" w:rsidRDefault="007656A2" w:rsidP="007656A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1134" w:hanging="283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konieczności wymiany części niewchodzącej w zakres dokonanej konserwacji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podaniem szacunkowego kosztu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8) podpisy przedstawicieli stron, z ewentualnymi zastrzeżeniami ze strony Zamawiającego co do sposobu dokonanego przeglądu i konserwacji</w:t>
      </w:r>
      <w:r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  <w:t>.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2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</w:t>
      </w:r>
    </w:p>
    <w:p w:rsidR="007656A2" w:rsidRDefault="007656A2" w:rsidP="007656A2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 wykonanie przedmiotu umowy Wykonawca otrzyma wynagrodzenie w wysoko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ci: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................ PLN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................... PLN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.......................... PLN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7656A2" w:rsidRDefault="007656A2" w:rsidP="007656A2">
      <w:pPr>
        <w:numPr>
          <w:ilvl w:val="0"/>
          <w:numId w:val="41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Wynagrodzenie, o którym mowa w ust. 1 zawiera wszystkie koszty niezbędne do prawidłowego wykonania przedmiotu umowy, w szczególności koszt dojazdu, wykonania usługi, części wymienionych w ramach czynności konserwacyjnych.</w:t>
      </w:r>
    </w:p>
    <w:p w:rsidR="007656A2" w:rsidRDefault="007656A2" w:rsidP="007656A2">
      <w:pPr>
        <w:numPr>
          <w:ilvl w:val="0"/>
          <w:numId w:val="41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Zapłata wynagrodzenia, o którym mowa w ust. 1 może nastąpić podpisaniu protokołu końcowego przez Zamawiającego, bez zastrzeżeń. </w:t>
      </w:r>
    </w:p>
    <w:p w:rsidR="007656A2" w:rsidRDefault="007656A2" w:rsidP="007656A2">
      <w:pPr>
        <w:numPr>
          <w:ilvl w:val="0"/>
          <w:numId w:val="41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TimesNewRomanPSMT"/>
          <w:sz w:val="20"/>
          <w:szCs w:val="20"/>
          <w:lang w:eastAsia="pl-PL"/>
        </w:rPr>
        <w:t>Zapłata wynagrodzenia, o którym mowa w ust. 1 nastąpi przelewem na rachunek bankowy Wykonawcy wskazany w fakturze, w terminie 30 dni od daty doręczenia Zamawiającemu prawidłowo wystawionej faktury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wraz z załączonymi do niej protokołami końcowymi, bez zastrzeżeń. </w:t>
      </w:r>
    </w:p>
    <w:p w:rsidR="007656A2" w:rsidRDefault="007656A2" w:rsidP="007656A2">
      <w:pPr>
        <w:numPr>
          <w:ilvl w:val="0"/>
          <w:numId w:val="41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NewRoman" w:hAnsi="Book Antiqua" w:cs="Century Gothic"/>
          <w:sz w:val="20"/>
          <w:szCs w:val="20"/>
          <w:lang w:eastAsia="pl-PL"/>
        </w:rPr>
        <w:t>Strony postanawiają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, 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e dniem zapłaty jest dzie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obci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>ąż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enia rachunku bankowego Zamawiaj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cego.</w:t>
      </w:r>
    </w:p>
    <w:p w:rsidR="007656A2" w:rsidRDefault="007656A2" w:rsidP="007656A2">
      <w:pPr>
        <w:numPr>
          <w:ilvl w:val="0"/>
          <w:numId w:val="41"/>
        </w:numPr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Wykonawca nie mo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e bez uprzedniej zgody Zamawiaj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cego wyra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onej na pi</w:t>
      </w:r>
      <w:r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mie dokonać przelewu wierzytelności z tytułu wynagrodzenia, o którym mowa w ust. 1.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§ 3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Osoby odpowiedzialne za realizację umowy</w:t>
      </w:r>
    </w:p>
    <w:p w:rsidR="007656A2" w:rsidRDefault="007656A2" w:rsidP="007656A2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Osobą odpowiedzialną za realizację umowy ze strony Zamawiającego, posiadający upoważnienie do podpisywania protokołów końcowych jest: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Dariusz Ruciński 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hyperlink r:id="rId8" w:history="1">
        <w:r>
          <w:rPr>
            <w:rStyle w:val="Hipercze"/>
            <w:rFonts w:ascii="Book Antiqua" w:hAnsi="Book Antiqua" w:cs="Century Gothic"/>
            <w:bCs/>
            <w:sz w:val="20"/>
            <w:szCs w:val="20"/>
          </w:rPr>
          <w:t>dariusz_rucinski@ukw.edu.pl</w:t>
        </w:r>
      </w:hyperlink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 , </w:t>
      </w: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ab/>
        <w:t xml:space="preserve"> tel.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723 667 135</w:t>
      </w:r>
    </w:p>
    <w:p w:rsidR="007656A2" w:rsidRDefault="007656A2" w:rsidP="007656A2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7656A2" w:rsidRDefault="007656A2" w:rsidP="007656A2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:rsidR="007656A2" w:rsidRDefault="007656A2" w:rsidP="007656A2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Strony ustalają iż w sprawie realizacji niniejszej umowy będą kontaktować się drogą elektroniczną na adresy wskazane w ust. 1 i ust. 2, lub telefonicznie.</w:t>
      </w:r>
    </w:p>
    <w:p w:rsidR="007656A2" w:rsidRDefault="007656A2" w:rsidP="007656A2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Czynności do których odnosi się elektroniczny sposób komunikacji mogą w razie potrzeby być dokonywane również w formie pisemnej.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4</w:t>
      </w:r>
    </w:p>
    <w:p w:rsidR="007656A2" w:rsidRDefault="007656A2" w:rsidP="007656A2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Odpowiedzialność za niezgodność z przedmiotem umowy</w:t>
      </w:r>
    </w:p>
    <w:p w:rsidR="007656A2" w:rsidRDefault="007656A2" w:rsidP="007656A2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656A2" w:rsidRDefault="007656A2" w:rsidP="007656A2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>W razie stwierdzenia w protokole odbioru zastrzeżeń Zamawiającego, odnoszących się do § 1 ust. 6 pkt 4 – 6) niniejszej umowy, Wykonawca zobowiązuje się do usunięcia stwierdzonych nieprawidłowości na własny koszt i ryzyko w terminie 7 dni od dnia podpisania protokołu.</w:t>
      </w:r>
    </w:p>
    <w:p w:rsidR="007656A2" w:rsidRDefault="007656A2" w:rsidP="007656A2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 xml:space="preserve">W razie stwierdzenia przez Zamawiającego wad fizycznych wynikających z nieprawidłowo dokonanego przeglądu lub nieprawidłowo dokonanej konserwacji Wykonawca zobowiązuje się do niezwłocznego, jednak nie później niż w terminie 7 dni od dnia powiadomienia go o tym fakcie, usunięcia wady na własny koszt i ryzyko. </w:t>
      </w:r>
    </w:p>
    <w:p w:rsidR="007656A2" w:rsidRDefault="007656A2" w:rsidP="007656A2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Wykonawca udziela na wszystkie wykonane prace konserwacyjne gwarancji jakości na okres 12 miesięcy w zakresie cech jakościowych deklarowanych w złożonej ofercie, w szczególności 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br/>
        <w:t>w zakresie walorów technicznych i użytkowych urządzeń istniejących w chwili podpisania protokołu odbioru bez zastrzeżeń.</w:t>
      </w:r>
    </w:p>
    <w:p w:rsidR="007656A2" w:rsidRDefault="007656A2" w:rsidP="007656A2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 xml:space="preserve">W razie stwierdzenia przez Zamawiającego, że wykonane  prace konserwacyjne nie posiadają cech wynikających z gwarancji jakości Wykonawca zobowiązuje się do niezwłocznego, jednak nie później niż w terminie 7 dni od dnia powiadomienia go o tym fakcie, usunięcia wad na własny koszt i ryzyko. </w:t>
      </w:r>
    </w:p>
    <w:p w:rsidR="007656A2" w:rsidRDefault="007656A2" w:rsidP="007656A2">
      <w:pPr>
        <w:suppressAutoHyphens/>
        <w:spacing w:after="0" w:line="24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5</w:t>
      </w:r>
    </w:p>
    <w:p w:rsidR="007656A2" w:rsidRDefault="007656A2" w:rsidP="007656A2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Odstąpienie od umowy</w:t>
      </w:r>
    </w:p>
    <w:p w:rsidR="007656A2" w:rsidRPr="00A80F0B" w:rsidRDefault="007656A2" w:rsidP="007656A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może odstąpić od umowy przez złożenie Wykonawcy oświadczenia w formie pisemnej w przypadku stwierdzenia nieprawidłowości podczas przeprowadzanych prac konserwacyjnych (niezgodnych z przedmiotem umowy </w:t>
      </w:r>
      <w:r w:rsidRPr="00A80F0B">
        <w:rPr>
          <w:rFonts w:ascii="Book Antiqua" w:eastAsia="Times New Roman" w:hAnsi="Book Antiqua" w:cs="Arial"/>
          <w:sz w:val="20"/>
          <w:szCs w:val="20"/>
          <w:lang w:eastAsia="pl-PL"/>
        </w:rPr>
        <w:t>lub istotnych zaniedbań ze strony Wykonawcy w czasie realizacji umowy).</w:t>
      </w:r>
    </w:p>
    <w:p w:rsidR="007656A2" w:rsidRDefault="007656A2" w:rsidP="007656A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</w:pPr>
      <w:r w:rsidRPr="00A80F0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Niezależnie od uprawnień określonych w § 5 ust.1, Zamawiający zastrzega sobie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prawo odstąpienia od umowy ze skutkiem natychmiastowym, jeżeli:</w:t>
      </w:r>
    </w:p>
    <w:p w:rsidR="007656A2" w:rsidRDefault="007656A2" w:rsidP="007656A2">
      <w:pPr>
        <w:tabs>
          <w:tab w:val="left" w:pos="284"/>
        </w:tabs>
        <w:suppressAutoHyphens/>
        <w:autoSpaceDE w:val="0"/>
        <w:autoSpaceDN w:val="0"/>
        <w:adjustRightInd w:val="0"/>
        <w:ind w:left="720"/>
        <w:jc w:val="both"/>
        <w:rPr>
          <w:rFonts w:ascii="Book Antiqua" w:eastAsia="Calibri" w:hAnsi="Book Antiqua" w:cs="Book Antiqua"/>
          <w:sz w:val="20"/>
          <w:szCs w:val="20"/>
          <w:lang w:val="x-none" w:eastAsia="ar-SA"/>
        </w:rPr>
      </w:pPr>
      <w:r>
        <w:rPr>
          <w:rFonts w:ascii="Book Antiqua" w:eastAsia="Calibri" w:hAnsi="Book Antiqua" w:cs="Times New Roman"/>
          <w:sz w:val="20"/>
          <w:szCs w:val="20"/>
          <w:lang w:val="x-none" w:eastAsia="ar-SA"/>
        </w:rPr>
        <w:t>1)  w</w:t>
      </w:r>
      <w:r>
        <w:rPr>
          <w:rFonts w:ascii="Book Antiqua" w:eastAsia="Calibri" w:hAnsi="Book Antiqua" w:cs="Book Antiqua"/>
          <w:sz w:val="20"/>
          <w:szCs w:val="20"/>
          <w:lang w:val="x-none" w:eastAsia="ar-SA"/>
        </w:rPr>
        <w:t>ykonawca nie przystąpił do realizacji usługi lub zaniechał jej wykonywania;</w:t>
      </w:r>
    </w:p>
    <w:p w:rsidR="007656A2" w:rsidRDefault="007656A2" w:rsidP="007656A2">
      <w:pPr>
        <w:tabs>
          <w:tab w:val="left" w:pos="709"/>
        </w:tabs>
        <w:suppressAutoHyphens/>
        <w:autoSpaceDE w:val="0"/>
        <w:autoSpaceDN w:val="0"/>
        <w:adjustRightInd w:val="0"/>
        <w:ind w:left="720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>
        <w:rPr>
          <w:rFonts w:ascii="Book Antiqua" w:eastAsia="Calibri" w:hAnsi="Book Antiqua" w:cs="Book Antiqua"/>
          <w:sz w:val="20"/>
          <w:szCs w:val="20"/>
          <w:lang w:val="x-none" w:eastAsia="ar-SA"/>
        </w:rPr>
        <w:t xml:space="preserve">2) </w:t>
      </w:r>
      <w:r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zwłoka w wykonaniu zobowiązań </w:t>
      </w:r>
      <w:r>
        <w:rPr>
          <w:rFonts w:ascii="Book Antiqua" w:eastAsia="Calibri" w:hAnsi="Book Antiqua" w:cs="TimesNewRomanPS-BoldMT"/>
          <w:bCs/>
          <w:sz w:val="20"/>
          <w:szCs w:val="20"/>
          <w:lang w:val="x-none" w:eastAsia="ar-SA"/>
        </w:rPr>
        <w:t xml:space="preserve">związanych z </w:t>
      </w:r>
      <w:r>
        <w:rPr>
          <w:rFonts w:ascii="Book Antiqua" w:eastAsia="Calibri" w:hAnsi="Book Antiqua" w:cs="Century Gothic"/>
          <w:bCs/>
          <w:sz w:val="20"/>
          <w:szCs w:val="20"/>
          <w:lang w:val="x-none" w:eastAsia="ar-SA"/>
        </w:rPr>
        <w:t>przedmiotem umow</w:t>
      </w:r>
      <w:r>
        <w:rPr>
          <w:rFonts w:ascii="Book Antiqua" w:eastAsia="Calibri" w:hAnsi="Book Antiqua" w:cs="TimesNewRomanPS-BoldMT"/>
          <w:bCs/>
          <w:sz w:val="20"/>
          <w:szCs w:val="20"/>
          <w:lang w:val="x-none" w:eastAsia="ar-SA"/>
        </w:rPr>
        <w:t>y przekroczy 5 dni roboczych</w:t>
      </w:r>
      <w:r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, licznych od upływu terminu wskazanego w §1 ust. 4.  </w:t>
      </w:r>
    </w:p>
    <w:p w:rsidR="007656A2" w:rsidRDefault="007656A2" w:rsidP="007656A2">
      <w:pPr>
        <w:tabs>
          <w:tab w:val="left" w:pos="709"/>
        </w:tabs>
        <w:suppressAutoHyphens/>
        <w:autoSpaceDE w:val="0"/>
        <w:autoSpaceDN w:val="0"/>
        <w:adjustRightInd w:val="0"/>
        <w:ind w:left="709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>
        <w:rPr>
          <w:rFonts w:ascii="Book Antiqua" w:eastAsia="Calibri" w:hAnsi="Book Antiqua" w:cs="Times New Roman"/>
          <w:sz w:val="20"/>
          <w:szCs w:val="20"/>
          <w:lang w:val="x-none" w:eastAsia="ar-SA"/>
        </w:rPr>
        <w:t>3) Wykonawca wykonuje przedmiot umowy w sposób nienależyty, narusza postanowienia umowy oraz obowiązujące przepisy prawa.</w:t>
      </w:r>
    </w:p>
    <w:p w:rsidR="007656A2" w:rsidRDefault="007656A2" w:rsidP="007656A2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4)w przypadkach określonych w Kodeksie Cywilnym,</w:t>
      </w:r>
    </w:p>
    <w:p w:rsidR="007656A2" w:rsidRDefault="007656A2" w:rsidP="007656A2">
      <w:pPr>
        <w:numPr>
          <w:ilvl w:val="0"/>
          <w:numId w:val="44"/>
        </w:numPr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  <w:lang w:val="x-none"/>
        </w:rPr>
        <w:t xml:space="preserve">Odstąpienie od umowy powinno nastąpić w formie pisemnej pod rygorem nieważności takiego oświadczenia, w terminie 30 dni od powzięcia wiadomości o okolicznościach wskazanych w ust.1 </w:t>
      </w:r>
      <w:r>
        <w:rPr>
          <w:rFonts w:ascii="Book Antiqua" w:eastAsia="Calibri" w:hAnsi="Book Antiqua" w:cs="Times New Roman"/>
          <w:sz w:val="20"/>
          <w:szCs w:val="20"/>
        </w:rPr>
        <w:br/>
      </w:r>
      <w:r>
        <w:rPr>
          <w:rFonts w:ascii="Book Antiqua" w:eastAsia="Calibri" w:hAnsi="Book Antiqua" w:cs="Times New Roman"/>
          <w:sz w:val="20"/>
          <w:szCs w:val="20"/>
          <w:lang w:val="x-none"/>
        </w:rPr>
        <w:t>i 2.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6</w:t>
      </w:r>
    </w:p>
    <w:p w:rsidR="007656A2" w:rsidRDefault="007656A2" w:rsidP="007656A2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Kary umowne</w:t>
      </w:r>
    </w:p>
    <w:p w:rsidR="007656A2" w:rsidRDefault="007656A2" w:rsidP="007656A2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1. Wykonawca zapłaci Zamawiającemu kary umowne z następujących w wysokości:</w:t>
      </w:r>
    </w:p>
    <w:p w:rsidR="007656A2" w:rsidRPr="00A80F0B" w:rsidRDefault="007656A2" w:rsidP="007656A2">
      <w:pPr>
        <w:tabs>
          <w:tab w:val="left" w:pos="993"/>
        </w:tabs>
        <w:spacing w:after="0" w:line="240" w:lineRule="auto"/>
        <w:ind w:left="993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0,8% </w:t>
      </w:r>
      <w:r w:rsidRPr="00A80F0B">
        <w:rPr>
          <w:rFonts w:ascii="Book Antiqua" w:eastAsia="Times New Roman" w:hAnsi="Book Antiqua" w:cs="Times New Roman"/>
          <w:sz w:val="20"/>
          <w:szCs w:val="20"/>
          <w:lang w:eastAsia="pl-PL"/>
        </w:rPr>
        <w:t>wynagrodzenia netto określonego w § 2, za każdy dzień opóźnienia w dokonaniu czynności, o których mowa w § 1;</w:t>
      </w:r>
    </w:p>
    <w:p w:rsidR="007656A2" w:rsidRPr="00A80F0B" w:rsidRDefault="007656A2" w:rsidP="007656A2">
      <w:pPr>
        <w:tabs>
          <w:tab w:val="left" w:pos="993"/>
        </w:tabs>
        <w:spacing w:after="0" w:line="240" w:lineRule="auto"/>
        <w:ind w:left="993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80F0B">
        <w:rPr>
          <w:rFonts w:ascii="Book Antiqua" w:eastAsia="Times New Roman" w:hAnsi="Book Antiqua" w:cs="Times New Roman"/>
          <w:sz w:val="20"/>
          <w:szCs w:val="20"/>
          <w:lang w:eastAsia="pl-PL"/>
        </w:rPr>
        <w:t>2)</w:t>
      </w:r>
      <w:r w:rsidRPr="00A80F0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0,8% wynagrodzenia netto określonego w § 2, za każdy dzień opóźnienia w dokonaniu czynności, o których mowa w § 4 ust. 1, 2 i 4;</w:t>
      </w:r>
    </w:p>
    <w:p w:rsidR="007656A2" w:rsidRDefault="007656A2" w:rsidP="007656A2">
      <w:pPr>
        <w:tabs>
          <w:tab w:val="left" w:pos="993"/>
        </w:tabs>
        <w:spacing w:after="0" w:line="240" w:lineRule="auto"/>
        <w:ind w:left="993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80F0B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A80F0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10 % wynagrodzenia netto określonego w § 2 w razie odstąpienia od umowy przez wykonawcę na podstawie § 5 ust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 1 i 2.</w:t>
      </w:r>
    </w:p>
    <w:p w:rsidR="007656A2" w:rsidRDefault="007656A2" w:rsidP="007656A2">
      <w:pPr>
        <w:numPr>
          <w:ilvl w:val="0"/>
          <w:numId w:val="45"/>
        </w:numPr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Strony zastrzegaj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 xml:space="preserve">ą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sobie prawo do odszkodowania uzupełniaj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cego przenosz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cego wysoko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 xml:space="preserve">ść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kar umownych do wysoko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ci rzeczywi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cie poniesionej szkody.</w:t>
      </w:r>
    </w:p>
    <w:p w:rsidR="007656A2" w:rsidRDefault="007656A2" w:rsidP="007656A2">
      <w:pPr>
        <w:numPr>
          <w:ilvl w:val="0"/>
          <w:numId w:val="45"/>
        </w:numPr>
        <w:spacing w:after="0" w:line="24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Wykonawca wyra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 zgod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na potr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cenie kar umownych z przysługuj</w:t>
      </w:r>
      <w:r>
        <w:rPr>
          <w:rFonts w:ascii="Book Antiqua" w:eastAsia="TimesNewRoman" w:hAnsi="Book Antiqua" w:cs="Times New Roman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cego mu wynagrodzenia.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§ 7</w:t>
      </w:r>
    </w:p>
    <w:p w:rsidR="007656A2" w:rsidRDefault="007656A2" w:rsidP="007656A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Postanowienia końcowe</w:t>
      </w:r>
    </w:p>
    <w:p w:rsidR="007656A2" w:rsidRDefault="007656A2" w:rsidP="007656A2">
      <w:pPr>
        <w:numPr>
          <w:ilvl w:val="0"/>
          <w:numId w:val="4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 sprawach nieuregulowanych Umową mają zastosowanie powszechnie obowiązujące przepisy, w szczególności przepisy kodeksu cywilnego.</w:t>
      </w:r>
    </w:p>
    <w:p w:rsidR="007656A2" w:rsidRDefault="007656A2" w:rsidP="007656A2">
      <w:pPr>
        <w:numPr>
          <w:ilvl w:val="0"/>
          <w:numId w:val="4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Wszelkie spory wynikłe z tej umowy będą w pierwszej instancji rozstrzygały sądy powszechne właściwe ze względu na siedzibę Zamawiającego.</w:t>
      </w:r>
    </w:p>
    <w:p w:rsidR="007656A2" w:rsidRDefault="007656A2" w:rsidP="007656A2">
      <w:pPr>
        <w:numPr>
          <w:ilvl w:val="0"/>
          <w:numId w:val="4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Umowę sporządzono w trzech jednobrzmiących egzemplarzach, jeden dla Wykonawcy, dwa dla Zamawiającego.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7656A2" w:rsidRDefault="007656A2" w:rsidP="007656A2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</w:p>
    <w:p w:rsidR="007656A2" w:rsidRDefault="007656A2" w:rsidP="007656A2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      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7656A2" w:rsidRDefault="007656A2" w:rsidP="007656A2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E67DD1" w:rsidRPr="0036594D" w:rsidRDefault="007656A2" w:rsidP="00A80F0B">
      <w:pPr>
        <w:tabs>
          <w:tab w:val="left" w:pos="480"/>
          <w:tab w:val="left" w:pos="5670"/>
        </w:tabs>
        <w:spacing w:after="0" w:line="240" w:lineRule="auto"/>
        <w:jc w:val="both"/>
        <w:rPr>
          <w:rFonts w:ascii="Book Antiqua" w:hAnsi="Book Antiqua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sectPr w:rsidR="00E67DD1" w:rsidRPr="0036594D" w:rsidSect="00916FF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15C32"/>
    <w:multiLevelType w:val="hybridMultilevel"/>
    <w:tmpl w:val="1BEC6DB2"/>
    <w:lvl w:ilvl="0" w:tplc="A914F730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1">
      <w:start w:val="1"/>
      <w:numFmt w:val="decimal"/>
      <w:lvlText w:val="%2)"/>
      <w:lvlJc w:val="left"/>
      <w:pPr>
        <w:ind w:left="568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4AB2978"/>
    <w:multiLevelType w:val="hybridMultilevel"/>
    <w:tmpl w:val="845410A2"/>
    <w:lvl w:ilvl="0" w:tplc="CB0ADAC6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B062373E">
      <w:start w:val="1"/>
      <w:numFmt w:val="decimal"/>
      <w:lvlText w:val="%2)"/>
      <w:lvlJc w:val="left"/>
      <w:pPr>
        <w:ind w:left="1635" w:hanging="555"/>
      </w:pPr>
      <w:rPr>
        <w:rFonts w:hint="default"/>
      </w:rPr>
    </w:lvl>
    <w:lvl w:ilvl="2" w:tplc="72F0FFF2">
      <w:start w:val="1"/>
      <w:numFmt w:val="lowerLetter"/>
      <w:lvlText w:val="%3)"/>
      <w:lvlJc w:val="left"/>
      <w:pPr>
        <w:ind w:left="2355" w:hanging="37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1E81738A"/>
    <w:multiLevelType w:val="hybridMultilevel"/>
    <w:tmpl w:val="1C44B1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568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650252"/>
    <w:multiLevelType w:val="hybridMultilevel"/>
    <w:tmpl w:val="565EC9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568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37A31427"/>
    <w:multiLevelType w:val="multilevel"/>
    <w:tmpl w:val="87F40272"/>
    <w:lvl w:ilvl="0">
      <w:start w:val="1"/>
      <w:numFmt w:val="decimal"/>
      <w:lvlText w:val="%1)"/>
      <w:lvlJc w:val="left"/>
      <w:rPr>
        <w:rFonts w:ascii="Book Antiqua" w:eastAsia="SimSun" w:hAnsi="Book Antiqua" w:cs="Manga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14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EE64A4"/>
    <w:multiLevelType w:val="hybridMultilevel"/>
    <w:tmpl w:val="1FA68028"/>
    <w:lvl w:ilvl="0" w:tplc="5AEEF838">
      <w:start w:val="1"/>
      <w:numFmt w:val="decimal"/>
      <w:lvlText w:val="%1)"/>
      <w:lvlJc w:val="left"/>
      <w:pPr>
        <w:ind w:left="8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75" w:hanging="360"/>
      </w:pPr>
    </w:lvl>
    <w:lvl w:ilvl="2" w:tplc="0415001B" w:tentative="1">
      <w:start w:val="1"/>
      <w:numFmt w:val="lowerRoman"/>
      <w:lvlText w:val="%3."/>
      <w:lvlJc w:val="right"/>
      <w:pPr>
        <w:ind w:left="2295" w:hanging="180"/>
      </w:pPr>
    </w:lvl>
    <w:lvl w:ilvl="3" w:tplc="0415000F" w:tentative="1">
      <w:start w:val="1"/>
      <w:numFmt w:val="decimal"/>
      <w:lvlText w:val="%4."/>
      <w:lvlJc w:val="left"/>
      <w:pPr>
        <w:ind w:left="3015" w:hanging="360"/>
      </w:pPr>
    </w:lvl>
    <w:lvl w:ilvl="4" w:tplc="04150019" w:tentative="1">
      <w:start w:val="1"/>
      <w:numFmt w:val="lowerLetter"/>
      <w:lvlText w:val="%5."/>
      <w:lvlJc w:val="left"/>
      <w:pPr>
        <w:ind w:left="3735" w:hanging="360"/>
      </w:pPr>
    </w:lvl>
    <w:lvl w:ilvl="5" w:tplc="0415001B" w:tentative="1">
      <w:start w:val="1"/>
      <w:numFmt w:val="lowerRoman"/>
      <w:lvlText w:val="%6."/>
      <w:lvlJc w:val="right"/>
      <w:pPr>
        <w:ind w:left="4455" w:hanging="180"/>
      </w:pPr>
    </w:lvl>
    <w:lvl w:ilvl="6" w:tplc="0415000F" w:tentative="1">
      <w:start w:val="1"/>
      <w:numFmt w:val="decimal"/>
      <w:lvlText w:val="%7."/>
      <w:lvlJc w:val="left"/>
      <w:pPr>
        <w:ind w:left="5175" w:hanging="360"/>
      </w:pPr>
    </w:lvl>
    <w:lvl w:ilvl="7" w:tplc="04150019" w:tentative="1">
      <w:start w:val="1"/>
      <w:numFmt w:val="lowerLetter"/>
      <w:lvlText w:val="%8."/>
      <w:lvlJc w:val="left"/>
      <w:pPr>
        <w:ind w:left="5895" w:hanging="360"/>
      </w:pPr>
    </w:lvl>
    <w:lvl w:ilvl="8" w:tplc="041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6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120467"/>
    <w:multiLevelType w:val="hybridMultilevel"/>
    <w:tmpl w:val="1C44B1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568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E257DAF"/>
    <w:multiLevelType w:val="hybridMultilevel"/>
    <w:tmpl w:val="565EC9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568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7AE3EDD"/>
    <w:multiLevelType w:val="multilevel"/>
    <w:tmpl w:val="CCB24F72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26">
    <w:nsid w:val="6A771ECD"/>
    <w:multiLevelType w:val="multilevel"/>
    <w:tmpl w:val="3AFC2CA6"/>
    <w:lvl w:ilvl="0">
      <w:start w:val="1"/>
      <w:numFmt w:val="decimal"/>
      <w:lvlText w:val="%1)"/>
      <w:lvlJc w:val="left"/>
      <w:rPr>
        <w:rFonts w:ascii="Book Antiqua" w:eastAsia="SimSun" w:hAnsi="Book Antiqua" w:cs="Manga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27">
    <w:nsid w:val="6BDD4A2A"/>
    <w:multiLevelType w:val="multilevel"/>
    <w:tmpl w:val="C8004370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28">
    <w:nsid w:val="6DAF30B6"/>
    <w:multiLevelType w:val="hybridMultilevel"/>
    <w:tmpl w:val="FD30B51E"/>
    <w:lvl w:ilvl="0" w:tplc="C5E80FD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11">
      <w:start w:val="1"/>
      <w:numFmt w:val="decimal"/>
      <w:lvlText w:val="%2)"/>
      <w:lvlJc w:val="left"/>
      <w:pPr>
        <w:ind w:left="568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E020EC6"/>
    <w:multiLevelType w:val="hybridMultilevel"/>
    <w:tmpl w:val="D7B26C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EDD734F"/>
    <w:multiLevelType w:val="hybridMultilevel"/>
    <w:tmpl w:val="28967554"/>
    <w:lvl w:ilvl="0" w:tplc="284E9A1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490B1B"/>
    <w:multiLevelType w:val="multilevel"/>
    <w:tmpl w:val="8DBC0A1A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5">
    <w:nsid w:val="7F9C609A"/>
    <w:multiLevelType w:val="hybridMultilevel"/>
    <w:tmpl w:val="46A224F2"/>
    <w:lvl w:ilvl="0" w:tplc="AFBEA5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CD3F20"/>
    <w:multiLevelType w:val="multilevel"/>
    <w:tmpl w:val="CCB24F72"/>
    <w:lvl w:ilvl="0">
      <w:numFmt w:val="bullet"/>
      <w:lvlText w:val="–"/>
      <w:lvlJc w:val="left"/>
      <w:rPr>
        <w:rFonts w:ascii="OpenSymbol" w:eastAsia="OpenSymbol" w:hAnsi="OpenSymbol" w:cs="OpenSymbol" w:hint="default"/>
      </w:rPr>
    </w:lvl>
    <w:lvl w:ilvl="1">
      <w:numFmt w:val="bullet"/>
      <w:lvlText w:val="–"/>
      <w:lvlJc w:val="left"/>
      <w:rPr>
        <w:rFonts w:ascii="OpenSymbol" w:eastAsia="OpenSymbol" w:hAnsi="OpenSymbol" w:cs="OpenSymbol" w:hint="default"/>
        <w:b w:val="0"/>
      </w:rPr>
    </w:lvl>
    <w:lvl w:ilvl="2">
      <w:numFmt w:val="bullet"/>
      <w:lvlText w:val="–"/>
      <w:lvlJc w:val="left"/>
      <w:rPr>
        <w:rFonts w:ascii="OpenSymbol" w:eastAsia="OpenSymbol" w:hAnsi="OpenSymbol" w:cs="OpenSymbol" w:hint="default"/>
      </w:rPr>
    </w:lvl>
    <w:lvl w:ilvl="3">
      <w:numFmt w:val="bullet"/>
      <w:lvlText w:val="–"/>
      <w:lvlJc w:val="left"/>
      <w:rPr>
        <w:rFonts w:ascii="OpenSymbol" w:eastAsia="OpenSymbol" w:hAnsi="OpenSymbol" w:cs="OpenSymbol" w:hint="default"/>
      </w:rPr>
    </w:lvl>
    <w:lvl w:ilvl="4">
      <w:numFmt w:val="bullet"/>
      <w:lvlText w:val="–"/>
      <w:lvlJc w:val="left"/>
      <w:rPr>
        <w:rFonts w:ascii="OpenSymbol" w:eastAsia="OpenSymbol" w:hAnsi="OpenSymbol" w:cs="OpenSymbol" w:hint="default"/>
      </w:rPr>
    </w:lvl>
    <w:lvl w:ilvl="5">
      <w:numFmt w:val="bullet"/>
      <w:lvlText w:val="–"/>
      <w:lvlJc w:val="left"/>
      <w:rPr>
        <w:rFonts w:ascii="OpenSymbol" w:eastAsia="OpenSymbol" w:hAnsi="OpenSymbol" w:cs="OpenSymbol" w:hint="default"/>
      </w:rPr>
    </w:lvl>
    <w:lvl w:ilvl="6">
      <w:numFmt w:val="bullet"/>
      <w:lvlText w:val="–"/>
      <w:lvlJc w:val="left"/>
      <w:rPr>
        <w:rFonts w:ascii="OpenSymbol" w:eastAsia="OpenSymbol" w:hAnsi="OpenSymbol" w:cs="OpenSymbol" w:hint="default"/>
      </w:rPr>
    </w:lvl>
    <w:lvl w:ilvl="7">
      <w:numFmt w:val="bullet"/>
      <w:lvlText w:val="–"/>
      <w:lvlJc w:val="left"/>
      <w:rPr>
        <w:rFonts w:ascii="OpenSymbol" w:eastAsia="OpenSymbol" w:hAnsi="OpenSymbol" w:cs="OpenSymbol" w:hint="default"/>
      </w:rPr>
    </w:lvl>
    <w:lvl w:ilvl="8">
      <w:numFmt w:val="bullet"/>
      <w:lvlText w:val="–"/>
      <w:lvlJc w:val="left"/>
      <w:rPr>
        <w:rFonts w:ascii="OpenSymbol" w:eastAsia="OpenSymbol" w:hAnsi="OpenSymbol" w:cs="OpenSymbol" w:hint="default"/>
      </w:rPr>
    </w:lvl>
  </w:abstractNum>
  <w:num w:numId="1">
    <w:abstractNumId w:val="19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23"/>
  </w:num>
  <w:num w:numId="12">
    <w:abstractNumId w:val="3"/>
  </w:num>
  <w:num w:numId="13">
    <w:abstractNumId w:val="34"/>
  </w:num>
  <w:num w:numId="14">
    <w:abstractNumId w:val="34"/>
  </w:num>
  <w:num w:numId="15">
    <w:abstractNumId w:val="25"/>
  </w:num>
  <w:num w:numId="16">
    <w:abstractNumId w:val="26"/>
  </w:num>
  <w:num w:numId="17">
    <w:abstractNumId w:val="13"/>
  </w:num>
  <w:num w:numId="18">
    <w:abstractNumId w:val="27"/>
  </w:num>
  <w:num w:numId="19">
    <w:abstractNumId w:val="7"/>
  </w:num>
  <w:num w:numId="20">
    <w:abstractNumId w:val="0"/>
  </w:num>
  <w:num w:numId="21">
    <w:abstractNumId w:val="28"/>
  </w:num>
  <w:num w:numId="22">
    <w:abstractNumId w:val="11"/>
  </w:num>
  <w:num w:numId="23">
    <w:abstractNumId w:val="24"/>
  </w:num>
  <w:num w:numId="24">
    <w:abstractNumId w:val="17"/>
  </w:num>
  <w:num w:numId="25">
    <w:abstractNumId w:val="29"/>
  </w:num>
  <w:num w:numId="26">
    <w:abstractNumId w:val="15"/>
  </w:num>
  <w:num w:numId="27">
    <w:abstractNumId w:val="5"/>
  </w:num>
  <w:num w:numId="28">
    <w:abstractNumId w:val="36"/>
  </w:num>
  <w:num w:numId="29">
    <w:abstractNumId w:val="35"/>
  </w:num>
  <w:num w:numId="30">
    <w:abstractNumId w:val="2"/>
  </w:num>
  <w:num w:numId="31">
    <w:abstractNumId w:val="4"/>
  </w:num>
  <w:num w:numId="32">
    <w:abstractNumId w:val="31"/>
  </w:num>
  <w:num w:numId="33">
    <w:abstractNumId w:val="14"/>
  </w:num>
  <w:num w:numId="34">
    <w:abstractNumId w:val="32"/>
  </w:num>
  <w:num w:numId="35">
    <w:abstractNumId w:val="1"/>
  </w:num>
  <w:num w:numId="36">
    <w:abstractNumId w:val="33"/>
  </w:num>
  <w:num w:numId="37">
    <w:abstractNumId w:val="9"/>
  </w:num>
  <w:num w:numId="38">
    <w:abstractNumId w:val="6"/>
  </w:num>
  <w:num w:numId="39">
    <w:abstractNumId w:val="12"/>
  </w:num>
  <w:num w:numId="4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FF5"/>
    <w:rsid w:val="00104E03"/>
    <w:rsid w:val="0036594D"/>
    <w:rsid w:val="004D76D6"/>
    <w:rsid w:val="00511973"/>
    <w:rsid w:val="007656A2"/>
    <w:rsid w:val="007D4495"/>
    <w:rsid w:val="007F2632"/>
    <w:rsid w:val="00916FF5"/>
    <w:rsid w:val="00A80F0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916FF5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6FF5"/>
    <w:rPr>
      <w:rFonts w:ascii="Arial" w:eastAsia="Times New Roman" w:hAnsi="Arial" w:cs="Arial"/>
      <w:b/>
      <w:bCs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916FF5"/>
  </w:style>
  <w:style w:type="character" w:styleId="Hipercze">
    <w:name w:val="Hyperlink"/>
    <w:rsid w:val="00916FF5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916FF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16FF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916FF5"/>
    <w:rPr>
      <w:b/>
      <w:bCs/>
    </w:rPr>
  </w:style>
  <w:style w:type="paragraph" w:customStyle="1" w:styleId="Normalny1">
    <w:name w:val="Normalny1"/>
    <w:rsid w:val="00916FF5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916FF5"/>
    <w:pPr>
      <w:suppressAutoHyphens/>
      <w:ind w:left="720"/>
    </w:pPr>
    <w:rPr>
      <w:rFonts w:ascii="Calibri" w:eastAsia="Calibri" w:hAnsi="Calibri" w:cs="Times New Roman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916FF5"/>
    <w:rPr>
      <w:rFonts w:ascii="Calibri" w:eastAsia="Calibri" w:hAnsi="Calibri" w:cs="Times New Roman"/>
      <w:sz w:val="20"/>
      <w:szCs w:val="20"/>
      <w:lang w:val="x-none"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6FF5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FF5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916FF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916FF5"/>
  </w:style>
  <w:style w:type="paragraph" w:customStyle="1" w:styleId="Standard">
    <w:name w:val="Standard"/>
    <w:rsid w:val="00916FF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916FF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16FF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16FF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916FF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916FF5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no">
    <w:name w:val="no"/>
    <w:rsid w:val="00916FF5"/>
  </w:style>
  <w:style w:type="character" w:customStyle="1" w:styleId="tooltipster">
    <w:name w:val="tooltipster"/>
    <w:rsid w:val="00916FF5"/>
    <w:rPr>
      <w:rFonts w:cs="Times New Roman"/>
    </w:rPr>
  </w:style>
  <w:style w:type="paragraph" w:styleId="NormalnyWeb">
    <w:name w:val="Normal (Web)"/>
    <w:basedOn w:val="Normalny"/>
    <w:uiPriority w:val="99"/>
    <w:unhideWhenUsed/>
    <w:rsid w:val="00916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916FF5"/>
    <w:rPr>
      <w:b/>
      <w:bCs/>
    </w:rPr>
  </w:style>
  <w:style w:type="character" w:customStyle="1" w:styleId="productname">
    <w:name w:val="product_name"/>
    <w:rsid w:val="00916FF5"/>
  </w:style>
  <w:style w:type="table" w:styleId="Tabela-Siatka">
    <w:name w:val="Table Grid"/>
    <w:basedOn w:val="Standardowy"/>
    <w:uiPriority w:val="59"/>
    <w:rsid w:val="00916FF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1">
    <w:name w:val="WWNum1"/>
    <w:basedOn w:val="Bezlisty"/>
    <w:rsid w:val="00916FF5"/>
    <w:pPr>
      <w:numPr>
        <w:numId w:val="13"/>
      </w:numPr>
    </w:pPr>
  </w:style>
  <w:style w:type="paragraph" w:styleId="Tekstprzypisudolnego">
    <w:name w:val="footnote text"/>
    <w:basedOn w:val="Normalny"/>
    <w:link w:val="TekstprzypisudolnegoZnak"/>
    <w:uiPriority w:val="99"/>
    <w:rsid w:val="00916FF5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16FF5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916FF5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6FF5"/>
    <w:rPr>
      <w:rFonts w:ascii="Arial" w:eastAsia="Times New Roman" w:hAnsi="Arial" w:cs="Arial"/>
      <w:b/>
      <w:bCs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916FF5"/>
  </w:style>
  <w:style w:type="character" w:styleId="Hipercze">
    <w:name w:val="Hyperlink"/>
    <w:rsid w:val="00916FF5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916FF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16FF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916FF5"/>
    <w:rPr>
      <w:b/>
      <w:bCs/>
    </w:rPr>
  </w:style>
  <w:style w:type="paragraph" w:customStyle="1" w:styleId="Normalny1">
    <w:name w:val="Normalny1"/>
    <w:rsid w:val="00916FF5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916FF5"/>
    <w:pPr>
      <w:suppressAutoHyphens/>
      <w:ind w:left="720"/>
    </w:pPr>
    <w:rPr>
      <w:rFonts w:ascii="Calibri" w:eastAsia="Calibri" w:hAnsi="Calibri" w:cs="Times New Roman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916FF5"/>
    <w:rPr>
      <w:rFonts w:ascii="Calibri" w:eastAsia="Calibri" w:hAnsi="Calibri" w:cs="Times New Roman"/>
      <w:sz w:val="20"/>
      <w:szCs w:val="20"/>
      <w:lang w:val="x-none"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6FF5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FF5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916FF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916FF5"/>
  </w:style>
  <w:style w:type="paragraph" w:customStyle="1" w:styleId="Standard">
    <w:name w:val="Standard"/>
    <w:rsid w:val="00916FF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916FF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16FF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16FF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916FF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916FF5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no">
    <w:name w:val="no"/>
    <w:rsid w:val="00916FF5"/>
  </w:style>
  <w:style w:type="character" w:customStyle="1" w:styleId="tooltipster">
    <w:name w:val="tooltipster"/>
    <w:rsid w:val="00916FF5"/>
    <w:rPr>
      <w:rFonts w:cs="Times New Roman"/>
    </w:rPr>
  </w:style>
  <w:style w:type="paragraph" w:styleId="NormalnyWeb">
    <w:name w:val="Normal (Web)"/>
    <w:basedOn w:val="Normalny"/>
    <w:uiPriority w:val="99"/>
    <w:unhideWhenUsed/>
    <w:rsid w:val="00916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916FF5"/>
    <w:rPr>
      <w:b/>
      <w:bCs/>
    </w:rPr>
  </w:style>
  <w:style w:type="character" w:customStyle="1" w:styleId="productname">
    <w:name w:val="product_name"/>
    <w:rsid w:val="00916FF5"/>
  </w:style>
  <w:style w:type="table" w:styleId="Tabela-Siatka">
    <w:name w:val="Table Grid"/>
    <w:basedOn w:val="Standardowy"/>
    <w:uiPriority w:val="59"/>
    <w:rsid w:val="00916FF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1">
    <w:name w:val="WWNum1"/>
    <w:basedOn w:val="Bezlisty"/>
    <w:rsid w:val="00916FF5"/>
    <w:pPr>
      <w:numPr>
        <w:numId w:val="13"/>
      </w:numPr>
    </w:pPr>
  </w:style>
  <w:style w:type="paragraph" w:styleId="Tekstprzypisudolnego">
    <w:name w:val="footnote text"/>
    <w:basedOn w:val="Normalny"/>
    <w:link w:val="TekstprzypisudolnegoZnak"/>
    <w:uiPriority w:val="99"/>
    <w:rsid w:val="00916FF5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16FF5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9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iusz_rucinski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16</Pages>
  <Words>4618</Words>
  <Characters>27709</Characters>
  <Application>Microsoft Office Word</Application>
  <DocSecurity>0</DocSecurity>
  <Lines>230</Lines>
  <Paragraphs>64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	Dane dotyczące Wykonawcy:</vt:lpstr>
      <vt:lpstr>............................., dnia .....................	......................</vt:lpstr>
    </vt:vector>
  </TitlesOfParts>
  <Company>Microsoft</Company>
  <LinksUpToDate>false</LinksUpToDate>
  <CharactersWithSpaces>32263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dcterms:created xsi:type="dcterms:W3CDTF">2019-10-14T07:25:00Z</dcterms:created>
  <dcterms:modified xsi:type="dcterms:W3CDTF">2019-10-16T08:59:00Z</dcterms:modified>
</cp:coreProperties>
</file>