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67" w:rsidRDefault="009D14B8" w:rsidP="00F7473D">
      <w:pPr>
        <w:widowControl/>
        <w:suppressAutoHyphens w:val="0"/>
        <w:ind w:left="432"/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114935" distR="114935" simplePos="0" relativeHeight="251661312" behindDoc="1" locked="0" layoutInCell="1" allowOverlap="1" wp14:anchorId="73E47750" wp14:editId="1EC23618">
            <wp:simplePos x="0" y="0"/>
            <wp:positionH relativeFrom="column">
              <wp:posOffset>301625</wp:posOffset>
            </wp:positionH>
            <wp:positionV relativeFrom="paragraph">
              <wp:posOffset>0</wp:posOffset>
            </wp:positionV>
            <wp:extent cx="50165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91" y="21278"/>
                <wp:lineTo x="2149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54" r="-2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F8" w:rsidRDefault="003F1EF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3F1EF8" w:rsidRDefault="003F1EF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3F1EF8" w:rsidRDefault="003F1EF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3F1EF8" w:rsidRDefault="009D14B8" w:rsidP="00F7473D">
      <w:pPr>
        <w:widowControl/>
        <w:suppressAutoHyphens w:val="0"/>
        <w:ind w:left="432"/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62C11A4D" wp14:editId="251ADB5C">
            <wp:simplePos x="0" y="0"/>
            <wp:positionH relativeFrom="column">
              <wp:posOffset>1468755</wp:posOffset>
            </wp:positionH>
            <wp:positionV relativeFrom="paragraph">
              <wp:posOffset>703580</wp:posOffset>
            </wp:positionV>
            <wp:extent cx="848995" cy="759460"/>
            <wp:effectExtent l="0" t="0" r="8255" b="2540"/>
            <wp:wrapNone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  <w:lang w:eastAsia="pl-PL" w:bidi="ar-SA"/>
        </w:rPr>
        <w:drawing>
          <wp:inline distT="0" distB="0" distL="0" distR="0" wp14:anchorId="663C85EF" wp14:editId="3AEB0AF3">
            <wp:extent cx="5759450" cy="705815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F8" w:rsidRDefault="009D14B8" w:rsidP="00F7473D">
      <w:pPr>
        <w:widowControl/>
        <w:suppressAutoHyphens w:val="0"/>
        <w:ind w:left="432"/>
        <w:jc w:val="center"/>
        <w:rPr>
          <w:b/>
          <w:bCs/>
        </w:rPr>
      </w:pPr>
      <w:r>
        <w:rPr>
          <w:b/>
          <w:bCs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596E1907" wp14:editId="6FC30040">
            <wp:simplePos x="0" y="0"/>
            <wp:positionH relativeFrom="page">
              <wp:posOffset>3462655</wp:posOffset>
            </wp:positionH>
            <wp:positionV relativeFrom="paragraph">
              <wp:posOffset>61595</wp:posOffset>
            </wp:positionV>
            <wp:extent cx="1652905" cy="521335"/>
            <wp:effectExtent l="0" t="0" r="4445" b="0"/>
            <wp:wrapTight wrapText="bothSides">
              <wp:wrapPolygon edited="0">
                <wp:start x="0" y="0"/>
                <wp:lineTo x="0" y="20521"/>
                <wp:lineTo x="21409" y="20521"/>
                <wp:lineTo x="21409" y="0"/>
                <wp:lineTo x="0" y="0"/>
              </wp:wrapPolygon>
            </wp:wrapTight>
            <wp:docPr id="6" name="Obraz 6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EF8" w:rsidRDefault="003F1EF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9D14B8" w:rsidRDefault="009D14B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9D14B8" w:rsidRDefault="009D14B8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F7473D" w:rsidRPr="005F4CF5" w:rsidRDefault="00F7473D" w:rsidP="00F7473D">
      <w:pPr>
        <w:widowControl/>
        <w:suppressAutoHyphens w:val="0"/>
        <w:ind w:left="43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76729" wp14:editId="3F7D6B88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49931FDD" wp14:editId="2C3A4ADC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CBA">
        <w:br/>
      </w:r>
      <w:r w:rsidRPr="005F4CF5">
        <w:rPr>
          <w:b/>
          <w:bCs/>
        </w:rPr>
        <w:t>UNIWERSYTET KAZIMIERZA WIELKIEGO</w:t>
      </w:r>
    </w:p>
    <w:p w:rsidR="00F7473D" w:rsidRPr="00B35CBA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F7473D" w:rsidRPr="00B35CBA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3F1EF8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UKW/DZP-281-D-129</w:t>
      </w:r>
      <w:r w:rsidR="00F7473D">
        <w:rPr>
          <w:rFonts w:ascii="Century Gothic" w:hAnsi="Century Gothic"/>
          <w:sz w:val="20"/>
          <w:szCs w:val="20"/>
        </w:rPr>
        <w:t>/201</w:t>
      </w:r>
      <w:r w:rsidR="0052178C">
        <w:rPr>
          <w:rFonts w:ascii="Century Gothic" w:hAnsi="Century Gothic"/>
          <w:sz w:val="20"/>
          <w:szCs w:val="20"/>
        </w:rPr>
        <w:t>9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Bydgoszcz, dn. 08.11</w:t>
      </w:r>
      <w:r w:rsidR="0052178C">
        <w:rPr>
          <w:rFonts w:ascii="Century Gothic" w:hAnsi="Century Gothic"/>
          <w:sz w:val="20"/>
          <w:szCs w:val="20"/>
        </w:rPr>
        <w:t>. 2019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013F79" w:rsidRDefault="00F7473D" w:rsidP="0052178C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 w:rsidR="00EB6A0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</w:t>
      </w:r>
      <w:r w:rsidR="00013F7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ostawę</w:t>
      </w:r>
      <w:r w:rsidR="00013F79" w:rsidRPr="00013F7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3F1EF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sprzętu komputerowego, </w:t>
      </w:r>
      <w:r w:rsidR="0052178C" w:rsidRPr="0052178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oprogramowania</w:t>
      </w:r>
      <w:r w:rsidR="003F1EF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oraz serwerów</w:t>
      </w:r>
    </w:p>
    <w:p w:rsidR="00013F79" w:rsidRDefault="00013F79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52178C" w:rsidRDefault="0052178C" w:rsidP="00013F79">
      <w:pPr>
        <w:jc w:val="right"/>
        <w:rPr>
          <w:rFonts w:ascii="Century Gothic" w:hAnsi="Century Gothic"/>
          <w:sz w:val="20"/>
          <w:szCs w:val="20"/>
        </w:rPr>
      </w:pPr>
    </w:p>
    <w:p w:rsidR="0046158D" w:rsidRDefault="0046158D" w:rsidP="0046158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MODYFIKACJA TREŚCI SIWZ</w:t>
      </w:r>
    </w:p>
    <w:p w:rsidR="0052178C" w:rsidRDefault="0052178C" w:rsidP="00013F79">
      <w:pPr>
        <w:jc w:val="right"/>
        <w:rPr>
          <w:rFonts w:ascii="Century Gothic" w:hAnsi="Century Gothic"/>
          <w:sz w:val="20"/>
          <w:szCs w:val="20"/>
        </w:rPr>
      </w:pPr>
    </w:p>
    <w:p w:rsidR="0046158D" w:rsidRPr="0046158D" w:rsidRDefault="009D14B8" w:rsidP="0046158D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ab/>
      </w:r>
      <w:r w:rsidR="0046158D" w:rsidRPr="0038231D">
        <w:rPr>
          <w:rFonts w:ascii="Century Gothic" w:hAnsi="Century Gothic" w:cs="Century Gothic"/>
          <w:b w:val="0"/>
          <w:sz w:val="20"/>
          <w:szCs w:val="20"/>
        </w:rPr>
        <w:t xml:space="preserve">Działając na podstawie </w:t>
      </w:r>
      <w:r w:rsidR="0046158D">
        <w:rPr>
          <w:rFonts w:ascii="Century Gothic" w:hAnsi="Century Gothic" w:cs="Century Gothic"/>
          <w:b w:val="0"/>
          <w:sz w:val="20"/>
          <w:szCs w:val="20"/>
        </w:rPr>
        <w:t>art</w:t>
      </w:r>
      <w:r w:rsidR="0046158D" w:rsidRPr="0038231D">
        <w:rPr>
          <w:rFonts w:ascii="Century Gothic" w:hAnsi="Century Gothic" w:cs="Century Gothic"/>
          <w:b w:val="0"/>
          <w:sz w:val="20"/>
          <w:szCs w:val="20"/>
        </w:rPr>
        <w:t>. 38 ust. 4 ustawy Prawo zamówień publicznych (</w:t>
      </w:r>
      <w:r w:rsidR="003F1EF8">
        <w:rPr>
          <w:rFonts w:ascii="Century Gothic" w:hAnsi="Century Gothic" w:cs="Century Gothic"/>
          <w:b w:val="0"/>
          <w:sz w:val="20"/>
          <w:szCs w:val="20"/>
        </w:rPr>
        <w:t>Dz. U. z 2019 r. poz. 1843</w:t>
      </w:r>
      <w:r w:rsidR="0046158D" w:rsidRPr="0038231D">
        <w:rPr>
          <w:rFonts w:ascii="Century Gothic" w:hAnsi="Century Gothic" w:cs="Century Gothic"/>
          <w:b w:val="0"/>
          <w:sz w:val="20"/>
          <w:szCs w:val="20"/>
        </w:rPr>
        <w:t xml:space="preserve">) Zamawiający </w:t>
      </w:r>
      <w:r w:rsidR="0046158D">
        <w:rPr>
          <w:rFonts w:ascii="Century Gothic" w:hAnsi="Century Gothic" w:cs="Century Gothic"/>
          <w:b w:val="0"/>
          <w:sz w:val="20"/>
          <w:szCs w:val="20"/>
        </w:rPr>
        <w:t>dokonuje modyfikacji</w:t>
      </w:r>
      <w:r w:rsidR="00571367"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3F1EF8">
        <w:rPr>
          <w:rFonts w:ascii="Century Gothic" w:hAnsi="Century Gothic" w:cs="Century Gothic"/>
          <w:b w:val="0"/>
          <w:sz w:val="20"/>
          <w:szCs w:val="20"/>
        </w:rPr>
        <w:t>treści formularza cenowego w części 19</w:t>
      </w:r>
      <w:r w:rsidR="0046158D">
        <w:rPr>
          <w:rFonts w:ascii="Century Gothic" w:hAnsi="Century Gothic" w:cs="Century Gothic"/>
          <w:b w:val="0"/>
          <w:sz w:val="20"/>
          <w:szCs w:val="20"/>
        </w:rPr>
        <w:t xml:space="preserve"> </w:t>
      </w:r>
      <w:r w:rsidR="004301A7">
        <w:rPr>
          <w:rFonts w:ascii="Century Gothic" w:hAnsi="Century Gothic" w:cs="Century Gothic"/>
          <w:b w:val="0"/>
          <w:sz w:val="20"/>
          <w:szCs w:val="20"/>
        </w:rPr>
        <w:t>w zakresie opisu przedmiotu zamó</w:t>
      </w:r>
      <w:r w:rsidR="004D41EE">
        <w:rPr>
          <w:rFonts w:ascii="Century Gothic" w:hAnsi="Century Gothic" w:cs="Century Gothic"/>
          <w:b w:val="0"/>
          <w:sz w:val="20"/>
          <w:szCs w:val="20"/>
        </w:rPr>
        <w:t>w</w:t>
      </w:r>
      <w:r w:rsidR="004301A7">
        <w:rPr>
          <w:rFonts w:ascii="Century Gothic" w:hAnsi="Century Gothic" w:cs="Century Gothic"/>
          <w:b w:val="0"/>
          <w:sz w:val="20"/>
          <w:szCs w:val="20"/>
        </w:rPr>
        <w:fldChar w:fldCharType="begin"/>
      </w:r>
      <w:r w:rsidR="004301A7">
        <w:rPr>
          <w:rFonts w:ascii="Century Gothic" w:hAnsi="Century Gothic" w:cs="Century Gothic"/>
          <w:b w:val="0"/>
          <w:sz w:val="20"/>
          <w:szCs w:val="20"/>
        </w:rPr>
        <w:instrText xml:space="preserve"> LISTNUM </w:instrText>
      </w:r>
      <w:r w:rsidR="004301A7">
        <w:rPr>
          <w:rFonts w:ascii="Century Gothic" w:hAnsi="Century Gothic" w:cs="Century Gothic"/>
          <w:b w:val="0"/>
          <w:sz w:val="20"/>
          <w:szCs w:val="20"/>
        </w:rPr>
        <w:fldChar w:fldCharType="end"/>
      </w:r>
      <w:r w:rsidR="004301A7">
        <w:rPr>
          <w:rFonts w:ascii="Century Gothic" w:hAnsi="Century Gothic" w:cs="Century Gothic"/>
          <w:b w:val="0"/>
          <w:sz w:val="20"/>
          <w:szCs w:val="20"/>
        </w:rPr>
        <w:t>ienia.</w:t>
      </w:r>
    </w:p>
    <w:p w:rsidR="0046158D" w:rsidRPr="008F7B26" w:rsidRDefault="0046158D" w:rsidP="0046158D">
      <w:pPr>
        <w:rPr>
          <w:rFonts w:ascii="Century Gothic" w:hAnsi="Century Gothic"/>
          <w:sz w:val="20"/>
          <w:szCs w:val="20"/>
        </w:rPr>
      </w:pPr>
      <w:r w:rsidRPr="008F7B26">
        <w:rPr>
          <w:rFonts w:ascii="Century Gothic" w:hAnsi="Century Gothic"/>
          <w:sz w:val="20"/>
          <w:szCs w:val="20"/>
        </w:rPr>
        <w:t>Zmodyfikowa</w:t>
      </w:r>
      <w:r>
        <w:rPr>
          <w:rFonts w:ascii="Century Gothic" w:hAnsi="Century Gothic"/>
          <w:sz w:val="20"/>
          <w:szCs w:val="20"/>
        </w:rPr>
        <w:t>ny formular</w:t>
      </w:r>
      <w:r w:rsidR="003F1EF8">
        <w:rPr>
          <w:rFonts w:ascii="Century Gothic" w:hAnsi="Century Gothic"/>
          <w:sz w:val="20"/>
          <w:szCs w:val="20"/>
        </w:rPr>
        <w:t>z cenowy dla części 19</w:t>
      </w:r>
      <w:r w:rsidRPr="008F7B26">
        <w:rPr>
          <w:rFonts w:ascii="Century Gothic" w:hAnsi="Century Gothic"/>
          <w:sz w:val="20"/>
          <w:szCs w:val="20"/>
        </w:rPr>
        <w:t xml:space="preserve"> stanowi załącznik do niniejszego pisma.</w:t>
      </w:r>
    </w:p>
    <w:p w:rsidR="0052178C" w:rsidRDefault="0052178C" w:rsidP="0046158D">
      <w:pPr>
        <w:jc w:val="center"/>
        <w:rPr>
          <w:rFonts w:ascii="Century Gothic" w:hAnsi="Century Gothic"/>
          <w:sz w:val="20"/>
          <w:szCs w:val="20"/>
        </w:rPr>
      </w:pPr>
    </w:p>
    <w:p w:rsidR="009D14B8" w:rsidRDefault="009D14B8" w:rsidP="009D14B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D14B8" w:rsidRPr="009D14B8" w:rsidRDefault="009D14B8" w:rsidP="009D14B8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 w:rsidRPr="00C35701">
        <w:rPr>
          <w:rFonts w:ascii="Century Gothic" w:hAnsi="Century Gothic"/>
          <w:sz w:val="20"/>
          <w:szCs w:val="20"/>
        </w:rPr>
        <w:t>Jednocześnie działa</w:t>
      </w:r>
      <w:r>
        <w:rPr>
          <w:rFonts w:ascii="Century Gothic" w:hAnsi="Century Gothic"/>
          <w:sz w:val="20"/>
          <w:szCs w:val="20"/>
        </w:rPr>
        <w:t xml:space="preserve">jąc na podstawie art. 38 ust. 6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 xml:space="preserve">ówień publicznych (Dz. </w:t>
      </w:r>
      <w:r>
        <w:rPr>
          <w:rFonts w:ascii="Century Gothic" w:hAnsi="Century Gothic"/>
          <w:sz w:val="20"/>
          <w:szCs w:val="20"/>
        </w:rPr>
        <w:t>U. z 2019 r. poz. 1843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</w:t>
      </w:r>
      <w:r w:rsidRPr="00C35701">
        <w:rPr>
          <w:rFonts w:ascii="Century Gothic" w:hAnsi="Century Gothic"/>
          <w:b/>
          <w:sz w:val="20"/>
          <w:szCs w:val="20"/>
        </w:rPr>
        <w:t xml:space="preserve"> SIWZ w z</w:t>
      </w:r>
      <w:r>
        <w:rPr>
          <w:rFonts w:ascii="Century Gothic" w:hAnsi="Century Gothic"/>
          <w:b/>
          <w:sz w:val="20"/>
          <w:szCs w:val="20"/>
        </w:rPr>
        <w:t xml:space="preserve">akresie przesunięcia  terminu  </w:t>
      </w:r>
      <w:r w:rsidRPr="00C35701">
        <w:rPr>
          <w:rFonts w:ascii="Century Gothic" w:hAnsi="Century Gothic"/>
          <w:b/>
          <w:sz w:val="20"/>
          <w:szCs w:val="20"/>
        </w:rPr>
        <w:t>składa</w:t>
      </w:r>
      <w:r>
        <w:rPr>
          <w:rFonts w:ascii="Century Gothic" w:hAnsi="Century Gothic"/>
          <w:b/>
          <w:sz w:val="20"/>
          <w:szCs w:val="20"/>
        </w:rPr>
        <w:t xml:space="preserve">nia i otwarcia ofert </w:t>
      </w:r>
      <w:r w:rsidRPr="009D14B8">
        <w:rPr>
          <w:rFonts w:ascii="Century Gothic" w:hAnsi="Century Gothic"/>
          <w:b/>
          <w:sz w:val="20"/>
          <w:szCs w:val="20"/>
          <w:u w:val="single"/>
        </w:rPr>
        <w:t>na dzień 19.11</w:t>
      </w:r>
      <w:r w:rsidRPr="009D14B8">
        <w:rPr>
          <w:rFonts w:ascii="Century Gothic" w:hAnsi="Century Gothic"/>
          <w:b/>
          <w:sz w:val="20"/>
          <w:szCs w:val="20"/>
          <w:u w:val="single"/>
        </w:rPr>
        <w:t>.2019r.</w:t>
      </w:r>
    </w:p>
    <w:p w:rsidR="009D14B8" w:rsidRDefault="009D14B8" w:rsidP="009D14B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C35701">
        <w:rPr>
          <w:rFonts w:ascii="Century Gothic" w:hAnsi="Century Gothic"/>
          <w:b/>
          <w:sz w:val="20"/>
          <w:szCs w:val="20"/>
        </w:rPr>
        <w:t xml:space="preserve">  W związku z powyższą modyfikacją zmianie ulegają następujące punkty SIWZ:</w:t>
      </w:r>
    </w:p>
    <w:p w:rsidR="009D14B8" w:rsidRPr="00213BD4" w:rsidRDefault="009D14B8" w:rsidP="009D14B8">
      <w:pPr>
        <w:pStyle w:val="Tekstpodstawowy22"/>
        <w:spacing w:before="120" w:line="276" w:lineRule="auto"/>
        <w:ind w:left="142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 xml:space="preserve">10.17 </w:t>
      </w:r>
      <w:r w:rsidRPr="00213BD4">
        <w:rPr>
          <w:rFonts w:ascii="Century Gothic" w:hAnsi="Century Gothic"/>
          <w:b/>
          <w:sz w:val="20"/>
          <w:szCs w:val="22"/>
        </w:rPr>
        <w:t>Ofertę wraz z oświadczeniami i dokumentami należy umieścić w zamkniętym opakowaniu, uniemożliwiającym odczytanie jego zawartości bez uszkodzenia tego opakowania. Opakowanie powinno być oznaczone nazwą (firmą) i adresem Wykonawcy, zaadresowane następująco:</w:t>
      </w:r>
    </w:p>
    <w:p w:rsidR="009D14B8" w:rsidRPr="00213BD4" w:rsidRDefault="009D14B8" w:rsidP="009D14B8">
      <w:pPr>
        <w:suppressAutoHyphens w:val="0"/>
        <w:spacing w:line="276" w:lineRule="auto"/>
        <w:ind w:right="-1"/>
        <w:rPr>
          <w:rFonts w:ascii="Century Gothic" w:hAnsi="Century Gothic"/>
          <w:b/>
          <w:bCs/>
          <w:sz w:val="20"/>
          <w:szCs w:val="22"/>
        </w:rPr>
      </w:pPr>
    </w:p>
    <w:p w:rsidR="009D14B8" w:rsidRPr="00213BD4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9D14B8" w:rsidRPr="00213BD4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t>Adres: 85-064 Bydgoszcz,</w:t>
      </w:r>
    </w:p>
    <w:p w:rsidR="009D14B8" w:rsidRPr="00213BD4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213BD4">
        <w:rPr>
          <w:rFonts w:ascii="Century Gothic" w:hAnsi="Century Gothic"/>
          <w:b/>
          <w:sz w:val="20"/>
          <w:szCs w:val="22"/>
        </w:rPr>
        <w:lastRenderedPageBreak/>
        <w:t>ul. Chodkiewicza 30</w:t>
      </w: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tabs>
          <w:tab w:val="left" w:pos="1428"/>
          <w:tab w:val="left" w:pos="2505"/>
          <w:tab w:val="left" w:pos="2550"/>
        </w:tabs>
        <w:spacing w:line="276" w:lineRule="auto"/>
        <w:ind w:left="720"/>
        <w:rPr>
          <w:rFonts w:ascii="Century Gothic" w:hAnsi="Century Gothic"/>
          <w:b/>
          <w:i/>
          <w:sz w:val="22"/>
        </w:rPr>
      </w:pPr>
      <w:r w:rsidRPr="005978AF">
        <w:rPr>
          <w:rFonts w:ascii="Century Gothic" w:hAnsi="Century Gothic"/>
          <w:b/>
          <w:i/>
          <w:sz w:val="22"/>
        </w:rPr>
        <w:t>NAZWA I ADRES WYKONAWCY</w:t>
      </w: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oraz opisane:</w:t>
      </w:r>
    </w:p>
    <w:p w:rsidR="009D14B8" w:rsidRPr="00AD031C" w:rsidRDefault="009D14B8" w:rsidP="009D14B8">
      <w:pPr>
        <w:spacing w:line="276" w:lineRule="auto"/>
        <w:ind w:left="720" w:right="-1" w:hanging="12"/>
        <w:jc w:val="both"/>
        <w:rPr>
          <w:rFonts w:ascii="Century Gothic" w:hAnsi="Century Gothic"/>
          <w:color w:val="FF0000"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 xml:space="preserve">Numer sprawy: </w:t>
      </w:r>
      <w:r w:rsidRPr="004C4C5A">
        <w:rPr>
          <w:rFonts w:ascii="Century Gothic" w:hAnsi="Century Gothic"/>
          <w:b/>
          <w:sz w:val="20"/>
          <w:szCs w:val="22"/>
        </w:rPr>
        <w:t>UKW/DZP-281-D-</w:t>
      </w:r>
      <w:r>
        <w:rPr>
          <w:rFonts w:ascii="Century Gothic" w:hAnsi="Century Gothic"/>
          <w:b/>
          <w:sz w:val="20"/>
          <w:szCs w:val="22"/>
        </w:rPr>
        <w:t>129</w:t>
      </w:r>
      <w:r w:rsidRPr="004C4C5A">
        <w:rPr>
          <w:rFonts w:ascii="Century Gothic" w:hAnsi="Century Gothic"/>
          <w:b/>
          <w:sz w:val="20"/>
          <w:szCs w:val="22"/>
        </w:rPr>
        <w:t>/201</w:t>
      </w:r>
      <w:r>
        <w:rPr>
          <w:rFonts w:ascii="Century Gothic" w:hAnsi="Century Gothic"/>
          <w:b/>
          <w:sz w:val="20"/>
          <w:szCs w:val="22"/>
        </w:rPr>
        <w:t>9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9D14B8" w:rsidRPr="005978AF" w:rsidTr="009F67E4">
        <w:trPr>
          <w:trHeight w:val="375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14B8" w:rsidRPr="005978AF" w:rsidRDefault="009D14B8" w:rsidP="009F67E4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9D14B8" w:rsidRDefault="009D14B8" w:rsidP="009F67E4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szCs w:val="28"/>
              </w:rPr>
            </w:pPr>
            <w:r w:rsidRPr="005978AF">
              <w:rPr>
                <w:rFonts w:ascii="Century Gothic" w:hAnsi="Century Gothic"/>
                <w:b/>
                <w:bCs/>
                <w:sz w:val="28"/>
                <w:szCs w:val="28"/>
              </w:rPr>
              <w:t>„</w:t>
            </w:r>
            <w:r>
              <w:rPr>
                <w:rFonts w:ascii="Century Gothic" w:hAnsi="Century Gothic"/>
                <w:b/>
                <w:szCs w:val="28"/>
              </w:rPr>
              <w:t>Dostawa</w:t>
            </w:r>
            <w:r w:rsidRPr="005978AF">
              <w:rPr>
                <w:rFonts w:ascii="Century Gothic" w:hAnsi="Century Gothic"/>
                <w:b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Cs w:val="28"/>
              </w:rPr>
              <w:t>sprzętu komputerowego, oprogramowania</w:t>
            </w:r>
          </w:p>
          <w:p w:rsidR="009D14B8" w:rsidRPr="005978AF" w:rsidRDefault="009D14B8" w:rsidP="009F67E4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oraz serwerów</w:t>
            </w:r>
            <w:r w:rsidRPr="005978AF">
              <w:rPr>
                <w:rFonts w:ascii="Century Gothic" w:hAnsi="Century Gothic"/>
                <w:b/>
                <w:bCs/>
                <w:sz w:val="28"/>
                <w:szCs w:val="28"/>
              </w:rPr>
              <w:t>”</w:t>
            </w:r>
          </w:p>
          <w:p w:rsidR="009D14B8" w:rsidRPr="005978AF" w:rsidRDefault="009D14B8" w:rsidP="009F67E4">
            <w:pPr>
              <w:pStyle w:val="Tekstpodstawowy"/>
              <w:spacing w:line="360" w:lineRule="auto"/>
              <w:ind w:right="-74"/>
              <w:jc w:val="center"/>
              <w:rPr>
                <w:rFonts w:ascii="Century Gothic" w:hAnsi="Century Gothic"/>
                <w:b/>
                <w:sz w:val="20"/>
                <w:szCs w:val="22"/>
                <w:lang w:val="pl-PL"/>
              </w:rPr>
            </w:pPr>
          </w:p>
        </w:tc>
      </w:tr>
      <w:tr w:rsidR="009D14B8" w:rsidRPr="005978AF" w:rsidTr="009F67E4">
        <w:trPr>
          <w:trHeight w:val="282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14B8" w:rsidRPr="005978AF" w:rsidRDefault="009D14B8" w:rsidP="009F67E4">
            <w:pPr>
              <w:suppressAutoHyphens w:val="0"/>
              <w:spacing w:line="276" w:lineRule="auto"/>
              <w:rPr>
                <w:rFonts w:ascii="Century Gothic" w:hAnsi="Century Gothic"/>
                <w:sz w:val="20"/>
                <w:szCs w:val="22"/>
                <w:lang w:eastAsia="pl-PL"/>
              </w:rPr>
            </w:pPr>
          </w:p>
        </w:tc>
      </w:tr>
    </w:tbl>
    <w:p w:rsidR="009D14B8" w:rsidRPr="005978AF" w:rsidRDefault="009D14B8" w:rsidP="009D14B8">
      <w:pPr>
        <w:pStyle w:val="Tekstpodstawowy"/>
        <w:spacing w:line="276" w:lineRule="auto"/>
        <w:ind w:right="-5"/>
        <w:jc w:val="center"/>
        <w:rPr>
          <w:rFonts w:ascii="Century Gothic" w:hAnsi="Century Gothic"/>
          <w:b/>
          <w:sz w:val="20"/>
          <w:szCs w:val="22"/>
        </w:rPr>
      </w:pPr>
    </w:p>
    <w:p w:rsidR="009D14B8" w:rsidRPr="005978AF" w:rsidRDefault="009D14B8" w:rsidP="009D14B8">
      <w:pPr>
        <w:pStyle w:val="Tekstpodstawowy31"/>
        <w:spacing w:before="0" w:line="276" w:lineRule="auto"/>
        <w:ind w:right="-1"/>
        <w:jc w:val="center"/>
        <w:rPr>
          <w:rFonts w:ascii="Century Gothic" w:hAnsi="Century Gothic"/>
          <w:b/>
          <w:i w:val="0"/>
          <w:sz w:val="20"/>
          <w:szCs w:val="22"/>
        </w:rPr>
      </w:pPr>
      <w:r w:rsidRPr="005978AF">
        <w:rPr>
          <w:rFonts w:ascii="Century Gothic" w:hAnsi="Century Gothic"/>
          <w:b/>
          <w:i w:val="0"/>
          <w:sz w:val="20"/>
          <w:szCs w:val="22"/>
        </w:rPr>
        <w:t xml:space="preserve">Nie otwierać przed dniem </w:t>
      </w:r>
      <w:r>
        <w:rPr>
          <w:rFonts w:ascii="Century Gothic" w:hAnsi="Century Gothic"/>
          <w:b/>
          <w:i w:val="0"/>
          <w:sz w:val="20"/>
          <w:szCs w:val="22"/>
        </w:rPr>
        <w:t>19</w:t>
      </w:r>
      <w:r w:rsidRPr="005978AF">
        <w:rPr>
          <w:rFonts w:ascii="Century Gothic" w:hAnsi="Century Gothic"/>
          <w:b/>
          <w:i w:val="0"/>
          <w:sz w:val="20"/>
          <w:szCs w:val="22"/>
        </w:rPr>
        <w:t>.</w:t>
      </w:r>
      <w:r>
        <w:rPr>
          <w:rFonts w:ascii="Century Gothic" w:hAnsi="Century Gothic"/>
          <w:b/>
          <w:i w:val="0"/>
          <w:sz w:val="20"/>
          <w:szCs w:val="22"/>
        </w:rPr>
        <w:t>11</w:t>
      </w:r>
      <w:r w:rsidRPr="005978AF">
        <w:rPr>
          <w:rFonts w:ascii="Century Gothic" w:hAnsi="Century Gothic"/>
          <w:b/>
          <w:i w:val="0"/>
          <w:sz w:val="20"/>
          <w:szCs w:val="22"/>
        </w:rPr>
        <w:t>.201</w:t>
      </w:r>
      <w:r>
        <w:rPr>
          <w:rFonts w:ascii="Century Gothic" w:hAnsi="Century Gothic"/>
          <w:b/>
          <w:i w:val="0"/>
          <w:sz w:val="20"/>
          <w:szCs w:val="22"/>
        </w:rPr>
        <w:t>9</w:t>
      </w:r>
      <w:r w:rsidRPr="005978AF">
        <w:rPr>
          <w:rFonts w:ascii="Century Gothic" w:hAnsi="Century Gothic"/>
          <w:b/>
          <w:i w:val="0"/>
          <w:sz w:val="20"/>
          <w:szCs w:val="22"/>
        </w:rPr>
        <w:t xml:space="preserve"> r., godz. 1</w:t>
      </w:r>
      <w:r>
        <w:rPr>
          <w:rFonts w:ascii="Century Gothic" w:hAnsi="Century Gothic"/>
          <w:b/>
          <w:i w:val="0"/>
          <w:sz w:val="20"/>
          <w:szCs w:val="22"/>
        </w:rPr>
        <w:t>1</w:t>
      </w:r>
      <w:r w:rsidRPr="005978AF">
        <w:rPr>
          <w:rFonts w:ascii="Century Gothic" w:hAnsi="Century Gothic"/>
          <w:b/>
          <w:i w:val="0"/>
          <w:sz w:val="20"/>
          <w:szCs w:val="22"/>
        </w:rPr>
        <w:t>:00</w:t>
      </w:r>
    </w:p>
    <w:p w:rsidR="009D14B8" w:rsidRPr="00A85AF0" w:rsidRDefault="009D14B8" w:rsidP="009D14B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D14B8" w:rsidRPr="005978AF" w:rsidRDefault="009D14B8" w:rsidP="009D14B8">
      <w:pPr>
        <w:pStyle w:val="rozdzia"/>
        <w:numPr>
          <w:ilvl w:val="0"/>
          <w:numId w:val="17"/>
        </w:numPr>
        <w:spacing w:line="276" w:lineRule="auto"/>
        <w:ind w:right="-1"/>
        <w:rPr>
          <w:rFonts w:ascii="Century Gothic" w:hAnsi="Century Gothic"/>
          <w:szCs w:val="22"/>
        </w:rPr>
      </w:pPr>
      <w:r w:rsidRPr="005978AF">
        <w:rPr>
          <w:rFonts w:ascii="Century Gothic" w:hAnsi="Century Gothic"/>
          <w:szCs w:val="22"/>
        </w:rPr>
        <w:t>MIEJSCE ORAZ TERMIN SKŁADANIA I OTWARCIA OFERT</w:t>
      </w:r>
    </w:p>
    <w:p w:rsidR="009D14B8" w:rsidRPr="005978AF" w:rsidRDefault="009D14B8" w:rsidP="009D14B8">
      <w:pPr>
        <w:widowControl/>
        <w:numPr>
          <w:ilvl w:val="1"/>
          <w:numId w:val="17"/>
        </w:numPr>
        <w:tabs>
          <w:tab w:val="left" w:pos="720"/>
        </w:tabs>
        <w:spacing w:before="120" w:line="276" w:lineRule="auto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pacing w:val="4"/>
          <w:sz w:val="20"/>
          <w:szCs w:val="22"/>
        </w:rPr>
        <w:t>Oferty powinny być złożone za pośrednictwem operatora pocztowego, kuriera lub doręczone osobiście w siedzibie Zamawiającego:</w:t>
      </w:r>
    </w:p>
    <w:p w:rsidR="009D14B8" w:rsidRPr="005978AF" w:rsidRDefault="009D14B8" w:rsidP="009D14B8">
      <w:pPr>
        <w:tabs>
          <w:tab w:val="left" w:pos="720"/>
        </w:tabs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9D14B8" w:rsidRPr="005978AF" w:rsidRDefault="009D14B8" w:rsidP="009D14B8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9D14B8" w:rsidRPr="005978AF" w:rsidRDefault="009D14B8" w:rsidP="009D14B8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9D14B8" w:rsidRPr="005978AF" w:rsidRDefault="009D14B8" w:rsidP="009D14B8">
      <w:pPr>
        <w:spacing w:line="276" w:lineRule="auto"/>
        <w:ind w:right="-1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 xml:space="preserve">Kancelaria Główna, pokój 108, blok „C” w terminie do dnia </w:t>
      </w:r>
      <w:r>
        <w:rPr>
          <w:rFonts w:ascii="Century Gothic" w:hAnsi="Century Gothic"/>
          <w:b/>
          <w:sz w:val="20"/>
          <w:szCs w:val="22"/>
        </w:rPr>
        <w:t>19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11</w:t>
      </w:r>
      <w:r w:rsidRPr="005978AF">
        <w:rPr>
          <w:rFonts w:ascii="Century Gothic" w:hAnsi="Century Gothic"/>
          <w:b/>
          <w:sz w:val="20"/>
          <w:szCs w:val="22"/>
        </w:rPr>
        <w:t>.201</w:t>
      </w:r>
      <w:r>
        <w:rPr>
          <w:rFonts w:ascii="Century Gothic" w:hAnsi="Century Gothic"/>
          <w:b/>
          <w:sz w:val="20"/>
          <w:szCs w:val="22"/>
        </w:rPr>
        <w:t>9</w:t>
      </w:r>
      <w:r w:rsidRPr="005978AF">
        <w:rPr>
          <w:rFonts w:ascii="Century Gothic" w:hAnsi="Century Gothic"/>
          <w:b/>
          <w:sz w:val="20"/>
          <w:szCs w:val="22"/>
        </w:rPr>
        <w:t xml:space="preserve"> r. do godziny 1</w:t>
      </w:r>
      <w:r>
        <w:rPr>
          <w:rFonts w:ascii="Century Gothic" w:hAnsi="Century Gothic"/>
          <w:b/>
          <w:sz w:val="20"/>
          <w:szCs w:val="22"/>
        </w:rPr>
        <w:t>0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9D14B8" w:rsidRPr="005978AF" w:rsidRDefault="009D14B8" w:rsidP="009D14B8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widowControl/>
        <w:numPr>
          <w:ilvl w:val="1"/>
          <w:numId w:val="17"/>
        </w:num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Otwarcie ofert nastąpi w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 w:rsidRPr="005978AF">
        <w:rPr>
          <w:rFonts w:ascii="Century Gothic" w:hAnsi="Century Gothic"/>
          <w:spacing w:val="4"/>
          <w:sz w:val="20"/>
          <w:szCs w:val="22"/>
        </w:rPr>
        <w:t>siedzibie Zamawiającego:</w:t>
      </w:r>
    </w:p>
    <w:p w:rsidR="009D14B8" w:rsidRPr="005978AF" w:rsidRDefault="009D14B8" w:rsidP="009D14B8">
      <w:p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9D14B8" w:rsidRPr="005978AF" w:rsidRDefault="009D14B8" w:rsidP="009D14B8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Adres: 85-064 Bydgoszcz,</w:t>
      </w:r>
    </w:p>
    <w:p w:rsidR="009D14B8" w:rsidRPr="005978AF" w:rsidRDefault="009D14B8" w:rsidP="009D14B8">
      <w:pPr>
        <w:pStyle w:val="Akapitzlist"/>
        <w:spacing w:line="276" w:lineRule="auto"/>
        <w:ind w:left="0"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b/>
          <w:sz w:val="20"/>
          <w:szCs w:val="22"/>
        </w:rPr>
        <w:t>ul. Chodkiewicza 30</w:t>
      </w: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9D14B8" w:rsidRPr="005978AF" w:rsidRDefault="009D14B8" w:rsidP="009D14B8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5978AF">
        <w:rPr>
          <w:rFonts w:ascii="Century Gothic" w:hAnsi="Century Gothic"/>
          <w:sz w:val="20"/>
          <w:szCs w:val="22"/>
        </w:rPr>
        <w:t>pokój 61,blok „B”, w dniu</w:t>
      </w:r>
      <w:r w:rsidRPr="005978AF">
        <w:rPr>
          <w:rFonts w:ascii="Century Gothic" w:hAnsi="Century Gothic"/>
          <w:b/>
          <w:sz w:val="20"/>
          <w:szCs w:val="22"/>
        </w:rPr>
        <w:t xml:space="preserve"> </w:t>
      </w:r>
      <w:r>
        <w:rPr>
          <w:rFonts w:ascii="Century Gothic" w:hAnsi="Century Gothic"/>
          <w:b/>
          <w:sz w:val="20"/>
          <w:szCs w:val="22"/>
        </w:rPr>
        <w:t>19</w:t>
      </w:r>
      <w:r w:rsidRPr="005978AF">
        <w:rPr>
          <w:rFonts w:ascii="Century Gothic" w:hAnsi="Century Gothic"/>
          <w:b/>
          <w:sz w:val="20"/>
          <w:szCs w:val="22"/>
        </w:rPr>
        <w:t>.</w:t>
      </w:r>
      <w:r>
        <w:rPr>
          <w:rFonts w:ascii="Century Gothic" w:hAnsi="Century Gothic"/>
          <w:b/>
          <w:sz w:val="20"/>
          <w:szCs w:val="22"/>
        </w:rPr>
        <w:t>11</w:t>
      </w:r>
      <w:r w:rsidRPr="005978AF">
        <w:rPr>
          <w:rFonts w:ascii="Century Gothic" w:hAnsi="Century Gothic"/>
          <w:b/>
          <w:sz w:val="20"/>
          <w:szCs w:val="22"/>
        </w:rPr>
        <w:t>.201</w:t>
      </w:r>
      <w:r>
        <w:rPr>
          <w:rFonts w:ascii="Century Gothic" w:hAnsi="Century Gothic"/>
          <w:b/>
          <w:sz w:val="20"/>
          <w:szCs w:val="22"/>
        </w:rPr>
        <w:t>9</w:t>
      </w:r>
      <w:r w:rsidRPr="005978AF">
        <w:rPr>
          <w:rFonts w:ascii="Century Gothic" w:hAnsi="Century Gothic"/>
          <w:b/>
          <w:sz w:val="20"/>
          <w:szCs w:val="22"/>
        </w:rPr>
        <w:t xml:space="preserve"> r. o godzinie 1</w:t>
      </w:r>
      <w:r>
        <w:rPr>
          <w:rFonts w:ascii="Century Gothic" w:hAnsi="Century Gothic"/>
          <w:b/>
          <w:sz w:val="20"/>
          <w:szCs w:val="22"/>
        </w:rPr>
        <w:t>1</w:t>
      </w:r>
      <w:r w:rsidRPr="005978AF">
        <w:rPr>
          <w:rFonts w:ascii="Century Gothic" w:hAnsi="Century Gothic"/>
          <w:b/>
          <w:sz w:val="20"/>
          <w:szCs w:val="22"/>
        </w:rPr>
        <w:t>:00</w:t>
      </w:r>
    </w:p>
    <w:p w:rsidR="0046158D" w:rsidRDefault="0046158D" w:rsidP="009D14B8">
      <w:pPr>
        <w:rPr>
          <w:rFonts w:ascii="Century Gothic" w:hAnsi="Century Gothic"/>
          <w:sz w:val="20"/>
          <w:szCs w:val="20"/>
        </w:rPr>
      </w:pPr>
    </w:p>
    <w:p w:rsidR="0046158D" w:rsidRDefault="0046158D" w:rsidP="00013F79">
      <w:pPr>
        <w:jc w:val="right"/>
        <w:rPr>
          <w:rFonts w:ascii="Century Gothic" w:hAnsi="Century Gothic"/>
          <w:sz w:val="20"/>
          <w:szCs w:val="20"/>
        </w:rPr>
      </w:pPr>
    </w:p>
    <w:p w:rsidR="00563FD5" w:rsidRDefault="00563FD5" w:rsidP="00013F79">
      <w:pPr>
        <w:jc w:val="right"/>
        <w:rPr>
          <w:rFonts w:ascii="Century Gothic" w:hAnsi="Century Gothic"/>
          <w:sz w:val="20"/>
          <w:szCs w:val="20"/>
        </w:rPr>
      </w:pPr>
    </w:p>
    <w:p w:rsidR="00563FD5" w:rsidRDefault="00563FD5" w:rsidP="00013F79">
      <w:pPr>
        <w:jc w:val="right"/>
        <w:rPr>
          <w:rFonts w:ascii="Century Gothic" w:hAnsi="Century Gothic"/>
          <w:sz w:val="20"/>
          <w:szCs w:val="20"/>
        </w:rPr>
      </w:pPr>
    </w:p>
    <w:p w:rsidR="00013F79" w:rsidRDefault="003F1EF8" w:rsidP="00013F79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Zastępca Kanclerza</w:t>
      </w:r>
      <w:r w:rsidR="00013F79">
        <w:rPr>
          <w:rFonts w:ascii="Century Gothic" w:hAnsi="Century Gothic"/>
          <w:sz w:val="20"/>
          <w:szCs w:val="20"/>
        </w:rPr>
        <w:t xml:space="preserve"> UKW</w:t>
      </w:r>
    </w:p>
    <w:p w:rsidR="00013F79" w:rsidRPr="00013F79" w:rsidRDefault="00013F79" w:rsidP="003F1EF8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</w:t>
      </w:r>
      <w:r w:rsidR="003F1EF8">
        <w:rPr>
          <w:rFonts w:ascii="Century Gothic" w:hAnsi="Century Gothic"/>
          <w:sz w:val="20"/>
          <w:szCs w:val="20"/>
        </w:rPr>
        <w:t xml:space="preserve">Mariola </w:t>
      </w:r>
      <w:proofErr w:type="spellStart"/>
      <w:r w:rsidR="003F1EF8">
        <w:rPr>
          <w:rFonts w:ascii="Century Gothic" w:hAnsi="Century Gothic"/>
          <w:sz w:val="20"/>
          <w:szCs w:val="20"/>
        </w:rPr>
        <w:t>Majorkowska</w:t>
      </w:r>
      <w:proofErr w:type="spellEnd"/>
    </w:p>
    <w:sectPr w:rsidR="00013F79" w:rsidRPr="00013F79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4"/>
  </w:num>
  <w:num w:numId="12">
    <w:abstractNumId w:val="22"/>
  </w:num>
  <w:num w:numId="13">
    <w:abstractNumId w:val="20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F107A"/>
    <w:rsid w:val="001A5687"/>
    <w:rsid w:val="00322E3F"/>
    <w:rsid w:val="003F1EF8"/>
    <w:rsid w:val="004301A7"/>
    <w:rsid w:val="0046158D"/>
    <w:rsid w:val="004674A9"/>
    <w:rsid w:val="00496D69"/>
    <w:rsid w:val="004D41EE"/>
    <w:rsid w:val="005113BC"/>
    <w:rsid w:val="0052178C"/>
    <w:rsid w:val="00563FD5"/>
    <w:rsid w:val="00571367"/>
    <w:rsid w:val="00593353"/>
    <w:rsid w:val="005B45A6"/>
    <w:rsid w:val="0065201E"/>
    <w:rsid w:val="00672A83"/>
    <w:rsid w:val="00684A40"/>
    <w:rsid w:val="006E59CD"/>
    <w:rsid w:val="007103E1"/>
    <w:rsid w:val="00782FA7"/>
    <w:rsid w:val="0079075E"/>
    <w:rsid w:val="00817CDC"/>
    <w:rsid w:val="00864443"/>
    <w:rsid w:val="00883E14"/>
    <w:rsid w:val="008D5C17"/>
    <w:rsid w:val="00900B99"/>
    <w:rsid w:val="009B0023"/>
    <w:rsid w:val="009B48D2"/>
    <w:rsid w:val="009D14B8"/>
    <w:rsid w:val="009E6F9D"/>
    <w:rsid w:val="00A8431A"/>
    <w:rsid w:val="00AA59AA"/>
    <w:rsid w:val="00AD752D"/>
    <w:rsid w:val="00BC2F66"/>
    <w:rsid w:val="00BC37B5"/>
    <w:rsid w:val="00C021D8"/>
    <w:rsid w:val="00D42595"/>
    <w:rsid w:val="00D45CBF"/>
    <w:rsid w:val="00DA2B54"/>
    <w:rsid w:val="00DA401D"/>
    <w:rsid w:val="00E22856"/>
    <w:rsid w:val="00EB06D1"/>
    <w:rsid w:val="00EB6A08"/>
    <w:rsid w:val="00F04CBF"/>
    <w:rsid w:val="00F7473D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2019-05-07T06:54:00Z</cp:lastPrinted>
  <dcterms:created xsi:type="dcterms:W3CDTF">2019-11-08T10:57:00Z</dcterms:created>
  <dcterms:modified xsi:type="dcterms:W3CDTF">2019-11-08T11:33:00Z</dcterms:modified>
</cp:coreProperties>
</file>