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Ogłoszenie nr 623212-N-2019 z dnia 2019-11-15 r.</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jc w:val="center"/>
        <w:rPr>
          <w:rFonts w:ascii="Times New Roman" w:eastAsia="Times New Roman" w:hAnsi="Times New Roman" w:cs="Times New Roman"/>
          <w:b/>
          <w:bCs/>
          <w:color w:val="000000"/>
          <w:sz w:val="27"/>
          <w:szCs w:val="27"/>
          <w:lang w:eastAsia="pl-PL"/>
        </w:rPr>
      </w:pPr>
      <w:r w:rsidRPr="001E2AEA">
        <w:rPr>
          <w:rFonts w:ascii="Times New Roman" w:eastAsia="Times New Roman" w:hAnsi="Times New Roman" w:cs="Times New Roman"/>
          <w:b/>
          <w:bCs/>
          <w:color w:val="000000"/>
          <w:sz w:val="27"/>
          <w:szCs w:val="27"/>
          <w:lang w:eastAsia="pl-PL"/>
        </w:rPr>
        <w:t>Uniwersytet Kazimierza Wielkiego: Ubezpieczenie mienia, jednostek pływających i odpowiedzialności cywilnej Uniwersytetu Kazimierza Wielkiego w Bydgoszczy</w:t>
      </w:r>
      <w:r w:rsidRPr="001E2AEA">
        <w:rPr>
          <w:rFonts w:ascii="Times New Roman" w:eastAsia="Times New Roman" w:hAnsi="Times New Roman" w:cs="Times New Roman"/>
          <w:b/>
          <w:bCs/>
          <w:color w:val="000000"/>
          <w:sz w:val="27"/>
          <w:szCs w:val="27"/>
          <w:lang w:eastAsia="pl-PL"/>
        </w:rPr>
        <w:br/>
        <w:t>OGŁOSZENIE O ZAMÓWIENIU - Usługi</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Zamieszczanie ogłoszenia:</w:t>
      </w:r>
      <w:r w:rsidRPr="001E2AEA">
        <w:rPr>
          <w:rFonts w:ascii="Times New Roman" w:eastAsia="Times New Roman" w:hAnsi="Times New Roman" w:cs="Times New Roman"/>
          <w:color w:val="000000"/>
          <w:sz w:val="27"/>
          <w:szCs w:val="27"/>
          <w:lang w:eastAsia="pl-PL"/>
        </w:rPr>
        <w:t> Zamieszczanie obowiązkowe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Ogłoszenie dotyczy:</w:t>
      </w:r>
      <w:r w:rsidRPr="001E2AEA">
        <w:rPr>
          <w:rFonts w:ascii="Times New Roman" w:eastAsia="Times New Roman" w:hAnsi="Times New Roman" w:cs="Times New Roman"/>
          <w:color w:val="000000"/>
          <w:sz w:val="27"/>
          <w:szCs w:val="27"/>
          <w:lang w:eastAsia="pl-PL"/>
        </w:rPr>
        <w:t> Zamówienia publicznego</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Nazwa projektu lub programu</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1E2AEA">
        <w:rPr>
          <w:rFonts w:ascii="Times New Roman" w:eastAsia="Times New Roman" w:hAnsi="Times New Roman" w:cs="Times New Roman"/>
          <w:color w:val="000000"/>
          <w:sz w:val="27"/>
          <w:szCs w:val="27"/>
          <w:lang w:eastAsia="pl-PL"/>
        </w:rPr>
        <w:t>Pzp</w:t>
      </w:r>
      <w:proofErr w:type="spellEnd"/>
      <w:r w:rsidRPr="001E2AEA">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b/>
          <w:bCs/>
          <w:color w:val="000000"/>
          <w:sz w:val="36"/>
          <w:szCs w:val="36"/>
          <w:lang w:eastAsia="pl-PL"/>
        </w:rPr>
      </w:pPr>
      <w:r w:rsidRPr="001E2AEA">
        <w:rPr>
          <w:rFonts w:ascii="Times New Roman" w:eastAsia="Times New Roman" w:hAnsi="Times New Roman" w:cs="Times New Roman"/>
          <w:b/>
          <w:bCs/>
          <w:color w:val="000000"/>
          <w:sz w:val="36"/>
          <w:szCs w:val="36"/>
          <w:u w:val="single"/>
          <w:lang w:eastAsia="pl-PL"/>
        </w:rPr>
        <w:t>SEKCJA I: ZAMAWIAJĄCY</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Postępowanie przeprowadza centralny zamawiający</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Postępowanie jest przeprowadzane wspólnie przez zamawiających</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Informacje dodatkowe: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 1) NAZWA I ADRES: </w:t>
      </w:r>
      <w:r w:rsidRPr="001E2AEA">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1E2AEA">
        <w:rPr>
          <w:rFonts w:ascii="Times New Roman" w:eastAsia="Times New Roman" w:hAnsi="Times New Roman" w:cs="Times New Roman"/>
          <w:color w:val="000000"/>
          <w:sz w:val="27"/>
          <w:szCs w:val="27"/>
          <w:lang w:eastAsia="pl-PL"/>
        </w:rPr>
        <w:br/>
        <w:t>Adres strony internetowej (URL): www.ukw.edu.pl</w:t>
      </w:r>
      <w:r w:rsidRPr="001E2AEA">
        <w:rPr>
          <w:rFonts w:ascii="Times New Roman" w:eastAsia="Times New Roman" w:hAnsi="Times New Roman" w:cs="Times New Roman"/>
          <w:color w:val="000000"/>
          <w:sz w:val="27"/>
          <w:szCs w:val="27"/>
          <w:lang w:eastAsia="pl-PL"/>
        </w:rPr>
        <w:br/>
        <w:t>Adres profilu nabywcy:</w:t>
      </w:r>
      <w:r w:rsidRPr="001E2AEA">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 2) RODZAJ ZAMAWIAJĄCEGO: </w:t>
      </w:r>
      <w:r w:rsidRPr="001E2AEA">
        <w:rPr>
          <w:rFonts w:ascii="Times New Roman" w:eastAsia="Times New Roman" w:hAnsi="Times New Roman" w:cs="Times New Roman"/>
          <w:color w:val="000000"/>
          <w:sz w:val="27"/>
          <w:szCs w:val="27"/>
          <w:lang w:eastAsia="pl-PL"/>
        </w:rPr>
        <w:t>Inny (proszę określić):</w:t>
      </w:r>
      <w:r w:rsidRPr="001E2AEA">
        <w:rPr>
          <w:rFonts w:ascii="Times New Roman" w:eastAsia="Times New Roman" w:hAnsi="Times New Roman" w:cs="Times New Roman"/>
          <w:color w:val="000000"/>
          <w:sz w:val="27"/>
          <w:szCs w:val="27"/>
          <w:lang w:eastAsia="pl-PL"/>
        </w:rPr>
        <w:br/>
        <w:t>Uczelnia Publiczna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I.3) WSPÓLNE UDZIELANIE ZAMÓWIENIA </w:t>
      </w:r>
      <w:r w:rsidRPr="001E2AEA">
        <w:rPr>
          <w:rFonts w:ascii="Times New Roman" w:eastAsia="Times New Roman" w:hAnsi="Times New Roman" w:cs="Times New Roman"/>
          <w:b/>
          <w:bCs/>
          <w:i/>
          <w:iCs/>
          <w:color w:val="000000"/>
          <w:sz w:val="27"/>
          <w:szCs w:val="27"/>
          <w:lang w:eastAsia="pl-PL"/>
        </w:rPr>
        <w:t>(jeżeli dotyczy)</w:t>
      </w:r>
      <w:r w:rsidRPr="001E2AEA">
        <w:rPr>
          <w:rFonts w:ascii="Times New Roman" w:eastAsia="Times New Roman" w:hAnsi="Times New Roman" w:cs="Times New Roman"/>
          <w:b/>
          <w:bCs/>
          <w:color w:val="000000"/>
          <w:sz w:val="27"/>
          <w:szCs w:val="27"/>
          <w:lang w:eastAsia="pl-PL"/>
        </w:rPr>
        <w:t>:</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I.4) KOMUNIKACJA: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www.ukw.edu.pl</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Oferty lub wnioski o dopuszczenie do udziału w postępowaniu należy przesyłać:</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Elektronicznie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adres</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1E2AEA">
        <w:rPr>
          <w:rFonts w:ascii="Times New Roman" w:eastAsia="Times New Roman" w:hAnsi="Times New Roman" w:cs="Times New Roman"/>
          <w:color w:val="000000"/>
          <w:sz w:val="27"/>
          <w:szCs w:val="27"/>
          <w:lang w:eastAsia="pl-PL"/>
        </w:rPr>
        <w:br/>
        <w:t>Nie</w:t>
      </w:r>
      <w:r w:rsidRPr="001E2AEA">
        <w:rPr>
          <w:rFonts w:ascii="Times New Roman" w:eastAsia="Times New Roman" w:hAnsi="Times New Roman" w:cs="Times New Roman"/>
          <w:color w:val="000000"/>
          <w:sz w:val="27"/>
          <w:szCs w:val="27"/>
          <w:lang w:eastAsia="pl-PL"/>
        </w:rPr>
        <w:br/>
        <w:t>Inny sposób:</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1E2AEA">
        <w:rPr>
          <w:rFonts w:ascii="Times New Roman" w:eastAsia="Times New Roman" w:hAnsi="Times New Roman" w:cs="Times New Roman"/>
          <w:color w:val="000000"/>
          <w:sz w:val="27"/>
          <w:szCs w:val="27"/>
          <w:lang w:eastAsia="pl-PL"/>
        </w:rPr>
        <w:br/>
        <w:t>Tak</w:t>
      </w:r>
      <w:r w:rsidRPr="001E2AEA">
        <w:rPr>
          <w:rFonts w:ascii="Times New Roman" w:eastAsia="Times New Roman" w:hAnsi="Times New Roman" w:cs="Times New Roman"/>
          <w:color w:val="000000"/>
          <w:sz w:val="27"/>
          <w:szCs w:val="27"/>
          <w:lang w:eastAsia="pl-PL"/>
        </w:rPr>
        <w:br/>
        <w:t>Inny sposób:</w:t>
      </w:r>
      <w:r w:rsidRPr="001E2AEA">
        <w:rPr>
          <w:rFonts w:ascii="Times New Roman" w:eastAsia="Times New Roman" w:hAnsi="Times New Roman" w:cs="Times New Roman"/>
          <w:color w:val="000000"/>
          <w:sz w:val="27"/>
          <w:szCs w:val="27"/>
          <w:lang w:eastAsia="pl-PL"/>
        </w:rPr>
        <w:br/>
        <w:t>pisemnie</w:t>
      </w:r>
      <w:r w:rsidRPr="001E2AEA">
        <w:rPr>
          <w:rFonts w:ascii="Times New Roman" w:eastAsia="Times New Roman" w:hAnsi="Times New Roman" w:cs="Times New Roman"/>
          <w:color w:val="000000"/>
          <w:sz w:val="27"/>
          <w:szCs w:val="27"/>
          <w:lang w:eastAsia="pl-PL"/>
        </w:rPr>
        <w:br/>
        <w:t>Adres:</w:t>
      </w:r>
      <w:r w:rsidRPr="001E2AEA">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b/>
          <w:bCs/>
          <w:color w:val="000000"/>
          <w:sz w:val="36"/>
          <w:szCs w:val="36"/>
          <w:lang w:eastAsia="pl-PL"/>
        </w:rPr>
      </w:pPr>
      <w:r w:rsidRPr="001E2AEA">
        <w:rPr>
          <w:rFonts w:ascii="Times New Roman" w:eastAsia="Times New Roman" w:hAnsi="Times New Roman" w:cs="Times New Roman"/>
          <w:b/>
          <w:bCs/>
          <w:color w:val="000000"/>
          <w:sz w:val="36"/>
          <w:szCs w:val="36"/>
          <w:u w:val="single"/>
          <w:lang w:eastAsia="pl-PL"/>
        </w:rPr>
        <w:t>SEKCJA II: PRZEDMIOT ZAMÓWIENIA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II.1) Nazwa nadana zamówieniu przez zamawiającego: </w:t>
      </w:r>
      <w:r w:rsidRPr="001E2AEA">
        <w:rPr>
          <w:rFonts w:ascii="Times New Roman" w:eastAsia="Times New Roman" w:hAnsi="Times New Roman" w:cs="Times New Roman"/>
          <w:color w:val="000000"/>
          <w:sz w:val="27"/>
          <w:szCs w:val="27"/>
          <w:lang w:eastAsia="pl-PL"/>
        </w:rPr>
        <w:t>Ubezpieczenie mienia, jednostek pływających i odpowiedzialności cywilnej Uniwersytetu Kazimierza Wielkiego w Bydgoszczy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Numer referencyjny: </w:t>
      </w:r>
      <w:r w:rsidRPr="001E2AEA">
        <w:rPr>
          <w:rFonts w:ascii="Times New Roman" w:eastAsia="Times New Roman" w:hAnsi="Times New Roman" w:cs="Times New Roman"/>
          <w:color w:val="000000"/>
          <w:sz w:val="27"/>
          <w:szCs w:val="27"/>
          <w:lang w:eastAsia="pl-PL"/>
        </w:rPr>
        <w:t>UKW/DZP-281-U-137/2019</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1E2AEA" w:rsidRPr="001E2AEA" w:rsidRDefault="001E2AEA" w:rsidP="001E2AEA">
      <w:pPr>
        <w:spacing w:after="0" w:line="450" w:lineRule="atLeast"/>
        <w:jc w:val="both"/>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lastRenderedPageBreak/>
        <w:br/>
      </w:r>
      <w:r w:rsidRPr="001E2AEA">
        <w:rPr>
          <w:rFonts w:ascii="Times New Roman" w:eastAsia="Times New Roman" w:hAnsi="Times New Roman" w:cs="Times New Roman"/>
          <w:b/>
          <w:bCs/>
          <w:color w:val="000000"/>
          <w:sz w:val="27"/>
          <w:szCs w:val="27"/>
          <w:lang w:eastAsia="pl-PL"/>
        </w:rPr>
        <w:t>II.2) Rodzaj zamówienia: </w:t>
      </w:r>
      <w:r w:rsidRPr="001E2AEA">
        <w:rPr>
          <w:rFonts w:ascii="Times New Roman" w:eastAsia="Times New Roman" w:hAnsi="Times New Roman" w:cs="Times New Roman"/>
          <w:color w:val="000000"/>
          <w:sz w:val="27"/>
          <w:szCs w:val="27"/>
          <w:lang w:eastAsia="pl-PL"/>
        </w:rPr>
        <w:t>Usługi</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II.3) Informacja o możliwości składania ofert częściowych</w:t>
      </w:r>
      <w:r w:rsidRPr="001E2AEA">
        <w:rPr>
          <w:rFonts w:ascii="Times New Roman" w:eastAsia="Times New Roman" w:hAnsi="Times New Roman" w:cs="Times New Roman"/>
          <w:color w:val="000000"/>
          <w:sz w:val="27"/>
          <w:szCs w:val="27"/>
          <w:lang w:eastAsia="pl-PL"/>
        </w:rPr>
        <w:br/>
        <w:t>Zamówienie podzielone jest na części:</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Tak</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1E2AEA">
        <w:rPr>
          <w:rFonts w:ascii="Times New Roman" w:eastAsia="Times New Roman" w:hAnsi="Times New Roman" w:cs="Times New Roman"/>
          <w:color w:val="000000"/>
          <w:sz w:val="27"/>
          <w:szCs w:val="27"/>
          <w:lang w:eastAsia="pl-PL"/>
        </w:rPr>
        <w:br/>
        <w:t>wszystkich części</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1E2AEA">
        <w:rPr>
          <w:rFonts w:ascii="Times New Roman" w:eastAsia="Times New Roman" w:hAnsi="Times New Roman" w:cs="Times New Roman"/>
          <w:color w:val="000000"/>
          <w:sz w:val="27"/>
          <w:szCs w:val="27"/>
          <w:lang w:eastAsia="pl-PL"/>
        </w:rPr>
        <w:br/>
        <w:t>3</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II.4) Krótki opis przedmiotu zamówienia </w:t>
      </w:r>
      <w:r w:rsidRPr="001E2AEA">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1E2AEA">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1E2AEA">
        <w:rPr>
          <w:rFonts w:ascii="Times New Roman" w:eastAsia="Times New Roman" w:hAnsi="Times New Roman" w:cs="Times New Roman"/>
          <w:color w:val="000000"/>
          <w:sz w:val="27"/>
          <w:szCs w:val="27"/>
          <w:lang w:eastAsia="pl-PL"/>
        </w:rPr>
        <w:t>Przedmiotem zamówienia jest ubezpieczenie mienia, jednostek pływających i odpowiedzialności cywilnej Uniwersytetu Kazimierza Wielkiego w Bydgoszczy.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II.5) Główny kod CPV: </w:t>
      </w:r>
      <w:r w:rsidRPr="001E2AEA">
        <w:rPr>
          <w:rFonts w:ascii="Times New Roman" w:eastAsia="Times New Roman" w:hAnsi="Times New Roman" w:cs="Times New Roman"/>
          <w:color w:val="000000"/>
          <w:sz w:val="27"/>
          <w:szCs w:val="27"/>
          <w:lang w:eastAsia="pl-PL"/>
        </w:rPr>
        <w:t>66515000-3</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Kod CPV</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66516000-0</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66512000-3</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66512000-2</w:t>
            </w:r>
          </w:p>
        </w:tc>
      </w:tr>
    </w:tbl>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II.6) Całkowita wartość zamówienia </w:t>
      </w:r>
      <w:r w:rsidRPr="001E2AEA">
        <w:rPr>
          <w:rFonts w:ascii="Times New Roman" w:eastAsia="Times New Roman" w:hAnsi="Times New Roman" w:cs="Times New Roman"/>
          <w:i/>
          <w:iCs/>
          <w:color w:val="000000"/>
          <w:sz w:val="27"/>
          <w:szCs w:val="27"/>
          <w:lang w:eastAsia="pl-PL"/>
        </w:rPr>
        <w:t xml:space="preserve">(jeżeli zamawiający podaje informacje o </w:t>
      </w:r>
      <w:r w:rsidRPr="001E2AEA">
        <w:rPr>
          <w:rFonts w:ascii="Times New Roman" w:eastAsia="Times New Roman" w:hAnsi="Times New Roman" w:cs="Times New Roman"/>
          <w:i/>
          <w:iCs/>
          <w:color w:val="000000"/>
          <w:sz w:val="27"/>
          <w:szCs w:val="27"/>
          <w:lang w:eastAsia="pl-PL"/>
        </w:rPr>
        <w:lastRenderedPageBreak/>
        <w:t>wartości zamówienia)</w:t>
      </w:r>
      <w:r w:rsidRPr="001E2AEA">
        <w:rPr>
          <w:rFonts w:ascii="Times New Roman" w:eastAsia="Times New Roman" w:hAnsi="Times New Roman" w:cs="Times New Roman"/>
          <w:color w:val="000000"/>
          <w:sz w:val="27"/>
          <w:szCs w:val="27"/>
          <w:lang w:eastAsia="pl-PL"/>
        </w:rPr>
        <w:t>:</w:t>
      </w:r>
      <w:r w:rsidRPr="001E2AEA">
        <w:rPr>
          <w:rFonts w:ascii="Times New Roman" w:eastAsia="Times New Roman" w:hAnsi="Times New Roman" w:cs="Times New Roman"/>
          <w:color w:val="000000"/>
          <w:sz w:val="27"/>
          <w:szCs w:val="27"/>
          <w:lang w:eastAsia="pl-PL"/>
        </w:rPr>
        <w:br/>
        <w:t>Wartość bez VAT:</w:t>
      </w:r>
      <w:r w:rsidRPr="001E2AEA">
        <w:rPr>
          <w:rFonts w:ascii="Times New Roman" w:eastAsia="Times New Roman" w:hAnsi="Times New Roman" w:cs="Times New Roman"/>
          <w:color w:val="000000"/>
          <w:sz w:val="27"/>
          <w:szCs w:val="27"/>
          <w:lang w:eastAsia="pl-PL"/>
        </w:rPr>
        <w:br/>
        <w:t>Waluta: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1E2AEA">
        <w:rPr>
          <w:rFonts w:ascii="Times New Roman" w:eastAsia="Times New Roman" w:hAnsi="Times New Roman" w:cs="Times New Roman"/>
          <w:b/>
          <w:bCs/>
          <w:color w:val="000000"/>
          <w:sz w:val="27"/>
          <w:szCs w:val="27"/>
          <w:lang w:eastAsia="pl-PL"/>
        </w:rPr>
        <w:t>Pzp</w:t>
      </w:r>
      <w:proofErr w:type="spellEnd"/>
      <w:r w:rsidRPr="001E2AEA">
        <w:rPr>
          <w:rFonts w:ascii="Times New Roman" w:eastAsia="Times New Roman" w:hAnsi="Times New Roman" w:cs="Times New Roman"/>
          <w:b/>
          <w:bCs/>
          <w:color w:val="000000"/>
          <w:sz w:val="27"/>
          <w:szCs w:val="27"/>
          <w:lang w:eastAsia="pl-PL"/>
        </w:rPr>
        <w:t>: </w:t>
      </w:r>
      <w:r w:rsidRPr="001E2AEA">
        <w:rPr>
          <w:rFonts w:ascii="Times New Roman" w:eastAsia="Times New Roman" w:hAnsi="Times New Roman" w:cs="Times New Roman"/>
          <w:color w:val="000000"/>
          <w:sz w:val="27"/>
          <w:szCs w:val="27"/>
          <w:lang w:eastAsia="pl-PL"/>
        </w:rPr>
        <w:t>Tak</w:t>
      </w:r>
      <w:r w:rsidRPr="001E2AEA">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1E2AEA">
        <w:rPr>
          <w:rFonts w:ascii="Times New Roman" w:eastAsia="Times New Roman" w:hAnsi="Times New Roman" w:cs="Times New Roman"/>
          <w:color w:val="000000"/>
          <w:sz w:val="27"/>
          <w:szCs w:val="27"/>
          <w:lang w:eastAsia="pl-PL"/>
        </w:rPr>
        <w:t>Pzp</w:t>
      </w:r>
      <w:proofErr w:type="spellEnd"/>
      <w:r w:rsidRPr="001E2AEA">
        <w:rPr>
          <w:rFonts w:ascii="Times New Roman" w:eastAsia="Times New Roman" w:hAnsi="Times New Roman" w:cs="Times New Roman"/>
          <w:color w:val="000000"/>
          <w:sz w:val="27"/>
          <w:szCs w:val="27"/>
          <w:lang w:eastAsia="pl-PL"/>
        </w:rPr>
        <w:t>: 1.Zamawiający przewiduje możliwość udzielenia zamówień, o których mowa w art. 67 ust. 1 pkt 6 PZP w wysokości do: a) 15 % wartości zamówienia podstawowego - dla części I; b) 15 % wartości zamówienia podstawowego - dla części II; c) 15 % wartości zamówienia podstawowego - dla części III. 2. Wykonawca, któremu zostanie udzielone zamówienie podstawowe zobowiązany będzie do zastosowania w zamówieniach polegających na powtórzeniu podobnych usług, stawek nie wyższych niż zastosowanych w zamówieniu podstawowym.</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1E2AEA">
        <w:rPr>
          <w:rFonts w:ascii="Times New Roman" w:eastAsia="Times New Roman" w:hAnsi="Times New Roman" w:cs="Times New Roman"/>
          <w:color w:val="000000"/>
          <w:sz w:val="27"/>
          <w:szCs w:val="27"/>
          <w:lang w:eastAsia="pl-PL"/>
        </w:rPr>
        <w:br/>
        <w:t>miesiącach:  24  </w:t>
      </w:r>
      <w:r w:rsidRPr="001E2AEA">
        <w:rPr>
          <w:rFonts w:ascii="Times New Roman" w:eastAsia="Times New Roman" w:hAnsi="Times New Roman" w:cs="Times New Roman"/>
          <w:i/>
          <w:iCs/>
          <w:color w:val="000000"/>
          <w:sz w:val="27"/>
          <w:szCs w:val="27"/>
          <w:lang w:eastAsia="pl-PL"/>
        </w:rPr>
        <w:t> lub </w:t>
      </w:r>
      <w:r w:rsidRPr="001E2AEA">
        <w:rPr>
          <w:rFonts w:ascii="Times New Roman" w:eastAsia="Times New Roman" w:hAnsi="Times New Roman" w:cs="Times New Roman"/>
          <w:b/>
          <w:bCs/>
          <w:color w:val="000000"/>
          <w:sz w:val="27"/>
          <w:szCs w:val="27"/>
          <w:lang w:eastAsia="pl-PL"/>
        </w:rPr>
        <w:t>dniach:</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i/>
          <w:iCs/>
          <w:color w:val="000000"/>
          <w:sz w:val="27"/>
          <w:szCs w:val="27"/>
          <w:lang w:eastAsia="pl-PL"/>
        </w:rPr>
        <w:t>lub</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data rozpoczęcia: </w:t>
      </w:r>
      <w:r w:rsidRPr="001E2AEA">
        <w:rPr>
          <w:rFonts w:ascii="Times New Roman" w:eastAsia="Times New Roman" w:hAnsi="Times New Roman" w:cs="Times New Roman"/>
          <w:color w:val="000000"/>
          <w:sz w:val="27"/>
          <w:szCs w:val="27"/>
          <w:lang w:eastAsia="pl-PL"/>
        </w:rPr>
        <w:t> </w:t>
      </w:r>
      <w:r w:rsidRPr="001E2AEA">
        <w:rPr>
          <w:rFonts w:ascii="Times New Roman" w:eastAsia="Times New Roman" w:hAnsi="Times New Roman" w:cs="Times New Roman"/>
          <w:i/>
          <w:iCs/>
          <w:color w:val="000000"/>
          <w:sz w:val="27"/>
          <w:szCs w:val="27"/>
          <w:lang w:eastAsia="pl-PL"/>
        </w:rPr>
        <w:t> lub </w:t>
      </w:r>
      <w:r w:rsidRPr="001E2AEA">
        <w:rPr>
          <w:rFonts w:ascii="Times New Roman" w:eastAsia="Times New Roman" w:hAnsi="Times New Roman" w:cs="Times New Roman"/>
          <w:b/>
          <w:bCs/>
          <w:color w:val="000000"/>
          <w:sz w:val="27"/>
          <w:szCs w:val="27"/>
          <w:lang w:eastAsia="pl-PL"/>
        </w:rPr>
        <w:t>zakończenia: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II.9) Informacje dodatkowe:</w:t>
      </w:r>
    </w:p>
    <w:p w:rsidR="001E2AEA" w:rsidRPr="001E2AEA" w:rsidRDefault="001E2AEA" w:rsidP="001E2AEA">
      <w:pPr>
        <w:spacing w:after="0" w:line="450" w:lineRule="atLeast"/>
        <w:rPr>
          <w:rFonts w:ascii="Times New Roman" w:eastAsia="Times New Roman" w:hAnsi="Times New Roman" w:cs="Times New Roman"/>
          <w:b/>
          <w:bCs/>
          <w:color w:val="000000"/>
          <w:sz w:val="36"/>
          <w:szCs w:val="36"/>
          <w:lang w:eastAsia="pl-PL"/>
        </w:rPr>
      </w:pPr>
      <w:r w:rsidRPr="001E2AEA">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lastRenderedPageBreak/>
        <w:t>III.1) WARUNKI UDZIAŁU W POSTĘPOWANIU</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1E2AEA">
        <w:rPr>
          <w:rFonts w:ascii="Times New Roman" w:eastAsia="Times New Roman" w:hAnsi="Times New Roman" w:cs="Times New Roman"/>
          <w:color w:val="000000"/>
          <w:sz w:val="27"/>
          <w:szCs w:val="27"/>
          <w:lang w:eastAsia="pl-PL"/>
        </w:rPr>
        <w:br/>
        <w:t xml:space="preserve">Określenie warunków: Wykonawca spełni warunek jeżeli wykaże, że posiada uprawnienia do wykonywania określonej działalności, tj. prowadzi działalność ubezpieczeniową w myśl ustawy z dnia 11.09.2015 roku o działalności ubezpieczeniowej i reasekuracyjnej co najmniej w zakresie </w:t>
      </w:r>
      <w:proofErr w:type="spellStart"/>
      <w:r w:rsidRPr="001E2AEA">
        <w:rPr>
          <w:rFonts w:ascii="Times New Roman" w:eastAsia="Times New Roman" w:hAnsi="Times New Roman" w:cs="Times New Roman"/>
          <w:color w:val="000000"/>
          <w:sz w:val="27"/>
          <w:szCs w:val="27"/>
          <w:lang w:eastAsia="pl-PL"/>
        </w:rPr>
        <w:t>ryzyk</w:t>
      </w:r>
      <w:proofErr w:type="spellEnd"/>
      <w:r w:rsidRPr="001E2AEA">
        <w:rPr>
          <w:rFonts w:ascii="Times New Roman" w:eastAsia="Times New Roman" w:hAnsi="Times New Roman" w:cs="Times New Roman"/>
          <w:color w:val="000000"/>
          <w:sz w:val="27"/>
          <w:szCs w:val="27"/>
          <w:lang w:eastAsia="pl-PL"/>
        </w:rPr>
        <w:t xml:space="preserve"> objętych przedmiotem zamówienia.</w:t>
      </w:r>
      <w:r w:rsidRPr="001E2AEA">
        <w:rPr>
          <w:rFonts w:ascii="Times New Roman" w:eastAsia="Times New Roman" w:hAnsi="Times New Roman" w:cs="Times New Roman"/>
          <w:color w:val="000000"/>
          <w:sz w:val="27"/>
          <w:szCs w:val="27"/>
          <w:lang w:eastAsia="pl-PL"/>
        </w:rPr>
        <w:br/>
        <w:t>Informacje dodatkowe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III.1.2) Sytuacja finansowa lub ekonomiczna</w:t>
      </w:r>
      <w:r w:rsidRPr="001E2AEA">
        <w:rPr>
          <w:rFonts w:ascii="Times New Roman" w:eastAsia="Times New Roman" w:hAnsi="Times New Roman" w:cs="Times New Roman"/>
          <w:color w:val="000000"/>
          <w:sz w:val="27"/>
          <w:szCs w:val="27"/>
          <w:lang w:eastAsia="pl-PL"/>
        </w:rPr>
        <w:br/>
        <w:t>Określenie warunków: Zamawiający nie precyzuje niniejszego warunku.</w:t>
      </w:r>
      <w:r w:rsidRPr="001E2AEA">
        <w:rPr>
          <w:rFonts w:ascii="Times New Roman" w:eastAsia="Times New Roman" w:hAnsi="Times New Roman" w:cs="Times New Roman"/>
          <w:color w:val="000000"/>
          <w:sz w:val="27"/>
          <w:szCs w:val="27"/>
          <w:lang w:eastAsia="pl-PL"/>
        </w:rPr>
        <w:br/>
        <w:t>Informacje dodatkowe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III.1.3) Zdolność techniczna lub zawodowa</w:t>
      </w:r>
      <w:r w:rsidRPr="001E2AEA">
        <w:rPr>
          <w:rFonts w:ascii="Times New Roman" w:eastAsia="Times New Roman" w:hAnsi="Times New Roman" w:cs="Times New Roman"/>
          <w:color w:val="000000"/>
          <w:sz w:val="27"/>
          <w:szCs w:val="27"/>
          <w:lang w:eastAsia="pl-PL"/>
        </w:rPr>
        <w:br/>
        <w:t>Określenie warunków: Zamawiający nie precyzuje niniejszego warunku.</w:t>
      </w:r>
      <w:r w:rsidRPr="001E2AEA">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1E2AEA">
        <w:rPr>
          <w:rFonts w:ascii="Times New Roman" w:eastAsia="Times New Roman" w:hAnsi="Times New Roman" w:cs="Times New Roman"/>
          <w:color w:val="000000"/>
          <w:sz w:val="27"/>
          <w:szCs w:val="27"/>
          <w:lang w:eastAsia="pl-PL"/>
        </w:rPr>
        <w:br/>
        <w:t>Informacje dodatkowe: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III.2) PODSTAWY WYKLUCZENIA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1E2AEA">
        <w:rPr>
          <w:rFonts w:ascii="Times New Roman" w:eastAsia="Times New Roman" w:hAnsi="Times New Roman" w:cs="Times New Roman"/>
          <w:b/>
          <w:bCs/>
          <w:color w:val="000000"/>
          <w:sz w:val="27"/>
          <w:szCs w:val="27"/>
          <w:lang w:eastAsia="pl-PL"/>
        </w:rPr>
        <w:t>Pzp</w:t>
      </w:r>
      <w:proofErr w:type="spellEnd"/>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1E2AEA">
        <w:rPr>
          <w:rFonts w:ascii="Times New Roman" w:eastAsia="Times New Roman" w:hAnsi="Times New Roman" w:cs="Times New Roman"/>
          <w:b/>
          <w:bCs/>
          <w:color w:val="000000"/>
          <w:sz w:val="27"/>
          <w:szCs w:val="27"/>
          <w:lang w:eastAsia="pl-PL"/>
        </w:rPr>
        <w:t>Pzp</w:t>
      </w:r>
      <w:proofErr w:type="spellEnd"/>
      <w:r w:rsidRPr="001E2AEA">
        <w:rPr>
          <w:rFonts w:ascii="Times New Roman" w:eastAsia="Times New Roman" w:hAnsi="Times New Roman" w:cs="Times New Roman"/>
          <w:color w:val="000000"/>
          <w:sz w:val="27"/>
          <w:szCs w:val="27"/>
          <w:lang w:eastAsia="pl-PL"/>
        </w:rPr>
        <w:t> Nie Zamawiający przewiduje następujące fakultatywne podstawy wykluczenia: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lastRenderedPageBreak/>
        <w:t>III.3) WYKAZ OŚWIADCZEŃ SKŁADANYCH PRZEZ WYKONAWCĘ W CELU WSTĘPNEGO POTWIERDZENIA, ŻE NIE PODLEGA ON WYKLUCZENIU ORAZ SPEŁNIA WARUNKI UDZIAŁU W POSTĘPOWANIU ORAZ SPEŁNIA KRYTERIA SELEKCJI</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1E2AEA">
        <w:rPr>
          <w:rFonts w:ascii="Times New Roman" w:eastAsia="Times New Roman" w:hAnsi="Times New Roman" w:cs="Times New Roman"/>
          <w:color w:val="000000"/>
          <w:sz w:val="27"/>
          <w:szCs w:val="27"/>
          <w:lang w:eastAsia="pl-PL"/>
        </w:rPr>
        <w:br/>
        <w:t>Tak</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Oświadczenie o spełnianiu kryteriów selekcji</w:t>
      </w:r>
      <w:r w:rsidRPr="001E2AEA">
        <w:rPr>
          <w:rFonts w:ascii="Times New Roman" w:eastAsia="Times New Roman" w:hAnsi="Times New Roman" w:cs="Times New Roman"/>
          <w:color w:val="000000"/>
          <w:sz w:val="27"/>
          <w:szCs w:val="27"/>
          <w:lang w:eastAsia="pl-PL"/>
        </w:rPr>
        <w:b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III.5.1) W ZAKRESIE SPEŁNIANIA WARUNKÓW UDZIAŁU W POSTĘPOWANIU:</w:t>
      </w:r>
      <w:r w:rsidRPr="001E2AEA">
        <w:rPr>
          <w:rFonts w:ascii="Times New Roman" w:eastAsia="Times New Roman" w:hAnsi="Times New Roman" w:cs="Times New Roman"/>
          <w:color w:val="000000"/>
          <w:sz w:val="27"/>
          <w:szCs w:val="27"/>
          <w:lang w:eastAsia="pl-PL"/>
        </w:rPr>
        <w:br/>
        <w:t xml:space="preserve">kopię zezwolenia właściwego organu na prowadzenie działalności ubezpieczeniowej na terenie RP w myśl ustawy z dnia 11.09.2015 roku o działalności ubezpieczeniowej i reasekuracyjne (t. jedn.: Dz. U. z 2019r. poz.381), co najmniej w zakresie </w:t>
      </w:r>
      <w:proofErr w:type="spellStart"/>
      <w:r w:rsidRPr="001E2AEA">
        <w:rPr>
          <w:rFonts w:ascii="Times New Roman" w:eastAsia="Times New Roman" w:hAnsi="Times New Roman" w:cs="Times New Roman"/>
          <w:color w:val="000000"/>
          <w:sz w:val="27"/>
          <w:szCs w:val="27"/>
          <w:lang w:eastAsia="pl-PL"/>
        </w:rPr>
        <w:t>ryzyk</w:t>
      </w:r>
      <w:proofErr w:type="spellEnd"/>
      <w:r w:rsidRPr="001E2AEA">
        <w:rPr>
          <w:rFonts w:ascii="Times New Roman" w:eastAsia="Times New Roman" w:hAnsi="Times New Roman" w:cs="Times New Roman"/>
          <w:color w:val="000000"/>
          <w:sz w:val="27"/>
          <w:szCs w:val="27"/>
          <w:lang w:eastAsia="pl-PL"/>
        </w:rPr>
        <w:t xml:space="preserve"> objętych przedmiotem zamówienia lub zaświadczenie/oświadczenie właściwego organu nadzoru, że Wykonawca posiada zezwolenie właściwego organu na prowadzenie działalności ubezpieczeniowej na terenie RP w myśl ustawy z dnia 11.09.2015 roku o działalności ubezpieczeniowej i reasekuracyjne, co najmniej w zakresie </w:t>
      </w:r>
      <w:proofErr w:type="spellStart"/>
      <w:r w:rsidRPr="001E2AEA">
        <w:rPr>
          <w:rFonts w:ascii="Times New Roman" w:eastAsia="Times New Roman" w:hAnsi="Times New Roman" w:cs="Times New Roman"/>
          <w:color w:val="000000"/>
          <w:sz w:val="27"/>
          <w:szCs w:val="27"/>
          <w:lang w:eastAsia="pl-PL"/>
        </w:rPr>
        <w:t>ryzyk</w:t>
      </w:r>
      <w:proofErr w:type="spellEnd"/>
      <w:r w:rsidRPr="001E2AEA">
        <w:rPr>
          <w:rFonts w:ascii="Times New Roman" w:eastAsia="Times New Roman" w:hAnsi="Times New Roman" w:cs="Times New Roman"/>
          <w:color w:val="000000"/>
          <w:sz w:val="27"/>
          <w:szCs w:val="27"/>
          <w:lang w:eastAsia="pl-PL"/>
        </w:rPr>
        <w:t xml:space="preserve"> objętych przedmiotem zamówienia.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III.5.2) W ZAKRESIE KRYTERIÓW SELEKCJI:</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 xml:space="preserve">III.6) WYKAZ OŚWIADCZEŃ LUB DOKUMENTÓW SKŁADANYCH PRZEZ WYKONAWCĘ W POSTĘPOWANIU NA WEZWANIE </w:t>
      </w:r>
      <w:r w:rsidRPr="001E2AEA">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2 USTAWY PZP</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III.7) INNE DOKUMENTY NIE WYMIENIONE W pkt III.3) - III.6)</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 xml:space="preserve">1. Do oferty każdy Wykonawca musi dołączyć aktualne na dzień składania ofert oświadczenie w zakresie wskazanym w załącznikach nr 3 i nr 4 do SIWZ. Informacje zawarte w oświadczeniach będą stanowić wstępne potwierdzenie, że Wykonawca nie podlega wykluczeniu oraz spełnia warunki udziału w postępowaniu. 2. W przypadku wspólnego ubiegania się o zamówienie przez wykonawców, oświadczenia o których mowa w rozdz. IX. 1 niniejszej SIWZ składa każdy z wykonawców wspólnie ubiegających się o zamówienie. Oświadczenia te mają potwierdzać spełnianie warunków udziału w postępowaniu ( w zakresie, w którym każdy z wykonawców wykazuje spełnianie warunków udziału w postępowaniu), oraz brak podstaw wykluczenia. 3. Wykonawca, który zamierza powierzyć Wykonanie części zamówienia podwykonawcom, w celu wykazania braku istnienia wobec nich podstaw wykluczenia z udziału w postępowaniu zamieszcza informacje o podwykonawcach w oświadczeniu, o którym mowa w rozdz. IX. 1 niniejszej SIWZ. 4. Wykonawca, który powołuje się na zasoby innych podmiotów, w celu wykazania braku istnienia wobec nich podstaw wykluczenia oraz spełnienia - w zakresie, w jakim powołuje się na ich zasoby - warunków udziału w postępowaniu zamieszcza informacje o tych podmiotach w oświadczeniu, o którym mowa w rozdz. IX. 1 niniejszej SIWZ. Wykonawca w terminie 3 dni od dnia zamieszczenia na stronie internetowej informacji, o której mowa w art. 86 ust.5ustawy PZP, przekaże Zamawiającemu oświadczenie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 (wzór oświadczenia – załącznik nr 8 do SIWZ). W zakresie nie uregulowanym SIWZ, zastosowanie mają przepisy rozporządzenia Ministra Rozwoju z dnia 26 lipca 2016 r. w sprawie rodzajów dokumentów, jakich może żądać zamawiający od wykonawcy, oraz form, w jakich te dokumenty mogą być </w:t>
      </w:r>
      <w:r w:rsidRPr="001E2AEA">
        <w:rPr>
          <w:rFonts w:ascii="Times New Roman" w:eastAsia="Times New Roman" w:hAnsi="Times New Roman" w:cs="Times New Roman"/>
          <w:color w:val="000000"/>
          <w:sz w:val="27"/>
          <w:szCs w:val="27"/>
          <w:lang w:eastAsia="pl-PL"/>
        </w:rPr>
        <w:lastRenderedPageBreak/>
        <w:t xml:space="preserve">składane (Dz. U. z 2016 r., poz. 1126). Jeżeli wykonawca nie złoży oświadczeń, o których mowa w </w:t>
      </w:r>
      <w:proofErr w:type="spellStart"/>
      <w:r w:rsidRPr="001E2AEA">
        <w:rPr>
          <w:rFonts w:ascii="Times New Roman" w:eastAsia="Times New Roman" w:hAnsi="Times New Roman" w:cs="Times New Roman"/>
          <w:color w:val="000000"/>
          <w:sz w:val="27"/>
          <w:szCs w:val="27"/>
          <w:lang w:eastAsia="pl-PL"/>
        </w:rPr>
        <w:t>Rozdz.IX</w:t>
      </w:r>
      <w:proofErr w:type="spellEnd"/>
      <w:r w:rsidRPr="001E2AEA">
        <w:rPr>
          <w:rFonts w:ascii="Times New Roman" w:eastAsia="Times New Roman" w:hAnsi="Times New Roman" w:cs="Times New Roman"/>
          <w:color w:val="000000"/>
          <w:sz w:val="27"/>
          <w:szCs w:val="27"/>
          <w:lang w:eastAsia="pl-PL"/>
        </w:rPr>
        <w:t>. niniejszej SIWZ, oświadczeń lub dokumentów potwierdzających okoliczności, o których mowa w art. 25 ust. 1 ustawy PZP, lub innych dokumentów niezbędnych do przeprowadzenia postępowania, oświadczenia lub dokumenty są niekompletne, zawierają błędy lub budzą wskazane przez Pełnomocnika Zamawiającego wątpliwości, Pełnomocnik Zamawiającego wezwie do ich złożenia, uzupełnienia, poprawienia w terminie przez siebie wskazanym, chyba że mimo ich złożenia oferta wykonawcy podlegałaby odrzuceniu albo konieczne byłoby unieważnienie postępowania.</w:t>
      </w:r>
    </w:p>
    <w:p w:rsidR="001E2AEA" w:rsidRPr="001E2AEA" w:rsidRDefault="001E2AEA" w:rsidP="001E2AEA">
      <w:pPr>
        <w:spacing w:after="0" w:line="450" w:lineRule="atLeast"/>
        <w:rPr>
          <w:rFonts w:ascii="Times New Roman" w:eastAsia="Times New Roman" w:hAnsi="Times New Roman" w:cs="Times New Roman"/>
          <w:b/>
          <w:bCs/>
          <w:color w:val="000000"/>
          <w:sz w:val="36"/>
          <w:szCs w:val="36"/>
          <w:lang w:eastAsia="pl-PL"/>
        </w:rPr>
      </w:pPr>
      <w:r w:rsidRPr="001E2AEA">
        <w:rPr>
          <w:rFonts w:ascii="Times New Roman" w:eastAsia="Times New Roman" w:hAnsi="Times New Roman" w:cs="Times New Roman"/>
          <w:b/>
          <w:bCs/>
          <w:color w:val="000000"/>
          <w:sz w:val="36"/>
          <w:szCs w:val="36"/>
          <w:u w:val="single"/>
          <w:lang w:eastAsia="pl-PL"/>
        </w:rPr>
        <w:t>SEKCJA IV: PROCEDURA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IV.1) OPIS</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IV.1.1) Tryb udzielenia zamówienia: </w:t>
      </w:r>
      <w:r w:rsidRPr="001E2AEA">
        <w:rPr>
          <w:rFonts w:ascii="Times New Roman" w:eastAsia="Times New Roman" w:hAnsi="Times New Roman" w:cs="Times New Roman"/>
          <w:color w:val="000000"/>
          <w:sz w:val="27"/>
          <w:szCs w:val="27"/>
          <w:lang w:eastAsia="pl-PL"/>
        </w:rPr>
        <w:t>Przetarg nieograniczony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IV.1.2) Zamawiający żąda wniesienia wadium:</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Informacja na temat wadium</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IV.1.3) Przewiduje się udzielenie zaliczek na poczet wykonania zamówienia: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Należy podać informacje na temat udzielania zaliczek:</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1E2AEA">
        <w:rPr>
          <w:rFonts w:ascii="Times New Roman" w:eastAsia="Times New Roman" w:hAnsi="Times New Roman" w:cs="Times New Roman"/>
          <w:color w:val="000000"/>
          <w:sz w:val="27"/>
          <w:szCs w:val="27"/>
          <w:lang w:eastAsia="pl-PL"/>
        </w:rPr>
        <w:br/>
        <w:t>Nie</w:t>
      </w:r>
      <w:r w:rsidRPr="001E2AEA">
        <w:rPr>
          <w:rFonts w:ascii="Times New Roman" w:eastAsia="Times New Roman" w:hAnsi="Times New Roman" w:cs="Times New Roman"/>
          <w:color w:val="000000"/>
          <w:sz w:val="27"/>
          <w:szCs w:val="27"/>
          <w:lang w:eastAsia="pl-PL"/>
        </w:rPr>
        <w:br/>
        <w:t>Informacje dodatkowe:</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lastRenderedPageBreak/>
        <w:br/>
      </w:r>
      <w:r w:rsidRPr="001E2AEA">
        <w:rPr>
          <w:rFonts w:ascii="Times New Roman" w:eastAsia="Times New Roman" w:hAnsi="Times New Roman" w:cs="Times New Roman"/>
          <w:b/>
          <w:bCs/>
          <w:color w:val="000000"/>
          <w:sz w:val="27"/>
          <w:szCs w:val="27"/>
          <w:lang w:eastAsia="pl-PL"/>
        </w:rPr>
        <w:t>IV.1.5.) Wymaga się złożenia oferty wariantowej:</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Dopuszcza się złożenie oferty wariantowej</w:t>
      </w:r>
      <w:r w:rsidRPr="001E2AEA">
        <w:rPr>
          <w:rFonts w:ascii="Times New Roman" w:eastAsia="Times New Roman" w:hAnsi="Times New Roman" w:cs="Times New Roman"/>
          <w:color w:val="000000"/>
          <w:sz w:val="27"/>
          <w:szCs w:val="27"/>
          <w:lang w:eastAsia="pl-PL"/>
        </w:rPr>
        <w:br/>
        <w:t>Nie</w:t>
      </w:r>
      <w:r w:rsidRPr="001E2AEA">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1E2AEA">
        <w:rPr>
          <w:rFonts w:ascii="Times New Roman" w:eastAsia="Times New Roman" w:hAnsi="Times New Roman" w:cs="Times New Roman"/>
          <w:color w:val="000000"/>
          <w:sz w:val="27"/>
          <w:szCs w:val="27"/>
          <w:lang w:eastAsia="pl-PL"/>
        </w:rPr>
        <w:br/>
        <w:t>Nie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Liczba wykonawców  </w:t>
      </w:r>
      <w:r w:rsidRPr="001E2AEA">
        <w:rPr>
          <w:rFonts w:ascii="Times New Roman" w:eastAsia="Times New Roman" w:hAnsi="Times New Roman" w:cs="Times New Roman"/>
          <w:color w:val="000000"/>
          <w:sz w:val="27"/>
          <w:szCs w:val="27"/>
          <w:lang w:eastAsia="pl-PL"/>
        </w:rPr>
        <w:br/>
        <w:t>Przewidywana minimalna liczba wykonawców</w:t>
      </w:r>
      <w:r w:rsidRPr="001E2AEA">
        <w:rPr>
          <w:rFonts w:ascii="Times New Roman" w:eastAsia="Times New Roman" w:hAnsi="Times New Roman" w:cs="Times New Roman"/>
          <w:color w:val="000000"/>
          <w:sz w:val="27"/>
          <w:szCs w:val="27"/>
          <w:lang w:eastAsia="pl-PL"/>
        </w:rPr>
        <w:br/>
        <w:t>Maksymalna liczba wykonawców  </w:t>
      </w:r>
      <w:r w:rsidRPr="001E2AEA">
        <w:rPr>
          <w:rFonts w:ascii="Times New Roman" w:eastAsia="Times New Roman" w:hAnsi="Times New Roman" w:cs="Times New Roman"/>
          <w:color w:val="000000"/>
          <w:sz w:val="27"/>
          <w:szCs w:val="27"/>
          <w:lang w:eastAsia="pl-PL"/>
        </w:rPr>
        <w:br/>
        <w:t>Kryteria selekcji wykonawców:</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IV.1.7) Informacje na temat umowy ramowej lub dynamicznego systemu zakupów:</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Umowa ramowa będzie zawarta: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Czy przewiduje się ograniczenie liczby uczestników umowy ramowej:</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Przewidziana maksymalna liczba uczestników umowy ramowej:</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Informacje dodatkowe: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Zamówienie obejmuje ustanowienie dynamicznego systemu zakupów:</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lastRenderedPageBreak/>
        <w:t>Adres strony internetowej, na której będą zamieszczone dodatkowe informacje dotyczące dynamicznego systemu zakupów:</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Informacje dodatkowe: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IV.1.8) Aukcja elektroniczna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Przewidziane jest przeprowadzenie aukcji elektronicznej </w:t>
      </w:r>
      <w:r w:rsidRPr="001E2AEA">
        <w:rPr>
          <w:rFonts w:ascii="Times New Roman" w:eastAsia="Times New Roman" w:hAnsi="Times New Roman" w:cs="Times New Roman"/>
          <w:i/>
          <w:iCs/>
          <w:color w:val="000000"/>
          <w:sz w:val="27"/>
          <w:szCs w:val="27"/>
          <w:lang w:eastAsia="pl-PL"/>
        </w:rPr>
        <w:t>(przetarg nieograniczony, przetarg ograniczony, negocjacje z ogłoszeniem) </w:t>
      </w:r>
      <w:r w:rsidRPr="001E2AEA">
        <w:rPr>
          <w:rFonts w:ascii="Times New Roman" w:eastAsia="Times New Roman" w:hAnsi="Times New Roman" w:cs="Times New Roman"/>
          <w:color w:val="000000"/>
          <w:sz w:val="27"/>
          <w:szCs w:val="27"/>
          <w:lang w:eastAsia="pl-PL"/>
        </w:rPr>
        <w:t>Nie</w:t>
      </w:r>
      <w:r w:rsidRPr="001E2AEA">
        <w:rPr>
          <w:rFonts w:ascii="Times New Roman" w:eastAsia="Times New Roman" w:hAnsi="Times New Roman" w:cs="Times New Roman"/>
          <w:color w:val="000000"/>
          <w:sz w:val="27"/>
          <w:szCs w:val="27"/>
          <w:lang w:eastAsia="pl-PL"/>
        </w:rPr>
        <w:br/>
        <w:t>Należy podać adres strony internetowej, na której aukcja będzie prowadzona: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1E2AEA">
        <w:rPr>
          <w:rFonts w:ascii="Times New Roman" w:eastAsia="Times New Roman" w:hAnsi="Times New Roman" w:cs="Times New Roman"/>
          <w:color w:val="000000"/>
          <w:sz w:val="27"/>
          <w:szCs w:val="27"/>
          <w:lang w:eastAsia="pl-PL"/>
        </w:rPr>
        <w:br/>
        <w:t>Informacje dotyczące przebiegu aukcji elektronicznej:</w:t>
      </w:r>
      <w:r w:rsidRPr="001E2AEA">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1E2AEA">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lastRenderedPageBreak/>
        <w:t>Wymagania dotyczące rejestracji i identyfikacji wykonawców w aukcji elektronicznej:</w:t>
      </w:r>
      <w:r w:rsidRPr="001E2AEA">
        <w:rPr>
          <w:rFonts w:ascii="Times New Roman" w:eastAsia="Times New Roman" w:hAnsi="Times New Roman" w:cs="Times New Roman"/>
          <w:color w:val="000000"/>
          <w:sz w:val="27"/>
          <w:szCs w:val="27"/>
          <w:lang w:eastAsia="pl-PL"/>
        </w:rPr>
        <w:br/>
        <w:t>Informacje o liczbie etapów aukcji elektronicznej i czasie ich trwania: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t>Czas trwania: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1E2AEA">
        <w:rPr>
          <w:rFonts w:ascii="Times New Roman" w:eastAsia="Times New Roman" w:hAnsi="Times New Roman" w:cs="Times New Roman"/>
          <w:color w:val="000000"/>
          <w:sz w:val="27"/>
          <w:szCs w:val="27"/>
          <w:lang w:eastAsia="pl-PL"/>
        </w:rPr>
        <w:br/>
        <w:t>Warunki zamknięcia aukcji elektronicznej:</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IV.2) KRYTERIA OCENY OFERT</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IV.2.1) Kryteria oceny ofert:</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Znaczenie</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60,00</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40,00</w:t>
            </w:r>
          </w:p>
        </w:tc>
      </w:tr>
    </w:tbl>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1E2AEA">
        <w:rPr>
          <w:rFonts w:ascii="Times New Roman" w:eastAsia="Times New Roman" w:hAnsi="Times New Roman" w:cs="Times New Roman"/>
          <w:b/>
          <w:bCs/>
          <w:color w:val="000000"/>
          <w:sz w:val="27"/>
          <w:szCs w:val="27"/>
          <w:lang w:eastAsia="pl-PL"/>
        </w:rPr>
        <w:t>Pzp</w:t>
      </w:r>
      <w:proofErr w:type="spellEnd"/>
      <w:r w:rsidRPr="001E2AEA">
        <w:rPr>
          <w:rFonts w:ascii="Times New Roman" w:eastAsia="Times New Roman" w:hAnsi="Times New Roman" w:cs="Times New Roman"/>
          <w:b/>
          <w:bCs/>
          <w:color w:val="000000"/>
          <w:sz w:val="27"/>
          <w:szCs w:val="27"/>
          <w:lang w:eastAsia="pl-PL"/>
        </w:rPr>
        <w:t> </w:t>
      </w:r>
      <w:r w:rsidRPr="001E2AEA">
        <w:rPr>
          <w:rFonts w:ascii="Times New Roman" w:eastAsia="Times New Roman" w:hAnsi="Times New Roman" w:cs="Times New Roman"/>
          <w:color w:val="000000"/>
          <w:sz w:val="27"/>
          <w:szCs w:val="27"/>
          <w:lang w:eastAsia="pl-PL"/>
        </w:rPr>
        <w:t>(przetarg nieograniczony)</w:t>
      </w:r>
      <w:r w:rsidRPr="001E2AEA">
        <w:rPr>
          <w:rFonts w:ascii="Times New Roman" w:eastAsia="Times New Roman" w:hAnsi="Times New Roman" w:cs="Times New Roman"/>
          <w:color w:val="000000"/>
          <w:sz w:val="27"/>
          <w:szCs w:val="27"/>
          <w:lang w:eastAsia="pl-PL"/>
        </w:rPr>
        <w:br/>
        <w:t>Tak</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IV.3) Negocjacje z ogłoszeniem, dialog konkurencyjny, partnerstwo innowacyjne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IV.3.1) Informacje na temat negocjacji z ogłoszeniem</w:t>
      </w:r>
      <w:r w:rsidRPr="001E2AEA">
        <w:rPr>
          <w:rFonts w:ascii="Times New Roman" w:eastAsia="Times New Roman" w:hAnsi="Times New Roman" w:cs="Times New Roman"/>
          <w:color w:val="000000"/>
          <w:sz w:val="27"/>
          <w:szCs w:val="27"/>
          <w:lang w:eastAsia="pl-PL"/>
        </w:rPr>
        <w:br/>
        <w:t>Minimalne wymagania, które muszą spełniać wszystkie oferty: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1E2AEA">
        <w:rPr>
          <w:rFonts w:ascii="Times New Roman" w:eastAsia="Times New Roman" w:hAnsi="Times New Roman" w:cs="Times New Roman"/>
          <w:color w:val="000000"/>
          <w:sz w:val="27"/>
          <w:szCs w:val="27"/>
          <w:lang w:eastAsia="pl-PL"/>
        </w:rPr>
        <w:br/>
        <w:t>Przewidziany jest podział negocjacji na etapy w celu ograniczenia liczby ofert:</w:t>
      </w:r>
      <w:r w:rsidRPr="001E2AEA">
        <w:rPr>
          <w:rFonts w:ascii="Times New Roman" w:eastAsia="Times New Roman" w:hAnsi="Times New Roman" w:cs="Times New Roman"/>
          <w:color w:val="000000"/>
          <w:sz w:val="27"/>
          <w:szCs w:val="27"/>
          <w:lang w:eastAsia="pl-PL"/>
        </w:rPr>
        <w:br/>
        <w:t>Należy podać informacje na temat etapów negocjacji (w tym liczbę etapów):</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lastRenderedPageBreak/>
        <w:t>Informacje dodatkowe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IV.3.2) Informacje na temat dialogu konkurencyjnego</w:t>
      </w:r>
      <w:r w:rsidRPr="001E2AEA">
        <w:rPr>
          <w:rFonts w:ascii="Times New Roman" w:eastAsia="Times New Roman" w:hAnsi="Times New Roman" w:cs="Times New Roman"/>
          <w:color w:val="000000"/>
          <w:sz w:val="27"/>
          <w:szCs w:val="27"/>
          <w:lang w:eastAsia="pl-PL"/>
        </w:rPr>
        <w:br/>
        <w:t>Opis potrzeb i wymagań zamawiającego lub informacja o sposobie uzyskania tego opisu:</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Wstępny harmonogram postępowania: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Podział dialogu na etapy w celu ograniczenia liczby rozwiązań:</w:t>
      </w:r>
      <w:r w:rsidRPr="001E2AEA">
        <w:rPr>
          <w:rFonts w:ascii="Times New Roman" w:eastAsia="Times New Roman" w:hAnsi="Times New Roman" w:cs="Times New Roman"/>
          <w:color w:val="000000"/>
          <w:sz w:val="27"/>
          <w:szCs w:val="27"/>
          <w:lang w:eastAsia="pl-PL"/>
        </w:rPr>
        <w:br/>
        <w:t>Należy podać informacje na temat etapów dialogu:</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Informacje dodatkowe: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IV.3.3) Informacje na temat partnerstwa innowacyjnego</w:t>
      </w:r>
      <w:r w:rsidRPr="001E2AEA">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Informacje dodatkowe: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IV.4) Licytacja elektroniczna</w:t>
      </w:r>
      <w:r w:rsidRPr="001E2AEA">
        <w:rPr>
          <w:rFonts w:ascii="Times New Roman" w:eastAsia="Times New Roman" w:hAnsi="Times New Roman" w:cs="Times New Roman"/>
          <w:color w:val="000000"/>
          <w:sz w:val="27"/>
          <w:szCs w:val="27"/>
          <w:lang w:eastAsia="pl-PL"/>
        </w:rPr>
        <w:br/>
        <w:t>Adres strony internetowej, na której będzie prowadzona licytacja elektroniczna: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lastRenderedPageBreak/>
        <w:t>Adres strony internetowej, na której jest dostępny opis przedmiotu zamówienia w licytacji elektronicznej:</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Informacje o liczbie etapów licytacji elektronicznej i czasie ich trwania:</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Czas trwania: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Termin składania wniosków o dopuszczenie do udziału w licytacji elektronicznej:</w:t>
      </w:r>
      <w:r w:rsidRPr="001E2AEA">
        <w:rPr>
          <w:rFonts w:ascii="Times New Roman" w:eastAsia="Times New Roman" w:hAnsi="Times New Roman" w:cs="Times New Roman"/>
          <w:color w:val="000000"/>
          <w:sz w:val="27"/>
          <w:szCs w:val="27"/>
          <w:lang w:eastAsia="pl-PL"/>
        </w:rPr>
        <w:br/>
        <w:t>Data: godzina:</w:t>
      </w:r>
      <w:r w:rsidRPr="001E2AEA">
        <w:rPr>
          <w:rFonts w:ascii="Times New Roman" w:eastAsia="Times New Roman" w:hAnsi="Times New Roman" w:cs="Times New Roman"/>
          <w:color w:val="000000"/>
          <w:sz w:val="27"/>
          <w:szCs w:val="27"/>
          <w:lang w:eastAsia="pl-PL"/>
        </w:rPr>
        <w:br/>
        <w:t>Termin otwarcia licytacji elektronicznej:</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t>Termin i warunki zamknięcia licytacji elektronicznej:</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t>Wymagania dotyczące zabezpieczenia należytego wykonania umowy:</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t>Informacje dodatkowe:</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IV.5) ZMIANA UMOWY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1E2AEA">
        <w:rPr>
          <w:rFonts w:ascii="Times New Roman" w:eastAsia="Times New Roman" w:hAnsi="Times New Roman" w:cs="Times New Roman"/>
          <w:color w:val="000000"/>
          <w:sz w:val="27"/>
          <w:szCs w:val="27"/>
          <w:lang w:eastAsia="pl-PL"/>
        </w:rPr>
        <w:t> Tak</w:t>
      </w:r>
      <w:r w:rsidRPr="001E2AEA">
        <w:rPr>
          <w:rFonts w:ascii="Times New Roman" w:eastAsia="Times New Roman" w:hAnsi="Times New Roman" w:cs="Times New Roman"/>
          <w:color w:val="000000"/>
          <w:sz w:val="27"/>
          <w:szCs w:val="27"/>
          <w:lang w:eastAsia="pl-PL"/>
        </w:rPr>
        <w:br/>
        <w:t>Należy wskazać zakres, charakter zmian oraz warunki wprowadzenia zmian:</w:t>
      </w:r>
      <w:r w:rsidRPr="001E2AEA">
        <w:rPr>
          <w:rFonts w:ascii="Times New Roman" w:eastAsia="Times New Roman" w:hAnsi="Times New Roman" w:cs="Times New Roman"/>
          <w:color w:val="000000"/>
          <w:sz w:val="27"/>
          <w:szCs w:val="27"/>
          <w:lang w:eastAsia="pl-PL"/>
        </w:rPr>
        <w:br/>
        <w:t xml:space="preserve">1. Zakazuje się istotnych zmian postanowień niniejszej umowy w stosunku do treści oferty, na podstawie której dokonano wyboru Wykonawcy. 2. Zamawiający przewiduje możliwość wprowadzenia niżej wymienionych zmian postanowień zawartej umowy w stosunku do treści oferty, na podstawie której dokonano wyboru </w:t>
      </w:r>
      <w:r w:rsidRPr="001E2AEA">
        <w:rPr>
          <w:rFonts w:ascii="Times New Roman" w:eastAsia="Times New Roman" w:hAnsi="Times New Roman" w:cs="Times New Roman"/>
          <w:color w:val="000000"/>
          <w:sz w:val="27"/>
          <w:szCs w:val="27"/>
          <w:lang w:eastAsia="pl-PL"/>
        </w:rPr>
        <w:lastRenderedPageBreak/>
        <w:t xml:space="preserve">wykonawcy w sytuacjach: a. zmiany dotyczące terminów płatności, wysokości i liczby rat składki; w przypadku okresowego braku środków na zapłatę składek przez Zamawiającego w terminie przewidzianym w umowie oraz dokumentach ubezpieczenia, bez dodatkowej zwyżki wysokości składki przy rozłożeniu jej na raty, b. zmiana wysokości składki lub raty składki w przypadku zmiany sumy ubezpieczenia; w przypadku zmiany wartości/ilości majątku, doubezpieczenia mienia po szkodzie; z zachowaniem dotychczasowych stawek z wyłączeniem ubezpieczenia odpowiedzialności cywilnej, c. zmiany dotyczące liczby jednostek organizacyjnych Zamawiającego i ich formy prawnej, w przypadku powstania nowych jednostek, przekształcenia, wyodrębniania, połączenia lub likwidacji, d. rozszerzenie zakresu ubezpieczenia na wniosek Zamawiającego i za zgodą Wykonawcy; w przypadku ujawnienia się bądź powstania nowego ryzyka ubezpieczeniowego, nie przewidzianego wcześniej w specyfikacji istotnych warunków zamówienia, e. korzystne dla Zamawiającego zmiany zakresu ubezpieczenia wynikające ze zmian OWU Wykonawcy za zgodą Zamawiającego i Wykonawcy; f. zmiana zakresu ubezpieczenia wynikająca ze zmian przepisów prawnych, g. rozszerzenie zakresu ubezpieczenia na wniosek Zamawiającego i za zgodą Wykonawcy dotyczącego zwiększenia wartości i ilości składników mienia, h. zmiany w zakresie ochrony ubezpieczeniowej wynikające z wymogów zawartych w umowach na udostępnienie mienia, usługi lub dofinansowanie Ubezpieczającego, i. wydłużenia terminu realizacji umowy maksymalnie o 3 miesiące i przy zastosowaniu dotychczasowych stawek, w celu umożliwienia Zamawiającemu przeprowadzenia lub ukończenia postępowania na udzielenie zamówienia na usługi ubezpieczenia na kolejny okres zgodnie z ustawą Prawo zamówień publicznych. 3. Zmiana wysokości wynagrodzenia należnego Wykonawcy może nastąpić, w przypadku zmiany: a) stawki podatku od towarów i usług, b) wysokości minimalnego wynagrodzenia za pracę albo wysokości minimalnej stawki godzinowej, ustalonych na podstawie przepisów ustawy z dnia 10 października 2002 r. o minimalnym wynagrodzeniu za pracę, c) zasad podlegania ubezpieczeniom społecznym lub ubezpieczeniu zdrowotnemu lub wysokości stawki składki na ubezpieczenia społeczne lub zdrowotne d) zasad </w:t>
      </w:r>
      <w:r w:rsidRPr="001E2AEA">
        <w:rPr>
          <w:rFonts w:ascii="Times New Roman" w:eastAsia="Times New Roman" w:hAnsi="Times New Roman" w:cs="Times New Roman"/>
          <w:color w:val="000000"/>
          <w:sz w:val="27"/>
          <w:szCs w:val="27"/>
          <w:lang w:eastAsia="pl-PL"/>
        </w:rPr>
        <w:lastRenderedPageBreak/>
        <w:t>gromadzenia i wysokości wpłat do pracowniczych planów kapitałowych, o których mowa w ustawie z dnia 4 października 2018 r. o pracowniczych planach kapitałowych - jeżeli zmiany te będą miały wpływ na koszty wykonania zamówienia przez wykonawcę. 4. Wprowadzenie zmian w zawartej umowie w przypadkach wymienionych w ust. 3 niniejszej Umowy wymaga uprzedniego złożenia pisemnego wniosku wraz z dokumentacją wpływu zmian na koszty wykonania zamówienia przez Wykonawcę oraz propozycją zmiany umowy w termie do 30 dnia od dnia wejścia w życie przepisów dokonujących tych zmian. 5. Za dokumentację, o której mowa w ust. 4 niniejszej Umowy uznaje się w szczególności dokumenty potwierdzające i/lub zawierające: a) przyjęte przez Wykonawcę zasady kalkulacji wysokości kosztów wykonania umowy oraz założenia co do wysokości dotychczasowych oraz przyszłych kosztów wykonania umowy, wraz z dokumentami potwierdzającymi prawidłowość przyjętych założeń – takimi jak umowy o pracę lub dokumenty potwierdzające zgłoszenie pracowników do ubezpieczeń; b) wykazanie wpływu zmian, o których mowa w ust. 3 Umowy, na wysokość kosztów wykonania umowy przez Wykonawcę; c) szczegółową kalkulację proponowanej zmienionej wysokości składki należnej Wykonawcy oraz wykazanie adekwatności propozycji do zmiany wysokości kosztów wykonania umowy przez Wykonawcę. 6. W terminie dwóch tygodni od otrzymania wniosku, o którym mowa w ust. 4 niniejszej Umowy Zamawiający może zwrócić się do Wykonawcy o jego dodatkowe uzasadnienie i/lub uzupełnienie wniosku oraz o przedłożenie dokumentów niezbędnych do oceny czy zmiany, o których mowa w ust. 3 mają lub będą miały wpływ na koszty wykonywania umowy przez Wykonawcę. 7. Zamawiający w formie pisemnej, w terminie 1 miesiąca od doręczenia Zamawiającemu wniosku, a w przypadku przesyłania dokumentacji uzupełniającej, od daty doręczenia ostatniego dokumentu uzupełniającego wniosek, zajmie stanowisko w sprawie wniosku Wykonawcy.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IV.6) INFORMACJE ADMINISTRACYJNE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IV.6.1) Sposób udostępniania informacji o charakterze poufnym </w:t>
      </w:r>
      <w:r w:rsidRPr="001E2AEA">
        <w:rPr>
          <w:rFonts w:ascii="Times New Roman" w:eastAsia="Times New Roman" w:hAnsi="Times New Roman" w:cs="Times New Roman"/>
          <w:i/>
          <w:iCs/>
          <w:color w:val="000000"/>
          <w:sz w:val="27"/>
          <w:szCs w:val="27"/>
          <w:lang w:eastAsia="pl-PL"/>
        </w:rPr>
        <w:t>(jeżeli dotyczy):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lastRenderedPageBreak/>
        <w:br/>
      </w:r>
      <w:r w:rsidRPr="001E2AEA">
        <w:rPr>
          <w:rFonts w:ascii="Times New Roman" w:eastAsia="Times New Roman" w:hAnsi="Times New Roman" w:cs="Times New Roman"/>
          <w:b/>
          <w:bCs/>
          <w:color w:val="000000"/>
          <w:sz w:val="27"/>
          <w:szCs w:val="27"/>
          <w:lang w:eastAsia="pl-PL"/>
        </w:rPr>
        <w:t>Środki służące ochronie informacji o charakterze poufnym</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1E2AEA">
        <w:rPr>
          <w:rFonts w:ascii="Times New Roman" w:eastAsia="Times New Roman" w:hAnsi="Times New Roman" w:cs="Times New Roman"/>
          <w:color w:val="000000"/>
          <w:sz w:val="27"/>
          <w:szCs w:val="27"/>
          <w:lang w:eastAsia="pl-PL"/>
        </w:rPr>
        <w:br/>
        <w:t>Data: 2019-11-26, godzina: 11:30,</w:t>
      </w:r>
      <w:r w:rsidRPr="001E2AEA">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1E2AEA">
        <w:rPr>
          <w:rFonts w:ascii="Times New Roman" w:eastAsia="Times New Roman" w:hAnsi="Times New Roman" w:cs="Times New Roman"/>
          <w:color w:val="000000"/>
          <w:sz w:val="27"/>
          <w:szCs w:val="27"/>
          <w:lang w:eastAsia="pl-PL"/>
        </w:rPr>
        <w:br/>
        <w:t>Nie</w:t>
      </w:r>
      <w:r w:rsidRPr="001E2AEA">
        <w:rPr>
          <w:rFonts w:ascii="Times New Roman" w:eastAsia="Times New Roman" w:hAnsi="Times New Roman" w:cs="Times New Roman"/>
          <w:color w:val="000000"/>
          <w:sz w:val="27"/>
          <w:szCs w:val="27"/>
          <w:lang w:eastAsia="pl-PL"/>
        </w:rPr>
        <w:br/>
        <w:t>Wskazać powody:</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1E2AEA">
        <w:rPr>
          <w:rFonts w:ascii="Times New Roman" w:eastAsia="Times New Roman" w:hAnsi="Times New Roman" w:cs="Times New Roman"/>
          <w:color w:val="000000"/>
          <w:sz w:val="27"/>
          <w:szCs w:val="27"/>
          <w:lang w:eastAsia="pl-PL"/>
        </w:rPr>
        <w:br/>
        <w:t>&gt; polski</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IV.6.3) Termin związania ofertą: </w:t>
      </w:r>
      <w:r w:rsidRPr="001E2AEA">
        <w:rPr>
          <w:rFonts w:ascii="Times New Roman" w:eastAsia="Times New Roman" w:hAnsi="Times New Roman" w:cs="Times New Roman"/>
          <w:color w:val="000000"/>
          <w:sz w:val="27"/>
          <w:szCs w:val="27"/>
          <w:lang w:eastAsia="pl-PL"/>
        </w:rPr>
        <w:t>do: okres w dniach: 30 (od ostatecznego terminu składania ofert)</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1E2AEA">
        <w:rPr>
          <w:rFonts w:ascii="Times New Roman" w:eastAsia="Times New Roman" w:hAnsi="Times New Roman" w:cs="Times New Roman"/>
          <w:color w:val="000000"/>
          <w:sz w:val="27"/>
          <w:szCs w:val="27"/>
          <w:lang w:eastAsia="pl-PL"/>
        </w:rPr>
        <w:t> Nie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1E2AEA">
        <w:rPr>
          <w:rFonts w:ascii="Times New Roman" w:eastAsia="Times New Roman" w:hAnsi="Times New Roman" w:cs="Times New Roman"/>
          <w:color w:val="000000"/>
          <w:sz w:val="27"/>
          <w:szCs w:val="27"/>
          <w:lang w:eastAsia="pl-PL"/>
        </w:rPr>
        <w:t> Nie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IV.6.6) Informacje dodatkowe:</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0" w:line="450" w:lineRule="atLeast"/>
        <w:jc w:val="center"/>
        <w:rPr>
          <w:rFonts w:ascii="Times New Roman" w:eastAsia="Times New Roman" w:hAnsi="Times New Roman" w:cs="Times New Roman"/>
          <w:b/>
          <w:bCs/>
          <w:color w:val="000000"/>
          <w:sz w:val="36"/>
          <w:szCs w:val="36"/>
          <w:lang w:eastAsia="pl-PL"/>
        </w:rPr>
      </w:pPr>
      <w:r w:rsidRPr="001E2AEA">
        <w:rPr>
          <w:rFonts w:ascii="Times New Roman" w:eastAsia="Times New Roman" w:hAnsi="Times New Roman" w:cs="Times New Roman"/>
          <w:b/>
          <w:bCs/>
          <w:color w:val="000000"/>
          <w:sz w:val="36"/>
          <w:szCs w:val="36"/>
          <w:u w:val="single"/>
          <w:lang w:eastAsia="pl-PL"/>
        </w:rPr>
        <w:t>ZAŁĄCZNIK I - INFORMACJE DOTYCZĄCE OFERT CZĘŚCIOWYCH</w:t>
      </w: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p>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907"/>
      </w:tblGrid>
      <w:tr w:rsidR="001E2AEA" w:rsidRPr="001E2AEA" w:rsidTr="001E2AEA">
        <w:trPr>
          <w:tblCellSpacing w:w="15" w:type="dxa"/>
        </w:trPr>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b/>
                <w:bCs/>
                <w:sz w:val="24"/>
                <w:szCs w:val="24"/>
                <w:lang w:eastAsia="pl-PL"/>
              </w:rPr>
              <w:t>Część nr:</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1</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b/>
                <w:bCs/>
                <w:sz w:val="24"/>
                <w:szCs w:val="24"/>
                <w:lang w:eastAsia="pl-PL"/>
              </w:rPr>
              <w:t>Nazwa:</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Kompleksowe ubezpieczenie sprzętu pływającego</w:t>
            </w:r>
          </w:p>
        </w:tc>
      </w:tr>
    </w:tbl>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1) Krótki opis przedmiotu zamówienia </w:t>
      </w:r>
      <w:r w:rsidRPr="001E2AEA">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E2AEA">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1E2AEA">
        <w:rPr>
          <w:rFonts w:ascii="Times New Roman" w:eastAsia="Times New Roman" w:hAnsi="Times New Roman" w:cs="Times New Roman"/>
          <w:b/>
          <w:bCs/>
          <w:color w:val="000000"/>
          <w:sz w:val="27"/>
          <w:szCs w:val="27"/>
          <w:lang w:eastAsia="pl-PL"/>
        </w:rPr>
        <w:t>budowlane:</w:t>
      </w:r>
      <w:r w:rsidRPr="001E2AEA">
        <w:rPr>
          <w:rFonts w:ascii="Times New Roman" w:eastAsia="Times New Roman" w:hAnsi="Times New Roman" w:cs="Times New Roman"/>
          <w:color w:val="000000"/>
          <w:sz w:val="27"/>
          <w:szCs w:val="27"/>
          <w:lang w:eastAsia="pl-PL"/>
        </w:rPr>
        <w:t>Kompleksowe</w:t>
      </w:r>
      <w:proofErr w:type="spellEnd"/>
      <w:r w:rsidRPr="001E2AEA">
        <w:rPr>
          <w:rFonts w:ascii="Times New Roman" w:eastAsia="Times New Roman" w:hAnsi="Times New Roman" w:cs="Times New Roman"/>
          <w:color w:val="000000"/>
          <w:sz w:val="27"/>
          <w:szCs w:val="27"/>
          <w:lang w:eastAsia="pl-PL"/>
        </w:rPr>
        <w:t xml:space="preserve"> ubezpieczenie sprzętu pływającego</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2) Wspólny Słownik Zamówień(CPV): </w:t>
      </w:r>
      <w:r w:rsidRPr="001E2AEA">
        <w:rPr>
          <w:rFonts w:ascii="Times New Roman" w:eastAsia="Times New Roman" w:hAnsi="Times New Roman" w:cs="Times New Roman"/>
          <w:color w:val="000000"/>
          <w:sz w:val="27"/>
          <w:szCs w:val="27"/>
          <w:lang w:eastAsia="pl-PL"/>
        </w:rPr>
        <w:t>66516000-0,</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E2AEA">
        <w:rPr>
          <w:rFonts w:ascii="Times New Roman" w:eastAsia="Times New Roman" w:hAnsi="Times New Roman" w:cs="Times New Roman"/>
          <w:color w:val="000000"/>
          <w:sz w:val="27"/>
          <w:szCs w:val="27"/>
          <w:lang w:eastAsia="pl-PL"/>
        </w:rPr>
        <w:br/>
        <w:t>Wartość bez VAT:</w:t>
      </w:r>
      <w:r w:rsidRPr="001E2AEA">
        <w:rPr>
          <w:rFonts w:ascii="Times New Roman" w:eastAsia="Times New Roman" w:hAnsi="Times New Roman" w:cs="Times New Roman"/>
          <w:color w:val="000000"/>
          <w:sz w:val="27"/>
          <w:szCs w:val="27"/>
          <w:lang w:eastAsia="pl-PL"/>
        </w:rPr>
        <w:br/>
        <w:t>Waluta: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4) Czas trwania lub termin wykonania:</w:t>
      </w:r>
      <w:r w:rsidRPr="001E2AEA">
        <w:rPr>
          <w:rFonts w:ascii="Times New Roman" w:eastAsia="Times New Roman" w:hAnsi="Times New Roman" w:cs="Times New Roman"/>
          <w:color w:val="000000"/>
          <w:sz w:val="27"/>
          <w:szCs w:val="27"/>
          <w:lang w:eastAsia="pl-PL"/>
        </w:rPr>
        <w:br/>
        <w:t>okres w miesiącach: 24</w:t>
      </w:r>
      <w:r w:rsidRPr="001E2AEA">
        <w:rPr>
          <w:rFonts w:ascii="Times New Roman" w:eastAsia="Times New Roman" w:hAnsi="Times New Roman" w:cs="Times New Roman"/>
          <w:color w:val="000000"/>
          <w:sz w:val="27"/>
          <w:szCs w:val="27"/>
          <w:lang w:eastAsia="pl-PL"/>
        </w:rPr>
        <w:br/>
        <w:t>okres w dniach:</w:t>
      </w:r>
      <w:r w:rsidRPr="001E2AEA">
        <w:rPr>
          <w:rFonts w:ascii="Times New Roman" w:eastAsia="Times New Roman" w:hAnsi="Times New Roman" w:cs="Times New Roman"/>
          <w:color w:val="000000"/>
          <w:sz w:val="27"/>
          <w:szCs w:val="27"/>
          <w:lang w:eastAsia="pl-PL"/>
        </w:rPr>
        <w:br/>
        <w:t>data rozpoczęcia:</w:t>
      </w:r>
      <w:r w:rsidRPr="001E2AEA">
        <w:rPr>
          <w:rFonts w:ascii="Times New Roman" w:eastAsia="Times New Roman" w:hAnsi="Times New Roman" w:cs="Times New Roman"/>
          <w:color w:val="000000"/>
          <w:sz w:val="27"/>
          <w:szCs w:val="27"/>
          <w:lang w:eastAsia="pl-PL"/>
        </w:rPr>
        <w:br/>
        <w:t>data zakończenia: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Znaczenie</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60,00</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40,00</w:t>
            </w:r>
          </w:p>
        </w:tc>
      </w:tr>
    </w:tbl>
    <w:p w:rsidR="001E2AEA" w:rsidRPr="001E2AEA" w:rsidRDefault="001E2AEA" w:rsidP="001E2AEA">
      <w:pPr>
        <w:spacing w:after="27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6) INFORMACJE DODATKOWE:</w:t>
      </w:r>
      <w:r w:rsidRPr="001E2AEA">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907"/>
      </w:tblGrid>
      <w:tr w:rsidR="001E2AEA" w:rsidRPr="001E2AEA" w:rsidTr="001E2AEA">
        <w:trPr>
          <w:tblCellSpacing w:w="15" w:type="dxa"/>
        </w:trPr>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b/>
                <w:bCs/>
                <w:sz w:val="24"/>
                <w:szCs w:val="24"/>
                <w:lang w:eastAsia="pl-PL"/>
              </w:rPr>
              <w:t>Część nr:</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1</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b/>
                <w:bCs/>
                <w:sz w:val="24"/>
                <w:szCs w:val="24"/>
                <w:lang w:eastAsia="pl-PL"/>
              </w:rPr>
              <w:t>Nazwa:</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Kompleksowe ubezpieczenie sprzętu pływającego</w:t>
            </w:r>
          </w:p>
        </w:tc>
      </w:tr>
    </w:tbl>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1) Krótki opis przedmiotu zamówienia </w:t>
      </w:r>
      <w:r w:rsidRPr="001E2AEA">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E2AEA">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1E2AEA">
        <w:rPr>
          <w:rFonts w:ascii="Times New Roman" w:eastAsia="Times New Roman" w:hAnsi="Times New Roman" w:cs="Times New Roman"/>
          <w:b/>
          <w:bCs/>
          <w:color w:val="000000"/>
          <w:sz w:val="27"/>
          <w:szCs w:val="27"/>
          <w:lang w:eastAsia="pl-PL"/>
        </w:rPr>
        <w:t>budowlane:</w:t>
      </w:r>
      <w:r w:rsidRPr="001E2AEA">
        <w:rPr>
          <w:rFonts w:ascii="Times New Roman" w:eastAsia="Times New Roman" w:hAnsi="Times New Roman" w:cs="Times New Roman"/>
          <w:color w:val="000000"/>
          <w:sz w:val="27"/>
          <w:szCs w:val="27"/>
          <w:lang w:eastAsia="pl-PL"/>
        </w:rPr>
        <w:t>Kompleksowe</w:t>
      </w:r>
      <w:proofErr w:type="spellEnd"/>
      <w:r w:rsidRPr="001E2AEA">
        <w:rPr>
          <w:rFonts w:ascii="Times New Roman" w:eastAsia="Times New Roman" w:hAnsi="Times New Roman" w:cs="Times New Roman"/>
          <w:color w:val="000000"/>
          <w:sz w:val="27"/>
          <w:szCs w:val="27"/>
          <w:lang w:eastAsia="pl-PL"/>
        </w:rPr>
        <w:t xml:space="preserve"> </w:t>
      </w:r>
      <w:r w:rsidRPr="001E2AEA">
        <w:rPr>
          <w:rFonts w:ascii="Times New Roman" w:eastAsia="Times New Roman" w:hAnsi="Times New Roman" w:cs="Times New Roman"/>
          <w:color w:val="000000"/>
          <w:sz w:val="27"/>
          <w:szCs w:val="27"/>
          <w:lang w:eastAsia="pl-PL"/>
        </w:rPr>
        <w:lastRenderedPageBreak/>
        <w:t>ubezpieczenie sprzętu pływającego</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2) Wspólny Słownik Zamówień(CPV): </w:t>
      </w:r>
      <w:r w:rsidRPr="001E2AEA">
        <w:rPr>
          <w:rFonts w:ascii="Times New Roman" w:eastAsia="Times New Roman" w:hAnsi="Times New Roman" w:cs="Times New Roman"/>
          <w:color w:val="000000"/>
          <w:sz w:val="27"/>
          <w:szCs w:val="27"/>
          <w:lang w:eastAsia="pl-PL"/>
        </w:rPr>
        <w:t>66516000-0,</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E2AEA">
        <w:rPr>
          <w:rFonts w:ascii="Times New Roman" w:eastAsia="Times New Roman" w:hAnsi="Times New Roman" w:cs="Times New Roman"/>
          <w:color w:val="000000"/>
          <w:sz w:val="27"/>
          <w:szCs w:val="27"/>
          <w:lang w:eastAsia="pl-PL"/>
        </w:rPr>
        <w:br/>
        <w:t>Wartość bez VAT:</w:t>
      </w:r>
      <w:r w:rsidRPr="001E2AEA">
        <w:rPr>
          <w:rFonts w:ascii="Times New Roman" w:eastAsia="Times New Roman" w:hAnsi="Times New Roman" w:cs="Times New Roman"/>
          <w:color w:val="000000"/>
          <w:sz w:val="27"/>
          <w:szCs w:val="27"/>
          <w:lang w:eastAsia="pl-PL"/>
        </w:rPr>
        <w:br/>
        <w:t>Waluta: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4) Czas trwania lub termin wykonania:</w:t>
      </w:r>
      <w:r w:rsidRPr="001E2AEA">
        <w:rPr>
          <w:rFonts w:ascii="Times New Roman" w:eastAsia="Times New Roman" w:hAnsi="Times New Roman" w:cs="Times New Roman"/>
          <w:color w:val="000000"/>
          <w:sz w:val="27"/>
          <w:szCs w:val="27"/>
          <w:lang w:eastAsia="pl-PL"/>
        </w:rPr>
        <w:br/>
        <w:t>okres w miesiącach: 24</w:t>
      </w:r>
      <w:r w:rsidRPr="001E2AEA">
        <w:rPr>
          <w:rFonts w:ascii="Times New Roman" w:eastAsia="Times New Roman" w:hAnsi="Times New Roman" w:cs="Times New Roman"/>
          <w:color w:val="000000"/>
          <w:sz w:val="27"/>
          <w:szCs w:val="27"/>
          <w:lang w:eastAsia="pl-PL"/>
        </w:rPr>
        <w:br/>
        <w:t>okres w dniach:</w:t>
      </w:r>
      <w:r w:rsidRPr="001E2AEA">
        <w:rPr>
          <w:rFonts w:ascii="Times New Roman" w:eastAsia="Times New Roman" w:hAnsi="Times New Roman" w:cs="Times New Roman"/>
          <w:color w:val="000000"/>
          <w:sz w:val="27"/>
          <w:szCs w:val="27"/>
          <w:lang w:eastAsia="pl-PL"/>
        </w:rPr>
        <w:br/>
        <w:t>data rozpoczęcia:</w:t>
      </w:r>
      <w:r w:rsidRPr="001E2AEA">
        <w:rPr>
          <w:rFonts w:ascii="Times New Roman" w:eastAsia="Times New Roman" w:hAnsi="Times New Roman" w:cs="Times New Roman"/>
          <w:color w:val="000000"/>
          <w:sz w:val="27"/>
          <w:szCs w:val="27"/>
          <w:lang w:eastAsia="pl-PL"/>
        </w:rPr>
        <w:br/>
        <w:t>data zakończenia: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Znaczenie</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60,00</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40,00</w:t>
            </w:r>
          </w:p>
        </w:tc>
      </w:tr>
    </w:tbl>
    <w:p w:rsidR="001E2AEA" w:rsidRPr="001E2AEA" w:rsidRDefault="001E2AEA" w:rsidP="001E2AEA">
      <w:pPr>
        <w:spacing w:after="27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6) INFORMACJE DODATKOWE:</w:t>
      </w:r>
      <w:r w:rsidRPr="001E2AEA">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406"/>
      </w:tblGrid>
      <w:tr w:rsidR="001E2AEA" w:rsidRPr="001E2AEA" w:rsidTr="001E2AEA">
        <w:trPr>
          <w:tblCellSpacing w:w="15" w:type="dxa"/>
        </w:trPr>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b/>
                <w:bCs/>
                <w:sz w:val="24"/>
                <w:szCs w:val="24"/>
                <w:lang w:eastAsia="pl-PL"/>
              </w:rPr>
              <w:t>Część nr:</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3</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b/>
                <w:bCs/>
                <w:sz w:val="24"/>
                <w:szCs w:val="24"/>
                <w:lang w:eastAsia="pl-PL"/>
              </w:rPr>
              <w:t>Nazwa:</w:t>
            </w:r>
          </w:p>
        </w:tc>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Ubezpieczenie sprzętu badawczego do badań w wodzie</w:t>
            </w:r>
          </w:p>
        </w:tc>
      </w:tr>
    </w:tbl>
    <w:p w:rsidR="001E2AEA" w:rsidRPr="001E2AEA" w:rsidRDefault="001E2AEA" w:rsidP="001E2AEA">
      <w:pPr>
        <w:spacing w:after="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b/>
          <w:bCs/>
          <w:color w:val="000000"/>
          <w:sz w:val="27"/>
          <w:szCs w:val="27"/>
          <w:lang w:eastAsia="pl-PL"/>
        </w:rPr>
        <w:t>1) Krótki opis przedmiotu zamówienia </w:t>
      </w:r>
      <w:r w:rsidRPr="001E2AEA">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E2AEA">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1E2AEA">
        <w:rPr>
          <w:rFonts w:ascii="Times New Roman" w:eastAsia="Times New Roman" w:hAnsi="Times New Roman" w:cs="Times New Roman"/>
          <w:b/>
          <w:bCs/>
          <w:color w:val="000000"/>
          <w:sz w:val="27"/>
          <w:szCs w:val="27"/>
          <w:lang w:eastAsia="pl-PL"/>
        </w:rPr>
        <w:t>budowlane:</w:t>
      </w:r>
      <w:r w:rsidRPr="001E2AEA">
        <w:rPr>
          <w:rFonts w:ascii="Times New Roman" w:eastAsia="Times New Roman" w:hAnsi="Times New Roman" w:cs="Times New Roman"/>
          <w:color w:val="000000"/>
          <w:sz w:val="27"/>
          <w:szCs w:val="27"/>
          <w:lang w:eastAsia="pl-PL"/>
        </w:rPr>
        <w:t>Ubezpieczenie</w:t>
      </w:r>
      <w:proofErr w:type="spellEnd"/>
      <w:r w:rsidRPr="001E2AEA">
        <w:rPr>
          <w:rFonts w:ascii="Times New Roman" w:eastAsia="Times New Roman" w:hAnsi="Times New Roman" w:cs="Times New Roman"/>
          <w:color w:val="000000"/>
          <w:sz w:val="27"/>
          <w:szCs w:val="27"/>
          <w:lang w:eastAsia="pl-PL"/>
        </w:rPr>
        <w:t xml:space="preserve"> sprzętu badawczego do badań w wodzie</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2) Wspólny Słownik Zamówień(CPV): </w:t>
      </w:r>
      <w:r w:rsidRPr="001E2AEA">
        <w:rPr>
          <w:rFonts w:ascii="Times New Roman" w:eastAsia="Times New Roman" w:hAnsi="Times New Roman" w:cs="Times New Roman"/>
          <w:color w:val="000000"/>
          <w:sz w:val="27"/>
          <w:szCs w:val="27"/>
          <w:lang w:eastAsia="pl-PL"/>
        </w:rPr>
        <w:t>66512000-2,</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E2AEA">
        <w:rPr>
          <w:rFonts w:ascii="Times New Roman" w:eastAsia="Times New Roman" w:hAnsi="Times New Roman" w:cs="Times New Roman"/>
          <w:color w:val="000000"/>
          <w:sz w:val="27"/>
          <w:szCs w:val="27"/>
          <w:lang w:eastAsia="pl-PL"/>
        </w:rPr>
        <w:br/>
        <w:t>Wartość bez VAT:</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lastRenderedPageBreak/>
        <w:t>Waluta: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4) Czas trwania lub termin wykonania:</w:t>
      </w:r>
      <w:r w:rsidRPr="001E2AEA">
        <w:rPr>
          <w:rFonts w:ascii="Times New Roman" w:eastAsia="Times New Roman" w:hAnsi="Times New Roman" w:cs="Times New Roman"/>
          <w:color w:val="000000"/>
          <w:sz w:val="27"/>
          <w:szCs w:val="27"/>
          <w:lang w:eastAsia="pl-PL"/>
        </w:rPr>
        <w:br/>
        <w:t>okres w miesiącach: 24</w:t>
      </w:r>
      <w:r w:rsidRPr="001E2AEA">
        <w:rPr>
          <w:rFonts w:ascii="Times New Roman" w:eastAsia="Times New Roman" w:hAnsi="Times New Roman" w:cs="Times New Roman"/>
          <w:color w:val="000000"/>
          <w:sz w:val="27"/>
          <w:szCs w:val="27"/>
          <w:lang w:eastAsia="pl-PL"/>
        </w:rPr>
        <w:br/>
        <w:t>okres w dniach:</w:t>
      </w:r>
      <w:r w:rsidRPr="001E2AEA">
        <w:rPr>
          <w:rFonts w:ascii="Times New Roman" w:eastAsia="Times New Roman" w:hAnsi="Times New Roman" w:cs="Times New Roman"/>
          <w:color w:val="000000"/>
          <w:sz w:val="27"/>
          <w:szCs w:val="27"/>
          <w:lang w:eastAsia="pl-PL"/>
        </w:rPr>
        <w:br/>
        <w:t>data rozpoczęcia:</w:t>
      </w:r>
      <w:r w:rsidRPr="001E2AEA">
        <w:rPr>
          <w:rFonts w:ascii="Times New Roman" w:eastAsia="Times New Roman" w:hAnsi="Times New Roman" w:cs="Times New Roman"/>
          <w:color w:val="000000"/>
          <w:sz w:val="27"/>
          <w:szCs w:val="27"/>
          <w:lang w:eastAsia="pl-PL"/>
        </w:rPr>
        <w:br/>
        <w:t>data zakończenia:</w:t>
      </w: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156"/>
        <w:gridCol w:w="1016"/>
      </w:tblGrid>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Znaczenie</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60,00</w:t>
            </w:r>
          </w:p>
        </w:tc>
      </w:tr>
      <w:tr w:rsidR="001E2AEA" w:rsidRPr="001E2AEA" w:rsidTr="001E2AEA">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klauzule fakultatywne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sz w:val="24"/>
                <w:szCs w:val="24"/>
                <w:lang w:eastAsia="pl-PL"/>
              </w:rPr>
              <w:t>40,00</w:t>
            </w:r>
          </w:p>
        </w:tc>
      </w:tr>
    </w:tbl>
    <w:p w:rsidR="001E2AEA" w:rsidRPr="001E2AEA" w:rsidRDefault="001E2AEA" w:rsidP="001E2AEA">
      <w:pPr>
        <w:spacing w:after="270" w:line="450" w:lineRule="atLeast"/>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br/>
      </w:r>
      <w:r w:rsidRPr="001E2AEA">
        <w:rPr>
          <w:rFonts w:ascii="Times New Roman" w:eastAsia="Times New Roman" w:hAnsi="Times New Roman" w:cs="Times New Roman"/>
          <w:b/>
          <w:bCs/>
          <w:color w:val="000000"/>
          <w:sz w:val="27"/>
          <w:szCs w:val="27"/>
          <w:lang w:eastAsia="pl-PL"/>
        </w:rPr>
        <w:t>6) INFORMACJE DODATKOWE:</w:t>
      </w:r>
      <w:r w:rsidRPr="001E2AEA">
        <w:rPr>
          <w:rFonts w:ascii="Times New Roman" w:eastAsia="Times New Roman" w:hAnsi="Times New Roman" w:cs="Times New Roman"/>
          <w:color w:val="000000"/>
          <w:sz w:val="27"/>
          <w:szCs w:val="27"/>
          <w:lang w:eastAsia="pl-PL"/>
        </w:rPr>
        <w:br/>
      </w:r>
    </w:p>
    <w:p w:rsidR="001E2AEA" w:rsidRPr="001E2AEA" w:rsidRDefault="001E2AEA" w:rsidP="001E2AEA">
      <w:pPr>
        <w:spacing w:after="270" w:line="450" w:lineRule="atLeast"/>
        <w:rPr>
          <w:rFonts w:ascii="Times New Roman" w:eastAsia="Times New Roman" w:hAnsi="Times New Roman" w:cs="Times New Roman"/>
          <w:color w:val="000000"/>
          <w:sz w:val="27"/>
          <w:szCs w:val="27"/>
          <w:lang w:eastAsia="pl-PL"/>
        </w:rPr>
      </w:pPr>
    </w:p>
    <w:p w:rsidR="001E2AEA" w:rsidRPr="001E2AEA" w:rsidRDefault="001E2AEA" w:rsidP="001E2AEA">
      <w:pPr>
        <w:spacing w:after="0" w:line="240" w:lineRule="auto"/>
        <w:rPr>
          <w:rFonts w:ascii="Times New Roman" w:eastAsia="Times New Roman" w:hAnsi="Times New Roman" w:cs="Times New Roman"/>
          <w:sz w:val="24"/>
          <w:szCs w:val="24"/>
          <w:lang w:eastAsia="pl-PL"/>
        </w:rPr>
      </w:pPr>
      <w:r w:rsidRPr="001E2AEA">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1E2AEA" w:rsidRPr="001E2AEA" w:rsidTr="001E2AEA">
        <w:trPr>
          <w:tblCellSpacing w:w="15" w:type="dxa"/>
        </w:trPr>
        <w:tc>
          <w:tcPr>
            <w:tcW w:w="0" w:type="auto"/>
            <w:vAlign w:val="center"/>
            <w:hideMark/>
          </w:tcPr>
          <w:p w:rsidR="001E2AEA" w:rsidRPr="001E2AEA" w:rsidRDefault="001E2AEA" w:rsidP="001E2AEA">
            <w:pPr>
              <w:spacing w:after="0" w:line="240" w:lineRule="auto"/>
              <w:rPr>
                <w:rFonts w:ascii="Times New Roman" w:eastAsia="Times New Roman" w:hAnsi="Times New Roman" w:cs="Times New Roman"/>
                <w:color w:val="000000"/>
                <w:sz w:val="27"/>
                <w:szCs w:val="27"/>
                <w:lang w:eastAsia="pl-PL"/>
              </w:rPr>
            </w:pPr>
            <w:r w:rsidRPr="001E2AEA">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791430" w:rsidRDefault="00791430">
      <w:bookmarkStart w:id="0" w:name="_GoBack"/>
      <w:bookmarkEnd w:id="0"/>
    </w:p>
    <w:sectPr w:rsidR="007914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AEA"/>
    <w:rsid w:val="001E2AEA"/>
    <w:rsid w:val="007914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A21FC6-BE20-489C-B51B-F6A578AD7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5764173">
      <w:bodyDiv w:val="1"/>
      <w:marLeft w:val="0"/>
      <w:marRight w:val="0"/>
      <w:marTop w:val="0"/>
      <w:marBottom w:val="0"/>
      <w:divBdr>
        <w:top w:val="none" w:sz="0" w:space="0" w:color="auto"/>
        <w:left w:val="none" w:sz="0" w:space="0" w:color="auto"/>
        <w:bottom w:val="none" w:sz="0" w:space="0" w:color="auto"/>
        <w:right w:val="none" w:sz="0" w:space="0" w:color="auto"/>
      </w:divBdr>
      <w:divsChild>
        <w:div w:id="1814247151">
          <w:marLeft w:val="0"/>
          <w:marRight w:val="0"/>
          <w:marTop w:val="0"/>
          <w:marBottom w:val="0"/>
          <w:divBdr>
            <w:top w:val="none" w:sz="0" w:space="0" w:color="auto"/>
            <w:left w:val="none" w:sz="0" w:space="0" w:color="auto"/>
            <w:bottom w:val="none" w:sz="0" w:space="0" w:color="auto"/>
            <w:right w:val="none" w:sz="0" w:space="0" w:color="auto"/>
          </w:divBdr>
          <w:divsChild>
            <w:div w:id="1415012103">
              <w:marLeft w:val="0"/>
              <w:marRight w:val="0"/>
              <w:marTop w:val="0"/>
              <w:marBottom w:val="0"/>
              <w:divBdr>
                <w:top w:val="none" w:sz="0" w:space="0" w:color="auto"/>
                <w:left w:val="none" w:sz="0" w:space="0" w:color="auto"/>
                <w:bottom w:val="none" w:sz="0" w:space="0" w:color="auto"/>
                <w:right w:val="none" w:sz="0" w:space="0" w:color="auto"/>
              </w:divBdr>
            </w:div>
            <w:div w:id="814489954">
              <w:marLeft w:val="0"/>
              <w:marRight w:val="0"/>
              <w:marTop w:val="0"/>
              <w:marBottom w:val="0"/>
              <w:divBdr>
                <w:top w:val="none" w:sz="0" w:space="0" w:color="auto"/>
                <w:left w:val="none" w:sz="0" w:space="0" w:color="auto"/>
                <w:bottom w:val="none" w:sz="0" w:space="0" w:color="auto"/>
                <w:right w:val="none" w:sz="0" w:space="0" w:color="auto"/>
              </w:divBdr>
            </w:div>
            <w:div w:id="128978804">
              <w:marLeft w:val="0"/>
              <w:marRight w:val="0"/>
              <w:marTop w:val="0"/>
              <w:marBottom w:val="0"/>
              <w:divBdr>
                <w:top w:val="none" w:sz="0" w:space="0" w:color="auto"/>
                <w:left w:val="none" w:sz="0" w:space="0" w:color="auto"/>
                <w:bottom w:val="none" w:sz="0" w:space="0" w:color="auto"/>
                <w:right w:val="none" w:sz="0" w:space="0" w:color="auto"/>
              </w:divBdr>
              <w:divsChild>
                <w:div w:id="1256785420">
                  <w:marLeft w:val="0"/>
                  <w:marRight w:val="0"/>
                  <w:marTop w:val="0"/>
                  <w:marBottom w:val="0"/>
                  <w:divBdr>
                    <w:top w:val="none" w:sz="0" w:space="0" w:color="auto"/>
                    <w:left w:val="none" w:sz="0" w:space="0" w:color="auto"/>
                    <w:bottom w:val="none" w:sz="0" w:space="0" w:color="auto"/>
                    <w:right w:val="none" w:sz="0" w:space="0" w:color="auto"/>
                  </w:divBdr>
                </w:div>
              </w:divsChild>
            </w:div>
            <w:div w:id="62996540">
              <w:marLeft w:val="0"/>
              <w:marRight w:val="0"/>
              <w:marTop w:val="0"/>
              <w:marBottom w:val="0"/>
              <w:divBdr>
                <w:top w:val="none" w:sz="0" w:space="0" w:color="auto"/>
                <w:left w:val="none" w:sz="0" w:space="0" w:color="auto"/>
                <w:bottom w:val="none" w:sz="0" w:space="0" w:color="auto"/>
                <w:right w:val="none" w:sz="0" w:space="0" w:color="auto"/>
              </w:divBdr>
              <w:divsChild>
                <w:div w:id="1388996548">
                  <w:marLeft w:val="0"/>
                  <w:marRight w:val="0"/>
                  <w:marTop w:val="0"/>
                  <w:marBottom w:val="0"/>
                  <w:divBdr>
                    <w:top w:val="none" w:sz="0" w:space="0" w:color="auto"/>
                    <w:left w:val="none" w:sz="0" w:space="0" w:color="auto"/>
                    <w:bottom w:val="none" w:sz="0" w:space="0" w:color="auto"/>
                    <w:right w:val="none" w:sz="0" w:space="0" w:color="auto"/>
                  </w:divBdr>
                </w:div>
              </w:divsChild>
            </w:div>
            <w:div w:id="723799973">
              <w:marLeft w:val="0"/>
              <w:marRight w:val="0"/>
              <w:marTop w:val="0"/>
              <w:marBottom w:val="0"/>
              <w:divBdr>
                <w:top w:val="none" w:sz="0" w:space="0" w:color="auto"/>
                <w:left w:val="none" w:sz="0" w:space="0" w:color="auto"/>
                <w:bottom w:val="none" w:sz="0" w:space="0" w:color="auto"/>
                <w:right w:val="none" w:sz="0" w:space="0" w:color="auto"/>
              </w:divBdr>
              <w:divsChild>
                <w:div w:id="1254782659">
                  <w:marLeft w:val="0"/>
                  <w:marRight w:val="0"/>
                  <w:marTop w:val="0"/>
                  <w:marBottom w:val="0"/>
                  <w:divBdr>
                    <w:top w:val="none" w:sz="0" w:space="0" w:color="auto"/>
                    <w:left w:val="none" w:sz="0" w:space="0" w:color="auto"/>
                    <w:bottom w:val="none" w:sz="0" w:space="0" w:color="auto"/>
                    <w:right w:val="none" w:sz="0" w:space="0" w:color="auto"/>
                  </w:divBdr>
                </w:div>
                <w:div w:id="831027027">
                  <w:marLeft w:val="0"/>
                  <w:marRight w:val="0"/>
                  <w:marTop w:val="0"/>
                  <w:marBottom w:val="0"/>
                  <w:divBdr>
                    <w:top w:val="none" w:sz="0" w:space="0" w:color="auto"/>
                    <w:left w:val="none" w:sz="0" w:space="0" w:color="auto"/>
                    <w:bottom w:val="none" w:sz="0" w:space="0" w:color="auto"/>
                    <w:right w:val="none" w:sz="0" w:space="0" w:color="auto"/>
                  </w:divBdr>
                </w:div>
                <w:div w:id="1156150409">
                  <w:marLeft w:val="0"/>
                  <w:marRight w:val="0"/>
                  <w:marTop w:val="0"/>
                  <w:marBottom w:val="0"/>
                  <w:divBdr>
                    <w:top w:val="none" w:sz="0" w:space="0" w:color="auto"/>
                    <w:left w:val="none" w:sz="0" w:space="0" w:color="auto"/>
                    <w:bottom w:val="none" w:sz="0" w:space="0" w:color="auto"/>
                    <w:right w:val="none" w:sz="0" w:space="0" w:color="auto"/>
                  </w:divBdr>
                </w:div>
                <w:div w:id="1442725059">
                  <w:marLeft w:val="0"/>
                  <w:marRight w:val="0"/>
                  <w:marTop w:val="0"/>
                  <w:marBottom w:val="0"/>
                  <w:divBdr>
                    <w:top w:val="none" w:sz="0" w:space="0" w:color="auto"/>
                    <w:left w:val="none" w:sz="0" w:space="0" w:color="auto"/>
                    <w:bottom w:val="none" w:sz="0" w:space="0" w:color="auto"/>
                    <w:right w:val="none" w:sz="0" w:space="0" w:color="auto"/>
                  </w:divBdr>
                </w:div>
              </w:divsChild>
            </w:div>
            <w:div w:id="2074697449">
              <w:marLeft w:val="0"/>
              <w:marRight w:val="0"/>
              <w:marTop w:val="0"/>
              <w:marBottom w:val="0"/>
              <w:divBdr>
                <w:top w:val="none" w:sz="0" w:space="0" w:color="auto"/>
                <w:left w:val="none" w:sz="0" w:space="0" w:color="auto"/>
                <w:bottom w:val="none" w:sz="0" w:space="0" w:color="auto"/>
                <w:right w:val="none" w:sz="0" w:space="0" w:color="auto"/>
              </w:divBdr>
              <w:divsChild>
                <w:div w:id="2081097745">
                  <w:marLeft w:val="0"/>
                  <w:marRight w:val="0"/>
                  <w:marTop w:val="0"/>
                  <w:marBottom w:val="0"/>
                  <w:divBdr>
                    <w:top w:val="none" w:sz="0" w:space="0" w:color="auto"/>
                    <w:left w:val="none" w:sz="0" w:space="0" w:color="auto"/>
                    <w:bottom w:val="none" w:sz="0" w:space="0" w:color="auto"/>
                    <w:right w:val="none" w:sz="0" w:space="0" w:color="auto"/>
                  </w:divBdr>
                </w:div>
                <w:div w:id="31654471">
                  <w:marLeft w:val="0"/>
                  <w:marRight w:val="0"/>
                  <w:marTop w:val="0"/>
                  <w:marBottom w:val="0"/>
                  <w:divBdr>
                    <w:top w:val="none" w:sz="0" w:space="0" w:color="auto"/>
                    <w:left w:val="none" w:sz="0" w:space="0" w:color="auto"/>
                    <w:bottom w:val="none" w:sz="0" w:space="0" w:color="auto"/>
                    <w:right w:val="none" w:sz="0" w:space="0" w:color="auto"/>
                  </w:divBdr>
                </w:div>
                <w:div w:id="1466004737">
                  <w:marLeft w:val="0"/>
                  <w:marRight w:val="0"/>
                  <w:marTop w:val="0"/>
                  <w:marBottom w:val="0"/>
                  <w:divBdr>
                    <w:top w:val="none" w:sz="0" w:space="0" w:color="auto"/>
                    <w:left w:val="none" w:sz="0" w:space="0" w:color="auto"/>
                    <w:bottom w:val="none" w:sz="0" w:space="0" w:color="auto"/>
                    <w:right w:val="none" w:sz="0" w:space="0" w:color="auto"/>
                  </w:divBdr>
                </w:div>
                <w:div w:id="1202942952">
                  <w:marLeft w:val="0"/>
                  <w:marRight w:val="0"/>
                  <w:marTop w:val="0"/>
                  <w:marBottom w:val="0"/>
                  <w:divBdr>
                    <w:top w:val="none" w:sz="0" w:space="0" w:color="auto"/>
                    <w:left w:val="none" w:sz="0" w:space="0" w:color="auto"/>
                    <w:bottom w:val="none" w:sz="0" w:space="0" w:color="auto"/>
                    <w:right w:val="none" w:sz="0" w:space="0" w:color="auto"/>
                  </w:divBdr>
                </w:div>
                <w:div w:id="1009527499">
                  <w:marLeft w:val="0"/>
                  <w:marRight w:val="0"/>
                  <w:marTop w:val="0"/>
                  <w:marBottom w:val="0"/>
                  <w:divBdr>
                    <w:top w:val="none" w:sz="0" w:space="0" w:color="auto"/>
                    <w:left w:val="none" w:sz="0" w:space="0" w:color="auto"/>
                    <w:bottom w:val="none" w:sz="0" w:space="0" w:color="auto"/>
                    <w:right w:val="none" w:sz="0" w:space="0" w:color="auto"/>
                  </w:divBdr>
                </w:div>
                <w:div w:id="1369258475">
                  <w:marLeft w:val="0"/>
                  <w:marRight w:val="0"/>
                  <w:marTop w:val="0"/>
                  <w:marBottom w:val="0"/>
                  <w:divBdr>
                    <w:top w:val="none" w:sz="0" w:space="0" w:color="auto"/>
                    <w:left w:val="none" w:sz="0" w:space="0" w:color="auto"/>
                    <w:bottom w:val="none" w:sz="0" w:space="0" w:color="auto"/>
                    <w:right w:val="none" w:sz="0" w:space="0" w:color="auto"/>
                  </w:divBdr>
                </w:div>
                <w:div w:id="278536691">
                  <w:marLeft w:val="0"/>
                  <w:marRight w:val="0"/>
                  <w:marTop w:val="0"/>
                  <w:marBottom w:val="0"/>
                  <w:divBdr>
                    <w:top w:val="none" w:sz="0" w:space="0" w:color="auto"/>
                    <w:left w:val="none" w:sz="0" w:space="0" w:color="auto"/>
                    <w:bottom w:val="none" w:sz="0" w:space="0" w:color="auto"/>
                    <w:right w:val="none" w:sz="0" w:space="0" w:color="auto"/>
                  </w:divBdr>
                </w:div>
              </w:divsChild>
            </w:div>
            <w:div w:id="1273704464">
              <w:marLeft w:val="0"/>
              <w:marRight w:val="0"/>
              <w:marTop w:val="0"/>
              <w:marBottom w:val="0"/>
              <w:divBdr>
                <w:top w:val="none" w:sz="0" w:space="0" w:color="auto"/>
                <w:left w:val="none" w:sz="0" w:space="0" w:color="auto"/>
                <w:bottom w:val="none" w:sz="0" w:space="0" w:color="auto"/>
                <w:right w:val="none" w:sz="0" w:space="0" w:color="auto"/>
              </w:divBdr>
              <w:divsChild>
                <w:div w:id="1097604645">
                  <w:marLeft w:val="0"/>
                  <w:marRight w:val="0"/>
                  <w:marTop w:val="0"/>
                  <w:marBottom w:val="0"/>
                  <w:divBdr>
                    <w:top w:val="none" w:sz="0" w:space="0" w:color="auto"/>
                    <w:left w:val="none" w:sz="0" w:space="0" w:color="auto"/>
                    <w:bottom w:val="none" w:sz="0" w:space="0" w:color="auto"/>
                    <w:right w:val="none" w:sz="0" w:space="0" w:color="auto"/>
                  </w:divBdr>
                </w:div>
                <w:div w:id="794717570">
                  <w:marLeft w:val="0"/>
                  <w:marRight w:val="0"/>
                  <w:marTop w:val="0"/>
                  <w:marBottom w:val="0"/>
                  <w:divBdr>
                    <w:top w:val="none" w:sz="0" w:space="0" w:color="auto"/>
                    <w:left w:val="none" w:sz="0" w:space="0" w:color="auto"/>
                    <w:bottom w:val="none" w:sz="0" w:space="0" w:color="auto"/>
                    <w:right w:val="none" w:sz="0" w:space="0" w:color="auto"/>
                  </w:divBdr>
                </w:div>
              </w:divsChild>
            </w:div>
            <w:div w:id="191496767">
              <w:marLeft w:val="0"/>
              <w:marRight w:val="0"/>
              <w:marTop w:val="0"/>
              <w:marBottom w:val="0"/>
              <w:divBdr>
                <w:top w:val="none" w:sz="0" w:space="0" w:color="auto"/>
                <w:left w:val="none" w:sz="0" w:space="0" w:color="auto"/>
                <w:bottom w:val="none" w:sz="0" w:space="0" w:color="auto"/>
                <w:right w:val="none" w:sz="0" w:space="0" w:color="auto"/>
              </w:divBdr>
              <w:divsChild>
                <w:div w:id="2045976721">
                  <w:marLeft w:val="0"/>
                  <w:marRight w:val="0"/>
                  <w:marTop w:val="0"/>
                  <w:marBottom w:val="0"/>
                  <w:divBdr>
                    <w:top w:val="none" w:sz="0" w:space="0" w:color="auto"/>
                    <w:left w:val="none" w:sz="0" w:space="0" w:color="auto"/>
                    <w:bottom w:val="none" w:sz="0" w:space="0" w:color="auto"/>
                    <w:right w:val="none" w:sz="0" w:space="0" w:color="auto"/>
                  </w:divBdr>
                </w:div>
                <w:div w:id="1558320044">
                  <w:marLeft w:val="0"/>
                  <w:marRight w:val="0"/>
                  <w:marTop w:val="0"/>
                  <w:marBottom w:val="0"/>
                  <w:divBdr>
                    <w:top w:val="none" w:sz="0" w:space="0" w:color="auto"/>
                    <w:left w:val="none" w:sz="0" w:space="0" w:color="auto"/>
                    <w:bottom w:val="none" w:sz="0" w:space="0" w:color="auto"/>
                    <w:right w:val="none" w:sz="0" w:space="0" w:color="auto"/>
                  </w:divBdr>
                </w:div>
                <w:div w:id="959605988">
                  <w:marLeft w:val="0"/>
                  <w:marRight w:val="0"/>
                  <w:marTop w:val="0"/>
                  <w:marBottom w:val="0"/>
                  <w:divBdr>
                    <w:top w:val="none" w:sz="0" w:space="0" w:color="auto"/>
                    <w:left w:val="none" w:sz="0" w:space="0" w:color="auto"/>
                    <w:bottom w:val="none" w:sz="0" w:space="0" w:color="auto"/>
                    <w:right w:val="none" w:sz="0" w:space="0" w:color="auto"/>
                  </w:divBdr>
                </w:div>
                <w:div w:id="492523802">
                  <w:marLeft w:val="0"/>
                  <w:marRight w:val="0"/>
                  <w:marTop w:val="0"/>
                  <w:marBottom w:val="0"/>
                  <w:divBdr>
                    <w:top w:val="none" w:sz="0" w:space="0" w:color="auto"/>
                    <w:left w:val="none" w:sz="0" w:space="0" w:color="auto"/>
                    <w:bottom w:val="none" w:sz="0" w:space="0" w:color="auto"/>
                    <w:right w:val="none" w:sz="0" w:space="0" w:color="auto"/>
                  </w:divBdr>
                </w:div>
                <w:div w:id="1684168441">
                  <w:marLeft w:val="0"/>
                  <w:marRight w:val="0"/>
                  <w:marTop w:val="0"/>
                  <w:marBottom w:val="0"/>
                  <w:divBdr>
                    <w:top w:val="none" w:sz="0" w:space="0" w:color="auto"/>
                    <w:left w:val="none" w:sz="0" w:space="0" w:color="auto"/>
                    <w:bottom w:val="none" w:sz="0" w:space="0" w:color="auto"/>
                    <w:right w:val="none" w:sz="0" w:space="0" w:color="auto"/>
                  </w:divBdr>
                </w:div>
              </w:divsChild>
            </w:div>
            <w:div w:id="447890189">
              <w:marLeft w:val="0"/>
              <w:marRight w:val="0"/>
              <w:marTop w:val="0"/>
              <w:marBottom w:val="0"/>
              <w:divBdr>
                <w:top w:val="none" w:sz="0" w:space="0" w:color="auto"/>
                <w:left w:val="none" w:sz="0" w:space="0" w:color="auto"/>
                <w:bottom w:val="none" w:sz="0" w:space="0" w:color="auto"/>
                <w:right w:val="none" w:sz="0" w:space="0" w:color="auto"/>
              </w:divBdr>
              <w:divsChild>
                <w:div w:id="552155159">
                  <w:marLeft w:val="0"/>
                  <w:marRight w:val="0"/>
                  <w:marTop w:val="0"/>
                  <w:marBottom w:val="0"/>
                  <w:divBdr>
                    <w:top w:val="none" w:sz="0" w:space="0" w:color="auto"/>
                    <w:left w:val="none" w:sz="0" w:space="0" w:color="auto"/>
                    <w:bottom w:val="none" w:sz="0" w:space="0" w:color="auto"/>
                    <w:right w:val="none" w:sz="0" w:space="0" w:color="auto"/>
                  </w:divBdr>
                </w:div>
                <w:div w:id="1939289803">
                  <w:marLeft w:val="0"/>
                  <w:marRight w:val="0"/>
                  <w:marTop w:val="0"/>
                  <w:marBottom w:val="0"/>
                  <w:divBdr>
                    <w:top w:val="none" w:sz="0" w:space="0" w:color="auto"/>
                    <w:left w:val="none" w:sz="0" w:space="0" w:color="auto"/>
                    <w:bottom w:val="none" w:sz="0" w:space="0" w:color="auto"/>
                    <w:right w:val="none" w:sz="0" w:space="0" w:color="auto"/>
                  </w:divBdr>
                </w:div>
                <w:div w:id="256603120">
                  <w:marLeft w:val="0"/>
                  <w:marRight w:val="0"/>
                  <w:marTop w:val="0"/>
                  <w:marBottom w:val="0"/>
                  <w:divBdr>
                    <w:top w:val="none" w:sz="0" w:space="0" w:color="auto"/>
                    <w:left w:val="none" w:sz="0" w:space="0" w:color="auto"/>
                    <w:bottom w:val="none" w:sz="0" w:space="0" w:color="auto"/>
                    <w:right w:val="none" w:sz="0" w:space="0" w:color="auto"/>
                  </w:divBdr>
                </w:div>
                <w:div w:id="1747221109">
                  <w:marLeft w:val="0"/>
                  <w:marRight w:val="0"/>
                  <w:marTop w:val="0"/>
                  <w:marBottom w:val="0"/>
                  <w:divBdr>
                    <w:top w:val="none" w:sz="0" w:space="0" w:color="auto"/>
                    <w:left w:val="none" w:sz="0" w:space="0" w:color="auto"/>
                    <w:bottom w:val="none" w:sz="0" w:space="0" w:color="auto"/>
                    <w:right w:val="none" w:sz="0" w:space="0" w:color="auto"/>
                  </w:divBdr>
                </w:div>
                <w:div w:id="99375421">
                  <w:marLeft w:val="0"/>
                  <w:marRight w:val="0"/>
                  <w:marTop w:val="0"/>
                  <w:marBottom w:val="0"/>
                  <w:divBdr>
                    <w:top w:val="none" w:sz="0" w:space="0" w:color="auto"/>
                    <w:left w:val="none" w:sz="0" w:space="0" w:color="auto"/>
                    <w:bottom w:val="none" w:sz="0" w:space="0" w:color="auto"/>
                    <w:right w:val="none" w:sz="0" w:space="0" w:color="auto"/>
                  </w:divBdr>
                </w:div>
                <w:div w:id="256836424">
                  <w:marLeft w:val="0"/>
                  <w:marRight w:val="0"/>
                  <w:marTop w:val="0"/>
                  <w:marBottom w:val="0"/>
                  <w:divBdr>
                    <w:top w:val="none" w:sz="0" w:space="0" w:color="auto"/>
                    <w:left w:val="none" w:sz="0" w:space="0" w:color="auto"/>
                    <w:bottom w:val="none" w:sz="0" w:space="0" w:color="auto"/>
                    <w:right w:val="none" w:sz="0" w:space="0" w:color="auto"/>
                  </w:divBdr>
                </w:div>
                <w:div w:id="2076312327">
                  <w:marLeft w:val="0"/>
                  <w:marRight w:val="0"/>
                  <w:marTop w:val="0"/>
                  <w:marBottom w:val="0"/>
                  <w:divBdr>
                    <w:top w:val="none" w:sz="0" w:space="0" w:color="auto"/>
                    <w:left w:val="none" w:sz="0" w:space="0" w:color="auto"/>
                    <w:bottom w:val="none" w:sz="0" w:space="0" w:color="auto"/>
                    <w:right w:val="none" w:sz="0" w:space="0" w:color="auto"/>
                  </w:divBdr>
                </w:div>
                <w:div w:id="1067343402">
                  <w:marLeft w:val="0"/>
                  <w:marRight w:val="0"/>
                  <w:marTop w:val="0"/>
                  <w:marBottom w:val="0"/>
                  <w:divBdr>
                    <w:top w:val="none" w:sz="0" w:space="0" w:color="auto"/>
                    <w:left w:val="none" w:sz="0" w:space="0" w:color="auto"/>
                    <w:bottom w:val="none" w:sz="0" w:space="0" w:color="auto"/>
                    <w:right w:val="none" w:sz="0" w:space="0" w:color="auto"/>
                  </w:divBdr>
                </w:div>
              </w:divsChild>
            </w:div>
            <w:div w:id="117749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3821</Words>
  <Characters>22929</Characters>
  <Application>Microsoft Office Word</Application>
  <DocSecurity>0</DocSecurity>
  <Lines>191</Lines>
  <Paragraphs>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2019-11-15T11:56:00Z</dcterms:created>
  <dcterms:modified xsi:type="dcterms:W3CDTF">2019-11-15T11:57:00Z</dcterms:modified>
</cp:coreProperties>
</file>