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 w:rsidR="00236965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5c</w:t>
      </w: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ins w:id="0" w:author="Sara Braciszewska" w:date="2019-10-04T14:19:00Z"/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UMOWA Nr .............  </w:t>
      </w:r>
      <w:r w:rsidR="00156FFA">
        <w:rPr>
          <w:rFonts w:ascii="Verdana" w:eastAsia="Times New Roman" w:hAnsi="Verdana" w:cs="Tahoma"/>
          <w:b/>
          <w:sz w:val="16"/>
          <w:szCs w:val="16"/>
        </w:rPr>
        <w:t>–</w:t>
      </w: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WZÓR</w:t>
      </w:r>
    </w:p>
    <w:p w:rsidR="00156FFA" w:rsidRPr="002C3C6C" w:rsidRDefault="00156FFA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>
        <w:rPr>
          <w:rFonts w:ascii="Verdana" w:eastAsia="Times New Roman" w:hAnsi="Verdana" w:cs="Tahoma"/>
          <w:b/>
          <w:sz w:val="16"/>
          <w:szCs w:val="16"/>
        </w:rPr>
        <w:t>Cz</w:t>
      </w:r>
      <w:r w:rsidR="00C303B4">
        <w:rPr>
          <w:rFonts w:ascii="Verdana" w:eastAsia="Times New Roman" w:hAnsi="Verdana" w:cs="Tahoma"/>
          <w:b/>
          <w:sz w:val="16"/>
          <w:szCs w:val="16"/>
        </w:rPr>
        <w:t>ęść III -</w:t>
      </w:r>
      <w:r w:rsidR="00C303B4" w:rsidRPr="00C303B4">
        <w:rPr>
          <w:rFonts w:ascii="Verdana" w:eastAsia="Times New Roman" w:hAnsi="Verdana" w:cs="Tahoma"/>
          <w:b/>
          <w:sz w:val="16"/>
          <w:szCs w:val="16"/>
        </w:rPr>
        <w:t xml:space="preserve"> Ubezpieczenie sprzętu badawczego do badań w wodzie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2C3C6C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bookmarkStart w:id="1" w:name="_GoBack"/>
      <w:bookmarkEnd w:id="1"/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zwaną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ab/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zwanym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</w:t>
      </w:r>
      <w:r w:rsidR="00EF7494" w:rsidRPr="002C3C6C">
        <w:rPr>
          <w:rFonts w:ascii="Calibri" w:hAnsi="Calibri" w:cs="Times New Roman"/>
          <w:i/>
        </w:rPr>
        <w:t xml:space="preserve"> </w:t>
      </w:r>
      <w:r w:rsidR="00EF7494" w:rsidRPr="002C3C6C">
        <w:rPr>
          <w:rFonts w:ascii="Verdana" w:hAnsi="Verdana" w:cs="Times New Roman"/>
          <w:i/>
          <w:sz w:val="16"/>
          <w:szCs w:val="16"/>
        </w:rPr>
        <w:t>zgodnie z art. 39 – 46 ustawy z dnia 29 stycznia 2004 r.  Prawo zamówień publicznych (</w:t>
      </w:r>
      <w:r w:rsidR="00EF7494" w:rsidRPr="002C3C6C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) </w:t>
      </w: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została zawarta umowa o następującej treści: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2C3C6C">
        <w:rPr>
          <w:rFonts w:ascii="Verdana" w:eastAsia="Times New Roman" w:hAnsi="Verdana" w:cs="Tahoma"/>
          <w:sz w:val="16"/>
          <w:szCs w:val="16"/>
        </w:rPr>
        <w:t>zamówienia.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</w:t>
      </w:r>
      <w:r w:rsidRPr="002C3C6C">
        <w:rPr>
          <w:rFonts w:ascii="Verdana" w:eastAsia="SimSun" w:hAnsi="Verdana" w:cs="Tahoma"/>
          <w:sz w:val="16"/>
          <w:szCs w:val="16"/>
        </w:rPr>
        <w:t xml:space="preserve"> Przedmiotem zamówienia jest ubezpieczenie 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sprzętu elektronicznego i badawczego </w:t>
      </w:r>
      <w:r w:rsidR="009D29E2">
        <w:rPr>
          <w:rFonts w:ascii="Verdana" w:eastAsia="SimSun" w:hAnsi="Verdana" w:cs="Tahoma"/>
          <w:sz w:val="16"/>
          <w:szCs w:val="16"/>
        </w:rPr>
        <w:t xml:space="preserve">do badań w wodzie 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od wszystkich </w:t>
      </w:r>
      <w:proofErr w:type="spellStart"/>
      <w:r w:rsidR="00236965" w:rsidRPr="002C3C6C">
        <w:rPr>
          <w:rFonts w:ascii="Verdana" w:eastAsia="SimSun" w:hAnsi="Verdana" w:cs="Tahoma"/>
          <w:sz w:val="16"/>
          <w:szCs w:val="16"/>
        </w:rPr>
        <w:t>ryzyk</w:t>
      </w:r>
      <w:proofErr w:type="spellEnd"/>
      <w:r w:rsidR="00236965" w:rsidRPr="002C3C6C">
        <w:rPr>
          <w:rFonts w:ascii="Verdana" w:eastAsia="SimSun" w:hAnsi="Verdana" w:cs="Tahoma"/>
          <w:sz w:val="16"/>
          <w:szCs w:val="16"/>
        </w:rPr>
        <w:t xml:space="preserve">. 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</w:t>
      </w: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76033C" w:rsidRPr="002C3C6C" w:rsidRDefault="0076033C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</w:t>
      </w:r>
      <w:r w:rsidR="00236965" w:rsidRPr="002C3C6C">
        <w:rPr>
          <w:rFonts w:ascii="Verdana" w:eastAsia="Times New Roman" w:hAnsi="Verdana" w:cs="Tahoma"/>
          <w:sz w:val="16"/>
          <w:szCs w:val="16"/>
        </w:rPr>
        <w:t>S</w:t>
      </w:r>
      <w:r w:rsidRPr="002C3C6C">
        <w:rPr>
          <w:rFonts w:ascii="Verdana" w:eastAsia="Times New Roman" w:hAnsi="Verdana" w:cs="Tahoma"/>
          <w:sz w:val="16"/>
          <w:szCs w:val="16"/>
        </w:rPr>
        <w:t>pecyfikacj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a istotnych warunków zamówienia, która stanowi integralną część niniejszej umowy.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Wykonawca: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2)</w:t>
      </w:r>
      <w:r w:rsidR="00236965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przyjmuje warunki wymagane dla poszczególnych rodzajów ubezpieczeń wymienione </w:t>
      </w:r>
      <w:r w:rsidRPr="002C3C6C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2C3C6C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2C3C6C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ins w:id="2" w:author="Sara Braciszewska" w:date="2019-10-04T14:38:00Z"/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2C3C6C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52492E" w:rsidRPr="00D9557E" w:rsidRDefault="0052492E" w:rsidP="0052492E">
      <w:pPr>
        <w:jc w:val="both"/>
        <w:rPr>
          <w:rFonts w:ascii="Calibri" w:eastAsia="Times New Roman" w:hAnsi="Calibri" w:cs="Calibri"/>
          <w:sz w:val="20"/>
          <w:szCs w:val="20"/>
        </w:rPr>
      </w:pPr>
      <w:bookmarkStart w:id="3" w:name="_Hlk21077184"/>
      <w:r w:rsidRPr="00D9557E">
        <w:rPr>
          <w:rFonts w:ascii="Calibri" w:eastAsia="Times New Roman" w:hAnsi="Calibri" w:cs="Calibri"/>
          <w:sz w:val="20"/>
          <w:szCs w:val="20"/>
        </w:rPr>
        <w:t>7) zobowiązuje się do informowania Zamawiającego, drogą e-mailową bądź pisemnie o bieżącym stanie procesu likwidacji zgłoszonych szkód, tzn.: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 o przyjęciu i zarejestrowaniu szkody w ciągu 3 dni od zgłoszenia,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Zamawiającego, na jakim etapie jest zgłoszona szkoda w ciągu 30 dni od jej zgłoszenia, w przypadku niezaspokojenia roszczeń poszkodowanego,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pisemnie Zamawiającego o zakończeniu likwidacji szkody i zajętym stanowisku, a w przypadku wypłaty odszkodowania o jego wysokości.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ponadto Wykonawca zobowiązuje się do informowania Zamawiającego pisemnie lub telefonicznie także o innych istotnych aspektach związanych z likwidacją szkody Zamawiającego.</w:t>
      </w:r>
    </w:p>
    <w:bookmarkEnd w:id="3"/>
    <w:p w:rsidR="0052492E" w:rsidRPr="002C3C6C" w:rsidRDefault="0052492E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EF7494" w:rsidRPr="002C3C6C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2C3C6C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Termin wykonania zamówienia: od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 dnia 01.01.2020 r. do 31.12.2021 r.</w:t>
      </w:r>
    </w:p>
    <w:p w:rsidR="0076033C" w:rsidRPr="002C3C6C" w:rsidRDefault="0076033C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</w:p>
    <w:p w:rsidR="00236965" w:rsidRPr="002C3C6C" w:rsidRDefault="00236965" w:rsidP="00236965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</w:t>
      </w:r>
      <w:r w:rsidR="00E43025" w:rsidRPr="002C3C6C">
        <w:rPr>
          <w:rFonts w:ascii="Verdana" w:eastAsia="SimSun" w:hAnsi="Verdana" w:cs="Tahoma"/>
          <w:sz w:val="16"/>
          <w:szCs w:val="16"/>
        </w:rPr>
        <w:t>7</w:t>
      </w:r>
      <w:r w:rsidRPr="002C3C6C">
        <w:rPr>
          <w:rFonts w:ascii="Verdana" w:eastAsia="SimSun" w:hAnsi="Verdana" w:cs="Tahoma"/>
          <w:sz w:val="16"/>
          <w:szCs w:val="16"/>
        </w:rPr>
        <w:t xml:space="preserve"> dni od początku okresu ubezpieczenia, określonego w specyfikacji istotnych warunków zamówienia. </w:t>
      </w:r>
      <w:bookmarkStart w:id="4" w:name="_Hlk16511859"/>
      <w:r w:rsidRPr="002C3C6C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4"/>
    <w:p w:rsidR="00DD0760" w:rsidRPr="002C3C6C" w:rsidRDefault="00DD0760" w:rsidP="00DD0760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Strony ustalają, że</w:t>
      </w:r>
      <w:r w:rsidR="0086354D" w:rsidRPr="002C3C6C">
        <w:rPr>
          <w:rFonts w:ascii="Verdana" w:eastAsia="Times New Roman" w:hAnsi="Verdana" w:cs="Tahoma"/>
          <w:sz w:val="16"/>
          <w:szCs w:val="16"/>
        </w:rPr>
        <w:t xml:space="preserve"> całkowite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wynagrodzenie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2C3C6C">
        <w:rPr>
          <w:rFonts w:ascii="Verdana" w:eastAsia="Times New Roman" w:hAnsi="Verdana" w:cs="Tahoma"/>
          <w:sz w:val="16"/>
          <w:szCs w:val="16"/>
        </w:rPr>
        <w:t>(składka ubezpieczeniowa) Wykonawcy za wykonanie przedmiotu umowy wyraża się kwotą ………………………………. PLN (słownie: …………………………)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Składki ubezpieczeniowe z tytułu wykonania niniejszej umowy, płatne będą na podstawie polis wystawionych i dostarczonych przez Wykonawcę, za każdy roczny okres ubezpieczenia, w </w:t>
      </w:r>
      <w:r w:rsidR="00E43025" w:rsidRPr="002C3C6C">
        <w:rPr>
          <w:rFonts w:ascii="Verdana" w:eastAsia="Times New Roman" w:hAnsi="Verdana" w:cs="Tahoma"/>
          <w:sz w:val="16"/>
          <w:szCs w:val="16"/>
        </w:rPr>
        <w:t>r</w:t>
      </w:r>
      <w:r w:rsidRPr="002C3C6C">
        <w:rPr>
          <w:rFonts w:ascii="Verdana" w:eastAsia="Times New Roman" w:hAnsi="Verdana" w:cs="Tahoma"/>
          <w:sz w:val="16"/>
          <w:szCs w:val="16"/>
        </w:rPr>
        <w:t>atach wg poniższego harmonogramu:</w:t>
      </w:r>
    </w:p>
    <w:p w:rsidR="0076033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6033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6033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6033C" w:rsidRPr="002C3C6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lastRenderedPageBreak/>
        <w:t>- IV rata do 30.09.2020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2C3C6C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bookmarkStart w:id="5" w:name="_Hlk21078461"/>
      <w:r w:rsidRPr="00D9557E">
        <w:rPr>
          <w:rFonts w:ascii="Calibri" w:eastAsia="Times New Roman" w:hAnsi="Calibri" w:cs="Calibri"/>
          <w:sz w:val="20"/>
          <w:szCs w:val="20"/>
        </w:rPr>
        <w:t>1. Oprócz wypadków wymienionych w przepisach Kodeksu Cywilnego, Zamawiającemu przysługuje prawo odstąpienia od umowy w następujących sytuacjach: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suppressAutoHyphens/>
        <w:overflowPunct w:val="0"/>
        <w:autoSpaceDE w:val="0"/>
        <w:spacing w:after="0" w:line="276" w:lineRule="auto"/>
        <w:ind w:left="567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zostanie złożony wniosek o upadłość lub likwidację firmy Wykonawcy,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Wykonawca nie rozpoczął realizacji zamówienia bez uzasadnionych przyczyn oraz nie kontynuuje ich pomimo wezwania Zamawiającego na piśmie,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 xml:space="preserve">Wykonawca nie wywiązał się ze zobowiązań określonych w § 4 umowy. 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2.  Odstąpienie od umowy określone w ust. 1 pkt. 2-4 nastąpi z winy Wykonawcy.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3. Odstąpienie od umowy powinno nastąpić w formie pisemnej pod rygorem nieważności takiego oświadczenia i powinno zawierać uzasadnienie.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4. Zamawiającemu w przypadku odstąpienia od umowy przysługuje zwrot składki za niewykorzystany okres ochrony ubezpieczeniowej.</w:t>
      </w:r>
    </w:p>
    <w:bookmarkEnd w:id="5"/>
    <w:p w:rsidR="00320ED0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ins w:id="6" w:author="Sara Braciszewska" w:date="2019-10-04T14:39:00Z"/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okresowego </w:t>
      </w:r>
      <w:r w:rsidRPr="002C3C6C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76033C" w:rsidRPr="002C3C6C" w:rsidRDefault="0076033C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>,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za zgodą Zamawiającego i Wykonawcy;</w:t>
      </w:r>
    </w:p>
    <w:p w:rsidR="00D32347" w:rsidRDefault="00D32347" w:rsidP="00D32347">
      <w:pPr>
        <w:widowControl w:val="0"/>
        <w:suppressAutoHyphens/>
        <w:overflowPunct w:val="0"/>
        <w:autoSpaceDE w:val="0"/>
        <w:spacing w:after="0" w:line="240" w:lineRule="auto"/>
        <w:ind w:left="34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f.    zmiana zakresu ubezpieczenia wynikająca ze zmian przepisów prawnych, 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 dotyczącego zwiększenia wartości i ilości składników mienia,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zmiany w zakresie ochrony ubezpieczeniowej wynikające z wymogów zawartych w umowach na udostępnienie </w:t>
      </w:r>
      <w:r>
        <w:rPr>
          <w:rFonts w:ascii="Verdana" w:eastAsia="Times New Roman" w:hAnsi="Verdana" w:cs="Times New Roman"/>
          <w:sz w:val="16"/>
          <w:szCs w:val="16"/>
        </w:rPr>
        <w:lastRenderedPageBreak/>
        <w:t>mienia, usługi lub dofinansowanie Ubezpieczającego,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wydłużenia terminu realizacji umowy maksymalnie o 3 miesiące i przy zastosowaniu dotychczasowych stawek, w celu umożliwienia Zamawiającemu przeprowadzenia lub ukończenia postępowania na udzielenie zamówienia na usługi ubezpieczenia na kolejny okres zgodnie z ustawą Prawo zamówień publicznych.</w:t>
      </w:r>
    </w:p>
    <w:p w:rsidR="00320ED0" w:rsidRPr="002C3C6C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  <w:r w:rsidR="00A54A65" w:rsidRPr="002C3C6C">
        <w:rPr>
          <w:rFonts w:ascii="Verdana" w:eastAsia="Times New Roman" w:hAnsi="Verdana" w:cs="Times New Roman"/>
          <w:sz w:val="16"/>
          <w:szCs w:val="16"/>
        </w:rPr>
        <w:t>.</w:t>
      </w:r>
    </w:p>
    <w:p w:rsidR="00A54A65" w:rsidRPr="002C3C6C" w:rsidRDefault="00A54A65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2C3C6C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2C3C6C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7" w:name="_Hlk51353590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8" w:name="_Hlk51354206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9" w:name="_Hlk51354057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c) Ogólne Warunki Ubezpieczenia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aktualne na dzień zawarcia umowy,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d) Obowiązujące przepisy prawa polskiego, a w szczególności przepisy</w:t>
      </w:r>
      <w:r w:rsidR="00346A76">
        <w:rPr>
          <w:rFonts w:ascii="Verdana" w:eastAsia="Times New Roman" w:hAnsi="Verdana" w:cs="Tahoma"/>
          <w:sz w:val="16"/>
          <w:szCs w:val="16"/>
        </w:rPr>
        <w:t xml:space="preserve"> ustawy </w:t>
      </w:r>
      <w:r w:rsidR="00346A76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Prawa zamówień publicznych</w:t>
      </w:r>
      <w:r w:rsidR="0057195C" w:rsidRPr="002C3C6C">
        <w:rPr>
          <w:rFonts w:ascii="Verdana" w:eastAsia="Times New Roman" w:hAnsi="Verdana" w:cs="Tahoma"/>
          <w:sz w:val="16"/>
          <w:szCs w:val="16"/>
        </w:rPr>
        <w:t>,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Kodeksu cywilnego i Ustawy o działalności ubezpieczeniowej.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10" w:name="_Hlk525115801"/>
      <w:r w:rsidRPr="002C3C6C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10"/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Strony Umowy są zobowiązane do utrzymywania w tajemnicy wszelkich danych i informacji, jakie uzyskały w związku z realizacją Umowy bez względu na sposób i formę ich utrwalenia i przekazywania, zgodnie z obowiązującymi przepisami </w:t>
      </w:r>
      <w:r w:rsidRPr="002C3C6C">
        <w:rPr>
          <w:rFonts w:ascii="Verdana" w:eastAsia="Times New Roman" w:hAnsi="Verdana" w:cs="Times New Roman"/>
          <w:sz w:val="16"/>
          <w:szCs w:val="16"/>
        </w:rPr>
        <w:lastRenderedPageBreak/>
        <w:t>prawa, a w szczególności w zakresie danych osobowych i tajemnicy ubezpieczeniowej, z zastrzeżeniem postanowień ustawy z dnia 6 września 2001 r. o dostępie do informacji publicznej (</w:t>
      </w:r>
      <w:r w:rsidR="00E43025" w:rsidRPr="002C3C6C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E43025" w:rsidRPr="002C3C6C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E43025" w:rsidRPr="002C3C6C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2C3C6C">
        <w:rPr>
          <w:rFonts w:ascii="Verdana" w:eastAsia="Times New Roman" w:hAnsi="Verdana" w:cs="Times New Roman"/>
          <w:sz w:val="16"/>
          <w:szCs w:val="16"/>
        </w:rPr>
        <w:t>).</w:t>
      </w: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57195C" w:rsidRPr="002C3C6C">
        <w:rPr>
          <w:rFonts w:ascii="Verdana" w:eastAsia="Times New Roman" w:hAnsi="Verdana" w:cs="Tahoma"/>
          <w:sz w:val="16"/>
          <w:szCs w:val="16"/>
        </w:rPr>
        <w:t>uprzedniej zgody Z</w:t>
      </w:r>
      <w:r w:rsidRPr="002C3C6C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Pr="002C3C6C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403CE2"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403CE2" w:rsidRPr="002C3C6C" w:rsidRDefault="00403CE2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-SIWZ</w:t>
      </w:r>
      <w:r w:rsidR="00003801" w:rsidRPr="002C3C6C">
        <w:rPr>
          <w:rFonts w:ascii="Verdana" w:eastAsia="Times New Roman" w:hAnsi="Verdana" w:cs="Times New Roman"/>
          <w:sz w:val="16"/>
          <w:szCs w:val="16"/>
        </w:rPr>
        <w:t>.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1E46F0" w:rsidRPr="002C3C6C" w:rsidRDefault="001E46F0"/>
    <w:sectPr w:rsidR="001E46F0" w:rsidRPr="002C3C6C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DA9" w:rsidRDefault="00475DA9" w:rsidP="00236965">
      <w:pPr>
        <w:spacing w:after="0" w:line="240" w:lineRule="auto"/>
      </w:pPr>
      <w:r>
        <w:separator/>
      </w:r>
    </w:p>
  </w:endnote>
  <w:endnote w:type="continuationSeparator" w:id="0">
    <w:p w:rsidR="00475DA9" w:rsidRDefault="00475DA9" w:rsidP="0023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D046A9" w:rsidRPr="00D046A9">
      <w:rPr>
        <w:noProof/>
        <w:lang w:val="pl-PL"/>
      </w:rPr>
      <w:t>5</w:t>
    </w:r>
    <w:r>
      <w:fldChar w:fldCharType="end"/>
    </w:r>
  </w:p>
  <w:p w:rsidR="00E8529E" w:rsidRDefault="00475D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DA9" w:rsidRDefault="00475DA9" w:rsidP="00236965">
      <w:pPr>
        <w:spacing w:after="0" w:line="240" w:lineRule="auto"/>
      </w:pPr>
      <w:r>
        <w:separator/>
      </w:r>
    </w:p>
  </w:footnote>
  <w:footnote w:type="continuationSeparator" w:id="0">
    <w:p w:rsidR="00475DA9" w:rsidRDefault="00475DA9" w:rsidP="00236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 w:rsidP="006B79EB">
    <w:pPr>
      <w:jc w:val="center"/>
    </w:pPr>
    <w:r w:rsidRPr="006B79EB">
      <w:rPr>
        <w:rFonts w:ascii="Calibri" w:hAnsi="Calibri" w:cs="Calibri"/>
        <w:sz w:val="20"/>
      </w:rPr>
      <w:t xml:space="preserve">nr sprawy: </w:t>
    </w:r>
    <w:r w:rsidR="006B79EB" w:rsidRPr="005769C0">
      <w:rPr>
        <w:sz w:val="16"/>
        <w:szCs w:val="16"/>
      </w:rPr>
      <w:t>UKW/DZP-281-U-1</w:t>
    </w:r>
    <w:r w:rsidR="00D046A9">
      <w:rPr>
        <w:sz w:val="16"/>
        <w:szCs w:val="16"/>
      </w:rPr>
      <w:t>37</w:t>
    </w:r>
    <w:r w:rsidR="006B79EB" w:rsidRPr="005769C0">
      <w:rPr>
        <w:sz w:val="16"/>
        <w:szCs w:val="16"/>
      </w:rPr>
      <w:t>/2019</w:t>
    </w:r>
    <w:r w:rsidR="00DD0760" w:rsidRPr="00677E84">
      <w:rPr>
        <w:noProof/>
        <w:sz w:val="20"/>
        <w:lang w:eastAsia="pl-PL"/>
      </w:rPr>
      <w:drawing>
        <wp:inline distT="0" distB="0" distL="0" distR="0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377C3"/>
    <w:multiLevelType w:val="hybridMultilevel"/>
    <w:tmpl w:val="E10AFAC4"/>
    <w:lvl w:ilvl="0" w:tplc="04150019">
      <w:start w:val="7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926BE"/>
    <w:multiLevelType w:val="hybridMultilevel"/>
    <w:tmpl w:val="0120A7D0"/>
    <w:lvl w:ilvl="0" w:tplc="04150017">
      <w:start w:val="1"/>
      <w:numFmt w:val="lowerLetter"/>
      <w:lvlText w:val="%1)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649564F2"/>
    <w:multiLevelType w:val="hybridMultilevel"/>
    <w:tmpl w:val="A34A00C0"/>
    <w:lvl w:ilvl="0" w:tplc="BD5AA00E">
      <w:start w:val="1"/>
      <w:numFmt w:val="decimal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3756DB"/>
    <w:multiLevelType w:val="hybridMultilevel"/>
    <w:tmpl w:val="AE187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10"/>
  </w:num>
  <w:num w:numId="6">
    <w:abstractNumId w:val="1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8"/>
  </w:num>
  <w:num w:numId="13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60"/>
    <w:rsid w:val="00003801"/>
    <w:rsid w:val="000C3CB9"/>
    <w:rsid w:val="00156FFA"/>
    <w:rsid w:val="00165529"/>
    <w:rsid w:val="001E46F0"/>
    <w:rsid w:val="00213787"/>
    <w:rsid w:val="00236965"/>
    <w:rsid w:val="002C3C6C"/>
    <w:rsid w:val="00320ED0"/>
    <w:rsid w:val="00325667"/>
    <w:rsid w:val="00344318"/>
    <w:rsid w:val="00346A76"/>
    <w:rsid w:val="003E0869"/>
    <w:rsid w:val="00403CE2"/>
    <w:rsid w:val="00475DA9"/>
    <w:rsid w:val="0048091C"/>
    <w:rsid w:val="0052492E"/>
    <w:rsid w:val="0057195C"/>
    <w:rsid w:val="00682A47"/>
    <w:rsid w:val="006B79EB"/>
    <w:rsid w:val="0076033C"/>
    <w:rsid w:val="00783DB7"/>
    <w:rsid w:val="0082434E"/>
    <w:rsid w:val="008408A7"/>
    <w:rsid w:val="0086354D"/>
    <w:rsid w:val="00917A8F"/>
    <w:rsid w:val="009D29E2"/>
    <w:rsid w:val="00A54A65"/>
    <w:rsid w:val="00C303B4"/>
    <w:rsid w:val="00C95673"/>
    <w:rsid w:val="00D046A9"/>
    <w:rsid w:val="00D21E5A"/>
    <w:rsid w:val="00D32347"/>
    <w:rsid w:val="00D50777"/>
    <w:rsid w:val="00DD0760"/>
    <w:rsid w:val="00E1097D"/>
    <w:rsid w:val="00E43025"/>
    <w:rsid w:val="00E73727"/>
    <w:rsid w:val="00EE13D4"/>
    <w:rsid w:val="00EE3FEA"/>
    <w:rsid w:val="00EF64BD"/>
    <w:rsid w:val="00EF7494"/>
    <w:rsid w:val="00F2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D3646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NagwekZnak">
    <w:name w:val="Nagłówek Znak"/>
    <w:basedOn w:val="Domylnaczcionkaakapitu"/>
    <w:link w:val="Nagwek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topka">
    <w:name w:val="footer"/>
    <w:basedOn w:val="Normalny"/>
    <w:link w:val="StopkaZnak"/>
    <w:uiPriority w:val="99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7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4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54A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4A6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32347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5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2391</Words>
  <Characters>14346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16</cp:revision>
  <cp:lastPrinted>2019-11-15T06:55:00Z</cp:lastPrinted>
  <dcterms:created xsi:type="dcterms:W3CDTF">2019-09-03T11:27:00Z</dcterms:created>
  <dcterms:modified xsi:type="dcterms:W3CDTF">2019-11-15T06:55:00Z</dcterms:modified>
</cp:coreProperties>
</file>