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A89" w:rsidRPr="00980753" w:rsidRDefault="00B05A89" w:rsidP="00B05A89">
      <w:pPr>
        <w:jc w:val="right"/>
        <w:rPr>
          <w:rFonts w:ascii="Book Antiqua" w:eastAsia="Calibri" w:hAnsi="Book Antiqua" w:cs="Times New Roman"/>
          <w:color w:val="000000" w:themeColor="text1"/>
          <w:sz w:val="20"/>
          <w:szCs w:val="20"/>
        </w:rPr>
      </w:pP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Bydgoszcz, dnia </w:t>
      </w:r>
      <w:r>
        <w:rPr>
          <w:rFonts w:ascii="Book Antiqua" w:eastAsia="Calibri" w:hAnsi="Book Antiqua" w:cs="Times New Roman"/>
          <w:color w:val="000000" w:themeColor="text1"/>
          <w:sz w:val="20"/>
          <w:szCs w:val="20"/>
        </w:rPr>
        <w:t>22.11</w:t>
      </w: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>.2019</w:t>
      </w:r>
      <w:r w:rsidRPr="00980753">
        <w:rPr>
          <w:rFonts w:ascii="Book Antiqua" w:eastAsia="Calibri" w:hAnsi="Book Antiqua" w:cs="Times New Roman"/>
          <w:color w:val="FF0000"/>
          <w:sz w:val="20"/>
          <w:szCs w:val="20"/>
        </w:rPr>
        <w:t xml:space="preserve"> </w:t>
      </w: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>r.</w:t>
      </w:r>
    </w:p>
    <w:p w:rsidR="00B05A89" w:rsidRPr="00980753" w:rsidRDefault="00B05A89" w:rsidP="00B05A89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4B3645F" wp14:editId="611E6CD2">
            <wp:extent cx="2689860" cy="1311307"/>
            <wp:effectExtent l="0" t="0" r="0" b="317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1311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075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B05A89" w:rsidRPr="00980753" w:rsidRDefault="00B05A89" w:rsidP="00B05A8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B05A89" w:rsidRPr="00980753" w:rsidRDefault="00B05A89" w:rsidP="00B05A8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B05A89" w:rsidRPr="00980753" w:rsidRDefault="00B05A89" w:rsidP="00B05A8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B05A89" w:rsidRPr="00980753" w:rsidRDefault="00B05A89" w:rsidP="00B05A89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B05A89" w:rsidRPr="00980753" w:rsidRDefault="00B05A89" w:rsidP="00B05A89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B05A89" w:rsidRPr="00980753" w:rsidRDefault="00B05A89" w:rsidP="00B05A89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 xml:space="preserve">ZAPYTANIE OFERTOWE NR </w:t>
      </w:r>
      <w:bookmarkStart w:id="0" w:name="_GoBack"/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UKW/DZP-282-ZO-</w:t>
      </w: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143</w:t>
      </w:r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/2019</w:t>
      </w:r>
      <w:bookmarkEnd w:id="0"/>
    </w:p>
    <w:p w:rsidR="00B05A89" w:rsidRDefault="00B05A89" w:rsidP="00B05A8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B05A89" w:rsidRDefault="00B05A89" w:rsidP="00B05A8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B05A89" w:rsidRDefault="00B05A89" w:rsidP="00B05A8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05A89" w:rsidRDefault="00B05A89" w:rsidP="00B05A8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sprzętu biurowego na potrzeby UKW.</w:t>
      </w:r>
    </w:p>
    <w:p w:rsidR="00B05A89" w:rsidRDefault="00B05A89" w:rsidP="00B05A8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05A89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B05A89">
        <w:rPr>
          <w:rFonts w:ascii="Book Antiqua" w:eastAsia="Times New Roman" w:hAnsi="Book Antiqua" w:cs="Times New Roman"/>
          <w:sz w:val="20"/>
          <w:szCs w:val="20"/>
          <w:lang w:eastAsia="pl-PL"/>
        </w:rPr>
        <w:t>dostawa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/roboty budowlane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B05A89" w:rsidRDefault="00B05A89" w:rsidP="00B05A8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B05A89" w:rsidRDefault="00B05A89" w:rsidP="00B05A89">
      <w:pPr>
        <w:pStyle w:val="Akapitzlist"/>
        <w:numPr>
          <w:ilvl w:val="1"/>
          <w:numId w:val="11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FD0482">
        <w:rPr>
          <w:rFonts w:ascii="Book Antiqua" w:eastAsia="Calibri" w:hAnsi="Book Antiqua" w:cs="Calibri"/>
          <w:sz w:val="20"/>
          <w:szCs w:val="20"/>
        </w:rPr>
        <w:t xml:space="preserve">Przedmiotem zamówienia jest </w:t>
      </w:r>
      <w:r>
        <w:rPr>
          <w:rFonts w:ascii="Book Antiqua" w:eastAsia="Calibri" w:hAnsi="Book Antiqua" w:cs="Calibri"/>
          <w:sz w:val="20"/>
          <w:szCs w:val="20"/>
        </w:rPr>
        <w:t>d</w:t>
      </w:r>
      <w:r w:rsidRPr="00B05A89">
        <w:rPr>
          <w:rFonts w:ascii="Book Antiqua" w:eastAsia="Calibri" w:hAnsi="Book Antiqua" w:cs="Calibri"/>
          <w:sz w:val="20"/>
          <w:szCs w:val="20"/>
        </w:rPr>
        <w:t>ostawa sprzętu biurowego na potrzeby UKW</w:t>
      </w:r>
      <w:r w:rsidRPr="00FD0482">
        <w:rPr>
          <w:rFonts w:ascii="Book Antiqua" w:eastAsia="Calibri" w:hAnsi="Book Antiqua" w:cs="Calibri"/>
          <w:sz w:val="20"/>
          <w:szCs w:val="20"/>
        </w:rPr>
        <w:t>.</w:t>
      </w:r>
    </w:p>
    <w:p w:rsidR="00241BED" w:rsidRPr="00FD0482" w:rsidRDefault="00241BED" w:rsidP="00241BED">
      <w:pPr>
        <w:pStyle w:val="Akapitzlist"/>
        <w:autoSpaceDE w:val="0"/>
        <w:spacing w:after="0" w:line="360" w:lineRule="auto"/>
        <w:ind w:left="360"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241BED">
        <w:rPr>
          <w:rFonts w:ascii="Book Antiqua" w:eastAsia="Calibri" w:hAnsi="Book Antiqua" w:cs="Calibri"/>
          <w:sz w:val="20"/>
          <w:szCs w:val="20"/>
        </w:rPr>
        <w:t xml:space="preserve">Zamawiający podzielił zamówienie na </w:t>
      </w:r>
      <w:r w:rsidR="0012327D">
        <w:rPr>
          <w:rFonts w:ascii="Book Antiqua" w:eastAsia="Calibri" w:hAnsi="Book Antiqua" w:cs="Calibri"/>
          <w:sz w:val="20"/>
          <w:szCs w:val="20"/>
        </w:rPr>
        <w:t>3</w:t>
      </w:r>
      <w:r w:rsidRPr="00241BED">
        <w:rPr>
          <w:rFonts w:ascii="Book Antiqua" w:eastAsia="Calibri" w:hAnsi="Book Antiqua" w:cs="Calibri"/>
          <w:sz w:val="20"/>
          <w:szCs w:val="20"/>
        </w:rPr>
        <w:t xml:space="preserve"> części. Wykonawca może złożyć ofertę na </w:t>
      </w:r>
      <w:r w:rsidR="0012327D">
        <w:rPr>
          <w:rFonts w:ascii="Book Antiqua" w:eastAsia="Calibri" w:hAnsi="Book Antiqua" w:cs="Calibri"/>
          <w:sz w:val="20"/>
          <w:szCs w:val="20"/>
        </w:rPr>
        <w:t>trzy</w:t>
      </w:r>
      <w:r w:rsidRPr="00241BED">
        <w:rPr>
          <w:rFonts w:ascii="Book Antiqua" w:eastAsia="Calibri" w:hAnsi="Book Antiqua" w:cs="Calibri"/>
          <w:sz w:val="20"/>
          <w:szCs w:val="20"/>
        </w:rPr>
        <w:t xml:space="preserve"> części zamówienia, czyli na całość zamówienia lub na jedną z części zamówienia, z zastrzeżeniem, iż oferta w każdej części powinna być pełna. Każda część będzie oceniana osobno przez Zamawiającego.</w:t>
      </w:r>
    </w:p>
    <w:p w:rsidR="00B05A89" w:rsidRDefault="00B05A89" w:rsidP="00B05A89">
      <w:pPr>
        <w:autoSpaceDE w:val="0"/>
        <w:spacing w:after="0" w:line="360" w:lineRule="auto"/>
        <w:ind w:left="284"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273F2">
        <w:rPr>
          <w:rFonts w:ascii="Book Antiqua" w:eastAsia="Calibri" w:hAnsi="Book Antiqua" w:cs="Calibri"/>
          <w:sz w:val="20"/>
          <w:szCs w:val="20"/>
          <w:u w:val="single"/>
        </w:rPr>
        <w:t>S</w:t>
      </w:r>
      <w:r w:rsidRPr="005E0561">
        <w:rPr>
          <w:rFonts w:ascii="Book Antiqua" w:eastAsia="Calibri" w:hAnsi="Book Antiqua" w:cs="Calibri"/>
          <w:sz w:val="20"/>
          <w:szCs w:val="20"/>
          <w:u w:val="single"/>
        </w:rPr>
        <w:t>zczegółow</w:t>
      </w:r>
      <w:r w:rsidRPr="00F273F2">
        <w:rPr>
          <w:rFonts w:ascii="Book Antiqua" w:eastAsia="Calibri" w:hAnsi="Book Antiqua" w:cs="Calibri"/>
          <w:sz w:val="20"/>
          <w:szCs w:val="20"/>
          <w:u w:val="single"/>
        </w:rPr>
        <w:t>y</w:t>
      </w:r>
      <w:r w:rsidRPr="005E0561">
        <w:rPr>
          <w:rFonts w:ascii="Book Antiqua" w:eastAsia="Calibri" w:hAnsi="Book Antiqua" w:cs="Calibri"/>
          <w:sz w:val="20"/>
          <w:szCs w:val="20"/>
          <w:u w:val="single"/>
        </w:rPr>
        <w:t xml:space="preserve"> </w:t>
      </w:r>
      <w:r w:rsidRPr="00F273F2">
        <w:rPr>
          <w:rFonts w:ascii="Book Antiqua" w:eastAsia="Calibri" w:hAnsi="Book Antiqua" w:cs="Calibri"/>
          <w:sz w:val="20"/>
          <w:szCs w:val="20"/>
          <w:u w:val="single"/>
        </w:rPr>
        <w:t xml:space="preserve"> opis przedmiotu zawiera Formularz Cenowy</w:t>
      </w:r>
      <w:r>
        <w:rPr>
          <w:rFonts w:ascii="Book Antiqua" w:eastAsia="Calibri" w:hAnsi="Book Antiqua" w:cs="Calibri"/>
          <w:sz w:val="20"/>
          <w:szCs w:val="20"/>
          <w:u w:val="single"/>
        </w:rPr>
        <w:t xml:space="preserve"> stanowiący </w:t>
      </w:r>
      <w:r w:rsidRPr="005E0561">
        <w:rPr>
          <w:rFonts w:ascii="Book Antiqua" w:eastAsia="Calibri" w:hAnsi="Book Antiqua" w:cs="Calibri"/>
          <w:sz w:val="20"/>
          <w:szCs w:val="20"/>
          <w:u w:val="single"/>
        </w:rPr>
        <w:t xml:space="preserve">zał. nr 2 do zapytania ofertowego </w:t>
      </w:r>
      <w:r w:rsidRPr="00F273F2">
        <w:rPr>
          <w:rFonts w:ascii="Book Antiqua" w:eastAsia="Calibri" w:hAnsi="Book Antiqua" w:cs="Calibri"/>
          <w:sz w:val="20"/>
          <w:szCs w:val="20"/>
          <w:u w:val="single"/>
        </w:rPr>
        <w:t>.</w:t>
      </w:r>
    </w:p>
    <w:p w:rsidR="00517DD8" w:rsidRPr="00517DD8" w:rsidRDefault="00517DD8" w:rsidP="00B05A89">
      <w:pPr>
        <w:autoSpaceDE w:val="0"/>
        <w:spacing w:after="0" w:line="360" w:lineRule="auto"/>
        <w:ind w:left="284"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517DD8">
        <w:rPr>
          <w:rFonts w:ascii="Book Antiqua" w:eastAsia="Calibri" w:hAnsi="Book Antiqua" w:cs="Calibri"/>
          <w:sz w:val="20"/>
          <w:szCs w:val="20"/>
        </w:rPr>
        <w:t>Zdjęcia dołączone do opisu mają charakter poglądowy.</w:t>
      </w:r>
    </w:p>
    <w:p w:rsidR="00B05A89" w:rsidRPr="00FD0482" w:rsidRDefault="00B05A89" w:rsidP="00B05A89">
      <w:pPr>
        <w:pStyle w:val="Akapitzlist"/>
        <w:numPr>
          <w:ilvl w:val="1"/>
          <w:numId w:val="11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</w:t>
      </w:r>
      <w:r w:rsidRPr="00B56A9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wymaga zaoferowania </w:t>
      </w:r>
      <w:r w:rsidRPr="0048203F">
        <w:rPr>
          <w:rFonts w:ascii="Book Antiqua" w:eastAsia="Times New Roman" w:hAnsi="Book Antiqua" w:cs="Book Antiqua"/>
          <w:sz w:val="20"/>
          <w:szCs w:val="20"/>
          <w:lang w:eastAsia="pl-PL"/>
        </w:rPr>
        <w:t>minimum 24 miesięcznej gwarancji</w:t>
      </w:r>
      <w:r w:rsidRPr="00FD048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całość przedmiotu zamówienia.</w:t>
      </w:r>
    </w:p>
    <w:p w:rsidR="00B05A89" w:rsidRPr="00FD0482" w:rsidRDefault="00B05A89" w:rsidP="00B05A89">
      <w:pPr>
        <w:pStyle w:val="Akapitzlist"/>
        <w:numPr>
          <w:ilvl w:val="1"/>
          <w:numId w:val="11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Calibri" w:hAnsi="Book Antiqua" w:cs="Book Antiqua"/>
          <w:bCs/>
          <w:sz w:val="20"/>
          <w:szCs w:val="20"/>
          <w:lang w:eastAsia="pl-PL"/>
        </w:rPr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B05A89" w:rsidRPr="00480E25" w:rsidRDefault="00B05A89" w:rsidP="00B05A89">
      <w:pPr>
        <w:pStyle w:val="Akapitzlist"/>
        <w:numPr>
          <w:ilvl w:val="1"/>
          <w:numId w:val="11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</w:t>
      </w:r>
      <w:r w:rsidR="00B850EB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eczy zgodnych z treścią oferty </w:t>
      </w:r>
      <w:r w:rsidRPr="00FD048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i zapisami zapytania ofertowego w terminie 5 dni od daty zgłoszenia.</w:t>
      </w:r>
    </w:p>
    <w:p w:rsidR="00480E25" w:rsidRDefault="00480E25" w:rsidP="00480E25">
      <w:pPr>
        <w:pStyle w:val="Akapitzlist"/>
        <w:autoSpaceDE w:val="0"/>
        <w:spacing w:after="0" w:line="360" w:lineRule="auto"/>
        <w:ind w:left="360" w:right="-1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B850EB" w:rsidRPr="0048203F" w:rsidRDefault="00B850EB" w:rsidP="0048203F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</w:p>
    <w:p w:rsidR="00B05A89" w:rsidRPr="00FD0482" w:rsidRDefault="00B05A89" w:rsidP="00B05A89">
      <w:pPr>
        <w:pStyle w:val="Akapitzlist"/>
        <w:numPr>
          <w:ilvl w:val="1"/>
          <w:numId w:val="11"/>
        </w:num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FD0482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Wykonawca zapłaci zamawiającemu karę:</w:t>
      </w:r>
    </w:p>
    <w:p w:rsidR="00B05A89" w:rsidRPr="00FD0482" w:rsidRDefault="00B05A89" w:rsidP="00B05A89">
      <w:pPr>
        <w:pStyle w:val="Akapitzlist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FD0482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B05A89" w:rsidRDefault="00B05A89" w:rsidP="00B05A89">
      <w:pPr>
        <w:pStyle w:val="Akapitzlist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B05A89" w:rsidRDefault="00B05A89" w:rsidP="00B05A89">
      <w:pPr>
        <w:pStyle w:val="Akapitzlist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B05A89" w:rsidRDefault="00B05A89" w:rsidP="00B05A89">
      <w:pPr>
        <w:pStyle w:val="Akapitzlist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B05A89" w:rsidRPr="00FD0482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3.6 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Zamawiający wymaga, aby przedmiot zamówienia:</w:t>
      </w:r>
    </w:p>
    <w:p w:rsidR="00B05A89" w:rsidRPr="00FD0482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a)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spełniał wszystkie wymagane parametry techniczne i użytkowe</w:t>
      </w:r>
    </w:p>
    <w:p w:rsidR="00B05A89" w:rsidRPr="00FD0482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b)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posiadał wszystkie ważne certyfikaty, atesty, oraz zawierał oznaczenia i inne dokumenty wymagane prawem powszechnie obowiązującym,</w:t>
      </w:r>
    </w:p>
    <w:p w:rsidR="00B05A89" w:rsidRPr="00FD0482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c)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był wolny od wad fizycznych i prawnych</w:t>
      </w:r>
    </w:p>
    <w:p w:rsidR="00B05A89" w:rsidRPr="00FD0482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d)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był dopuszczony do obrotu handlowego na obszarze Polski zgodnie z przepisami powszechnie obowiązującymi</w:t>
      </w:r>
    </w:p>
    <w:p w:rsidR="00B05A89" w:rsidRPr="00FD0482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e)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był fabrycznie nowy</w:t>
      </w:r>
    </w:p>
    <w:p w:rsidR="00B05A89" w:rsidRPr="005E0561" w:rsidRDefault="00B05A89" w:rsidP="00B05A89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>f)</w:t>
      </w:r>
      <w:r w:rsidRPr="00FD0482">
        <w:rPr>
          <w:rFonts w:ascii="Book Antiqua" w:eastAsia="Calibri" w:hAnsi="Book Antiqua" w:cs="Book Antiqua"/>
          <w:sz w:val="20"/>
          <w:szCs w:val="20"/>
          <w:lang w:eastAsia="pl-PL"/>
        </w:rPr>
        <w:tab/>
        <w:t>spełniał wymagania w zakresie bezpieczeństwa i higieny pracy określone  w przepisach powszechnych.</w:t>
      </w:r>
    </w:p>
    <w:p w:rsidR="00B05A89" w:rsidRPr="005E0561" w:rsidRDefault="00B05A89" w:rsidP="00B05A89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B05A89" w:rsidRDefault="00B05A89" w:rsidP="00B05A8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roboczych 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>od dnia przesłania zlecenia.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B05A89" w:rsidRDefault="00B05A89" w:rsidP="00B05A89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B05A89" w:rsidRDefault="00B05A89" w:rsidP="00B05A89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 związane z realizacją zamówienia: dostawę, rozładunek towaru do miejsca wskazanego przez Zamawiającego, itp.</w:t>
      </w:r>
    </w:p>
    <w:p w:rsidR="00B05A89" w:rsidRDefault="00B05A89" w:rsidP="00B05A89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B05A89" w:rsidRDefault="00B05A89" w:rsidP="00B05A89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B05A89" w:rsidRDefault="00B05A89" w:rsidP="00B05A89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B05A89" w:rsidRDefault="00B05A89" w:rsidP="00B05A89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B05A89" w:rsidRDefault="00B05A89" w:rsidP="00B05A89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B05A89" w:rsidRPr="0048203F" w:rsidTr="00924A6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B05A89" w:rsidRPr="0048203F" w:rsidTr="00924A6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05A89" w:rsidRPr="0048203F" w:rsidRDefault="00B05A89" w:rsidP="00924A65">
            <w:pPr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B05A89" w:rsidRPr="0048203F" w:rsidTr="00924A6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05A89" w:rsidRPr="0048203F" w:rsidRDefault="00B05A89" w:rsidP="00924A65">
            <w:pPr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</w:t>
            </w:r>
            <w:r w:rsidR="004B7CC9" w:rsidRPr="0048203F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 xml:space="preserve">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20 %</w:t>
            </w:r>
          </w:p>
        </w:tc>
      </w:tr>
      <w:tr w:rsidR="00B05A89" w:rsidTr="00924A6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05A89" w:rsidRPr="0048203F" w:rsidRDefault="00B05A89" w:rsidP="00924A65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5A89" w:rsidRDefault="00B05A89" w:rsidP="00924A65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8203F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B05A89" w:rsidRDefault="00B05A89" w:rsidP="00B05A89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B05A89" w:rsidRDefault="00B05A89" w:rsidP="00B05A8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B05A89" w:rsidRDefault="00B05A89" w:rsidP="00B05A89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B05A89" w:rsidRDefault="00B05A89" w:rsidP="00B05A89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80%</w:t>
      </w:r>
    </w:p>
    <w:p w:rsidR="00B05A89" w:rsidRDefault="00B05A89" w:rsidP="00B05A8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B05A89" w:rsidRDefault="00B05A89" w:rsidP="00B05A8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B05A89" w:rsidRDefault="00B05A89" w:rsidP="00B05A8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B05A89" w:rsidRDefault="00B05A89" w:rsidP="00B05A8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B05A89" w:rsidRDefault="00B05A89" w:rsidP="00B05A8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B05A89" w:rsidRDefault="00B05A89" w:rsidP="00B05A8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B05A89" w:rsidRDefault="00B05A89" w:rsidP="00B05A8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kryterium tym Wykonawca może otrzymać maksymalnie 80 pkt.</w:t>
      </w:r>
    </w:p>
    <w:p w:rsidR="00B05A89" w:rsidRPr="00C01CD4" w:rsidRDefault="00B05A89" w:rsidP="00B05A8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B05A89" w:rsidRPr="00C01CD4" w:rsidRDefault="00B05A89" w:rsidP="00B05A89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</w:p>
    <w:p w:rsidR="00B05A89" w:rsidRPr="00C01CD4" w:rsidRDefault="00B05A89" w:rsidP="00B05A89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C01CD4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</w:t>
      </w:r>
      <w:r>
        <w:rPr>
          <w:rFonts w:ascii="Book Antiqua" w:eastAsia="Times New Roman" w:hAnsi="Book Antiqua" w:cs="Century Gothic"/>
          <w:sz w:val="20"/>
          <w:szCs w:val="20"/>
          <w:lang w:eastAsia="ar-SA"/>
        </w:rPr>
        <w:t>realizacji zamówienia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w badanej ofercie</w:t>
      </w:r>
    </w:p>
    <w:p w:rsidR="00B05A89" w:rsidRPr="00C01CD4" w:rsidRDefault="00B05A89" w:rsidP="00B05A89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Ocena punktowa (T)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= -------------------------------------------------------------- </w:t>
      </w:r>
      <w:r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               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>x 100 pkt x 20%</w:t>
      </w:r>
    </w:p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C01CD4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 xml:space="preserve">Zasady przyznawania punktów w kryterium „termin </w:t>
      </w:r>
      <w:r w:rsidR="004B7CC9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realizacji zamówienia</w:t>
      </w:r>
      <w:r w:rsidRPr="00C01CD4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”:</w:t>
      </w:r>
    </w:p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1275"/>
        <w:gridCol w:w="1276"/>
        <w:gridCol w:w="1276"/>
        <w:gridCol w:w="1276"/>
        <w:gridCol w:w="1275"/>
      </w:tblGrid>
      <w:tr w:rsidR="00B05A89" w:rsidTr="004B7CC9">
        <w:trPr>
          <w:trHeight w:val="87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A89" w:rsidRDefault="004B7CC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Termin realizacji zamówienia</w:t>
            </w:r>
            <w:r w:rsidR="00B05A89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 liczony od dnia przesłania zlecenia do dostarczenia towaru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CE345F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CE345F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4-5 dni roboczych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CE345F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6-7 dni roboczych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CE345F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8-9 dni roboczych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Pr="00CE345F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5A89" w:rsidRPr="00CE345F" w:rsidRDefault="00B05A89" w:rsidP="00B05A8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  <w:r w:rsidRPr="00CE345F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 roboczych</w:t>
            </w:r>
          </w:p>
        </w:tc>
      </w:tr>
      <w:tr w:rsidR="00B05A89" w:rsidTr="004B7CC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A89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A89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A89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A89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89" w:rsidRDefault="00B05A89" w:rsidP="00924A65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B05A89" w:rsidRPr="00C01CD4" w:rsidRDefault="00B05A89" w:rsidP="00B05A89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05A89" w:rsidRPr="00C01CD4" w:rsidRDefault="00B05A89" w:rsidP="00B05A89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05A89" w:rsidRPr="00C01CD4" w:rsidRDefault="00B05A89" w:rsidP="00B05A89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b/>
          <w:sz w:val="20"/>
          <w:szCs w:val="20"/>
        </w:rPr>
      </w:pPr>
      <w:r w:rsidRPr="00C01CD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B05A89" w:rsidRPr="00C01CD4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B05A89" w:rsidRPr="004B7CC9" w:rsidRDefault="00B05A89" w:rsidP="004B7CC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Minimalny termin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realizacji zamówienia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to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robocze, a maksymalny termin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realizacji zamówienia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CE345F">
        <w:rPr>
          <w:rFonts w:ascii="Book Antiqua" w:eastAsia="Times New Roman" w:hAnsi="Book Antiqua" w:cs="Arial"/>
          <w:sz w:val="20"/>
          <w:szCs w:val="20"/>
          <w:lang w:eastAsia="pl-PL"/>
        </w:rPr>
        <w:t>to 1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0</w:t>
      </w:r>
      <w:r w:rsidRPr="00CE345F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roboczych liczony od dnia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przesłania zlecenia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do dostarczenia towaru przez Wykonawcę do miejsca wskazanego przez Zamawiającego. Wykonawca, który złoży ofertę z najkrótszym terminem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realizacji zamówienia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otrzyma w tym kryterium 20 pkt.</w:t>
      </w:r>
    </w:p>
    <w:p w:rsidR="00B05A89" w:rsidRPr="00C01CD4" w:rsidRDefault="00B05A89" w:rsidP="00B05A8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 w:rsidRPr="00C01CD4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</w:p>
    <w:p w:rsidR="00B05A89" w:rsidRPr="00C01CD4" w:rsidRDefault="00B05A89" w:rsidP="00B05A8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B05A89" w:rsidRPr="00C01CD4" w:rsidRDefault="00B05A89" w:rsidP="00B05A8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B05A89" w:rsidRPr="00C01CD4" w:rsidRDefault="00B05A89" w:rsidP="00B05A8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01CD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B05A89" w:rsidRPr="0048203F" w:rsidRDefault="00B05A89" w:rsidP="0048203F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B05A89" w:rsidRDefault="00B05A89" w:rsidP="00B05A89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B05A89" w:rsidRDefault="00B05A89" w:rsidP="00B05A89">
      <w:pPr>
        <w:numPr>
          <w:ilvl w:val="0"/>
          <w:numId w:val="3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Bydgoszczy, ul. J. K. Chodkiewicza 30, 85-064 Bydgoszcz, w nieprzekraczalnym terminie: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980"/>
        <w:gridCol w:w="1440"/>
        <w:gridCol w:w="2313"/>
      </w:tblGrid>
      <w:tr w:rsidR="00B05A89" w:rsidTr="00924A65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48203F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48203F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28.11.2019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05A89" w:rsidRPr="0048203F" w:rsidRDefault="00B05A89" w:rsidP="00924A6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48203F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5A89" w:rsidRPr="0048203F" w:rsidRDefault="00B05A89" w:rsidP="00924A6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48203F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11:00</w:t>
            </w:r>
          </w:p>
        </w:tc>
      </w:tr>
    </w:tbl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B05A89" w:rsidRDefault="00B05A89" w:rsidP="00B05A89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B05A89" w:rsidRDefault="00B05A89" w:rsidP="00B05A89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Pr="00B05A8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Dostawa sprzętu biurowego na potrzeby UKW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Times New Roman"/>
          <w:lang w:eastAsia="pl-PL"/>
        </w:rPr>
        <w:t xml:space="preserve"> UKW/DZP-282-ZO-143/2019,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nie otwierać przed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: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28.11.2019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 r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,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B05A89" w:rsidRDefault="00B05A89" w:rsidP="00B05A89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Pr="00B05A89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B05A89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B05A89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</w:t>
      </w:r>
      <w:r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B05A89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B05A89" w:rsidRDefault="00B05A89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B05A89" w:rsidRDefault="00793F45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4) </w:t>
      </w:r>
      <w:r w:rsidR="00480E25" w:rsidRPr="0048203F">
        <w:rPr>
          <w:rFonts w:ascii="Book Antiqua" w:hAnsi="Book Antiqua" w:cs="Book Antiqua"/>
          <w:sz w:val="20"/>
          <w:szCs w:val="20"/>
          <w:lang w:eastAsia="pl-PL"/>
        </w:rPr>
        <w:t>Wykonawca zobowiązany jest załączyć do oferty foldery, karty charakterystyki, specyfikacje techniczne  lub inne dokumenty zawierające dane techniczne oferowanego przedmiotu zamówienia.</w:t>
      </w:r>
    </w:p>
    <w:p w:rsidR="00480E25" w:rsidRDefault="00480E25" w:rsidP="00B05A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05A89" w:rsidRDefault="00B05A89" w:rsidP="004B7CC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480E25" w:rsidRPr="004B7CC9" w:rsidRDefault="00480E25" w:rsidP="004B7CC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480E25" w:rsidRDefault="00480E25" w:rsidP="00B05A89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</w:p>
    <w:p w:rsidR="00B05A89" w:rsidRDefault="00B05A89" w:rsidP="00B05A89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B05A89" w:rsidRDefault="00B05A89" w:rsidP="00B05A89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o zamówieniu, bez podania przyczyny.</w:t>
      </w:r>
    </w:p>
    <w:p w:rsidR="00B05A89" w:rsidRPr="00EE00BA" w:rsidRDefault="00B05A89" w:rsidP="00B05A89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 w:rsidRPr="00EE00BA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B05A89" w:rsidRPr="00EE00BA" w:rsidRDefault="00B05A89" w:rsidP="00B05A8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E00BA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B05A89" w:rsidRPr="00EE00BA" w:rsidRDefault="00B05A89" w:rsidP="00B05A8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EE00BA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Calibri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10" w:history="1">
        <w:r w:rsidRPr="00EE00BA">
          <w:rPr>
            <w:rFonts w:ascii="Book Antiqua" w:eastAsia="Calibri" w:hAnsi="Book Antiqua" w:cs="Calibri"/>
            <w:color w:val="0000FF"/>
            <w:sz w:val="20"/>
            <w:szCs w:val="20"/>
            <w:u w:val="single"/>
          </w:rPr>
          <w:t>iod@ukw.edu.pl</w:t>
        </w:r>
      </w:hyperlink>
      <w:r w:rsidRPr="00EE00BA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EE00BA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4B7CC9">
        <w:rPr>
          <w:rFonts w:ascii="Book Antiqua" w:eastAsia="Calibri" w:hAnsi="Book Antiqua" w:cs="Arial"/>
          <w:sz w:val="20"/>
          <w:szCs w:val="20"/>
        </w:rPr>
        <w:t>143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E00BA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posiada Pani/Pan:</w:t>
      </w:r>
    </w:p>
    <w:p w:rsidR="00B05A89" w:rsidRPr="00EE00BA" w:rsidRDefault="00B05A89" w:rsidP="00B05A8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B05A89" w:rsidRPr="00EE00BA" w:rsidRDefault="00B05A89" w:rsidP="00B05A8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EE00BA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B05A89" w:rsidRPr="00EE00BA" w:rsidRDefault="00B05A89" w:rsidP="00B05A8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EE00BA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B05A89" w:rsidRPr="00EE00BA" w:rsidRDefault="00B05A89" w:rsidP="00B05A8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B05A89" w:rsidRPr="00EE00BA" w:rsidRDefault="00B05A89" w:rsidP="00B05A8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B05A89" w:rsidRPr="00EE00BA" w:rsidRDefault="00B05A89" w:rsidP="00B05A89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B05A89" w:rsidRPr="00EE00BA" w:rsidRDefault="00B05A89" w:rsidP="00B05A89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B05A89" w:rsidRPr="00EE00BA" w:rsidRDefault="00B05A89" w:rsidP="00B05A89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EE00BA">
        <w:rPr>
          <w:rFonts w:ascii="Book Antiqua" w:eastAsia="Calibri" w:hAnsi="Book Antiqua" w:cs="Arial"/>
          <w:sz w:val="20"/>
          <w:szCs w:val="20"/>
        </w:rPr>
        <w:t>.</w:t>
      </w:r>
    </w:p>
    <w:p w:rsidR="00B05A89" w:rsidRPr="00EE00BA" w:rsidRDefault="00B05A89" w:rsidP="00B05A8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B05A89" w:rsidRPr="00EE00BA" w:rsidRDefault="00B05A89" w:rsidP="00B05A8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EE00BA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EE00BA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EE00BA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B05A89" w:rsidRPr="00EE00BA" w:rsidRDefault="00B05A89" w:rsidP="00B05A8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EE00BA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B05A89" w:rsidRPr="00EE00BA" w:rsidRDefault="00B05A89" w:rsidP="00B05A89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B05A89" w:rsidRPr="00EE00BA" w:rsidRDefault="00B05A89" w:rsidP="00B05A8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05A89" w:rsidRDefault="00B05A89" w:rsidP="00B05A8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E00B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EE00BA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8203F" w:rsidRDefault="0048203F" w:rsidP="00B05A8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48203F" w:rsidRPr="00EE00BA" w:rsidRDefault="0048203F" w:rsidP="00B05A8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05A89" w:rsidRDefault="00B05A89" w:rsidP="00B05A8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EE00B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B05A89" w:rsidRDefault="00B05A89" w:rsidP="004B7CC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="004B7CC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</w:t>
      </w:r>
      <w:r w:rsidR="004B7CC9" w:rsidRPr="004B7CC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Krzysztof Kubiak</w:t>
      </w:r>
      <w:r w:rsidRPr="00CE345F">
        <w:rPr>
          <w:rFonts w:ascii="Book Antiqua" w:eastAsia="Times New Roman" w:hAnsi="Book Antiqua" w:cs="Times New Roman"/>
          <w:sz w:val="20"/>
          <w:szCs w:val="20"/>
          <w:lang w:eastAsia="ar-SA"/>
        </w:rPr>
        <w:t>, tel. 52 3</w:t>
      </w:r>
      <w:r w:rsidR="004B7CC9">
        <w:rPr>
          <w:rFonts w:ascii="Book Antiqua" w:eastAsia="Times New Roman" w:hAnsi="Book Antiqua" w:cs="Times New Roman"/>
          <w:sz w:val="20"/>
          <w:szCs w:val="20"/>
          <w:lang w:eastAsia="ar-SA"/>
        </w:rPr>
        <w:t>4-19-296</w:t>
      </w:r>
      <w:r w:rsidRPr="00CE345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  </w:t>
      </w:r>
      <w:hyperlink r:id="rId11" w:history="1">
        <w:r w:rsidR="004B7CC9" w:rsidRPr="004B7CC9">
          <w:rPr>
            <w:rStyle w:val="Hipercze"/>
            <w:rFonts w:ascii="Book Antiqua" w:hAnsi="Book Antiqua"/>
          </w:rPr>
          <w:t>kkubiak6@ukw.edu.pl</w:t>
        </w:r>
      </w:hyperlink>
      <w:r w:rsidR="004B7CC9">
        <w:t xml:space="preserve"> </w:t>
      </w:r>
    </w:p>
    <w:p w:rsidR="00B05A89" w:rsidRDefault="00B05A89" w:rsidP="00B05A8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sprawach formalno-prawnych: Weronika Janecka, 52 34-19-165, </w:t>
      </w:r>
      <w:hyperlink r:id="rId12" w:history="1">
        <w:r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B05A89" w:rsidRPr="00D53457" w:rsidRDefault="00B05A89" w:rsidP="00B05A89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05A89" w:rsidRPr="00D53457" w:rsidRDefault="00B05A89" w:rsidP="00B05A89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r w:rsidRPr="00D53457">
        <w:rPr>
          <w:rFonts w:ascii="Book Antiqua" w:eastAsia="Calibri" w:hAnsi="Book Antiqua" w:cs="Times New Roman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4B7CC9" w:rsidRPr="00D53457">
        <w:rPr>
          <w:rFonts w:ascii="Book Antiqua" w:eastAsia="Calibri" w:hAnsi="Book Antiqua" w:cs="Times New Roman"/>
          <w:b/>
          <w:sz w:val="20"/>
          <w:szCs w:val="20"/>
        </w:rPr>
        <w:t>Renata Malak</w:t>
      </w:r>
    </w:p>
    <w:p w:rsidR="00F65439" w:rsidRPr="00D53457" w:rsidRDefault="00F65439" w:rsidP="00F65439">
      <w:pPr>
        <w:spacing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F65439" w:rsidRPr="00D53457" w:rsidSect="00F65439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05A89" w:rsidRDefault="00B05A89" w:rsidP="00F65439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B05A89" w:rsidRDefault="00B05A89" w:rsidP="00B05A89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B05A89" w:rsidRDefault="00B05A89" w:rsidP="00B05A89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UKW/DZP-282-ZO-1</w:t>
      </w:r>
      <w:r w:rsidR="004B7CC9">
        <w:rPr>
          <w:rFonts w:ascii="Book Antiqua" w:eastAsia="Calibri" w:hAnsi="Book Antiqua" w:cs="Times New Roman"/>
          <w:b/>
          <w:sz w:val="20"/>
          <w:szCs w:val="20"/>
        </w:rPr>
        <w:t>43</w:t>
      </w:r>
      <w:r>
        <w:rPr>
          <w:rFonts w:ascii="Book Antiqua" w:eastAsia="Calibri" w:hAnsi="Book Antiqua" w:cs="Times New Roman"/>
          <w:b/>
          <w:sz w:val="20"/>
          <w:szCs w:val="20"/>
        </w:rPr>
        <w:t>/2019</w:t>
      </w:r>
    </w:p>
    <w:p w:rsidR="00B05A89" w:rsidRDefault="00B05A89" w:rsidP="00B05A89">
      <w:pPr>
        <w:keepNext/>
        <w:numPr>
          <w:ilvl w:val="0"/>
          <w:numId w:val="4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B05A89" w:rsidRDefault="00B05A89" w:rsidP="00B05A89">
      <w:pPr>
        <w:keepNext/>
        <w:numPr>
          <w:ilvl w:val="0"/>
          <w:numId w:val="5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Dane dotyczące Wykonawcy:</w:t>
      </w:r>
    </w:p>
    <w:p w:rsidR="00F65439" w:rsidRPr="00F65439" w:rsidRDefault="00F65439" w:rsidP="00F65439">
      <w:pPr>
        <w:keepNext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B05A89" w:rsidRDefault="00B05A89" w:rsidP="00B05A8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Nazwa: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B05A89" w:rsidRDefault="00B05A89" w:rsidP="00B05A8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Siedziba: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B05A89" w:rsidRDefault="00B05A89" w:rsidP="00B05A8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telefonu/faksu: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B05A89" w:rsidRDefault="00B05A89" w:rsidP="00B05A8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NIP: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B05A89" w:rsidRDefault="00B05A89" w:rsidP="00B05A8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REGON: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B05A89" w:rsidRDefault="00B05A89" w:rsidP="00B05A8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B05A89" w:rsidRDefault="00B05A89" w:rsidP="00B05A89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B05A89" w:rsidRDefault="00B05A89" w:rsidP="00610657">
      <w:pPr>
        <w:pStyle w:val="Akapitzlist"/>
        <w:numPr>
          <w:ilvl w:val="0"/>
          <w:numId w:val="5"/>
        </w:numPr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Nawiązując do ogłoszenia w trybie Zapytania Ofertowego oferujemy wykonanie zamówienia na: „</w:t>
      </w:r>
      <w:r w:rsidR="00095C90" w:rsidRPr="00B05A8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Dostawa sprzętu biurowego na potrzeby UKW</w:t>
      </w:r>
      <w:r w:rsidRPr="0080478F">
        <w:rPr>
          <w:rFonts w:ascii="Book Antiqua" w:eastAsia="Calibri" w:hAnsi="Book Antiqua" w:cs="Times New Roman"/>
          <w:sz w:val="20"/>
          <w:szCs w:val="20"/>
        </w:rPr>
        <w:t>”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 w zakresie i na warunkach określonych </w:t>
      </w:r>
      <w:r w:rsidR="00610657">
        <w:rPr>
          <w:rFonts w:ascii="Book Antiqua" w:eastAsia="Calibri" w:hAnsi="Book Antiqua" w:cs="Times New Roman"/>
          <w:bCs/>
          <w:sz w:val="20"/>
          <w:szCs w:val="20"/>
        </w:rPr>
        <w:br/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>w Zapytaniu Ofertowym nr UKW-DZP-282-ZO-</w:t>
      </w:r>
      <w:r>
        <w:rPr>
          <w:rFonts w:ascii="Book Antiqua" w:eastAsia="Calibri" w:hAnsi="Book Antiqua" w:cs="Times New Roman"/>
          <w:bCs/>
          <w:sz w:val="20"/>
          <w:szCs w:val="20"/>
        </w:rPr>
        <w:t>1</w:t>
      </w:r>
      <w:r w:rsidR="00095C90">
        <w:rPr>
          <w:rFonts w:ascii="Book Antiqua" w:eastAsia="Calibri" w:hAnsi="Book Antiqua" w:cs="Times New Roman"/>
          <w:bCs/>
          <w:sz w:val="20"/>
          <w:szCs w:val="20"/>
        </w:rPr>
        <w:t>43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>/2019:</w:t>
      </w:r>
    </w:p>
    <w:p w:rsidR="00610657" w:rsidRPr="0080478F" w:rsidRDefault="00610657" w:rsidP="00610657">
      <w:pPr>
        <w:pStyle w:val="Akapitzlist"/>
        <w:rPr>
          <w:rFonts w:ascii="Book Antiqua" w:eastAsia="Calibri" w:hAnsi="Book Antiqua" w:cs="Times New Roman"/>
          <w:bCs/>
          <w:sz w:val="20"/>
          <w:szCs w:val="20"/>
        </w:rPr>
      </w:pPr>
    </w:p>
    <w:p w:rsidR="00B05A89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I część zamówienia:</w:t>
      </w:r>
    </w:p>
    <w:p w:rsidR="00B05A89" w:rsidRPr="0080478F" w:rsidRDefault="00B05A89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Kryterium I - Cena</w:t>
      </w:r>
    </w:p>
    <w:p w:rsidR="00B05A89" w:rsidRPr="0080478F" w:rsidRDefault="00B05A89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B05A89" w:rsidRPr="0080478F" w:rsidRDefault="00B05A89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B05A89" w:rsidRPr="0080478F" w:rsidRDefault="00B05A89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podatek od towarów i usług .....................% wartość podatku  .............……….zł         </w:t>
      </w:r>
    </w:p>
    <w:p w:rsidR="00B05A89" w:rsidRPr="0080478F" w:rsidRDefault="00B05A89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B05A89" w:rsidRPr="0080478F" w:rsidRDefault="00B05A89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*zaokrąglić do 2 miejsc po przecinku.</w:t>
      </w:r>
    </w:p>
    <w:p w:rsidR="00B05A89" w:rsidRDefault="00095C90" w:rsidP="00F65439">
      <w:pPr>
        <w:pStyle w:val="Akapitzlist"/>
        <w:ind w:left="426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Cs/>
          <w:sz w:val="20"/>
          <w:szCs w:val="20"/>
        </w:rPr>
        <w:t>Kryterium II – Termin realizacji</w:t>
      </w:r>
      <w:r w:rsidR="00B05A89"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 zamówienia: ____ dni </w:t>
      </w:r>
      <w:r w:rsidR="00B05A89" w:rsidRPr="0080478F">
        <w:rPr>
          <w:rFonts w:ascii="Book Antiqua" w:eastAsia="Calibri" w:hAnsi="Book Antiqua" w:cs="Times New Roman"/>
          <w:sz w:val="20"/>
          <w:szCs w:val="20"/>
        </w:rPr>
        <w:t>roboczych</w:t>
      </w:r>
      <w:r w:rsidR="00B05A89" w:rsidRPr="0080478F">
        <w:rPr>
          <w:rFonts w:ascii="Book Antiqua" w:eastAsia="Calibri" w:hAnsi="Book Antiqua" w:cs="Times New Roman"/>
          <w:bCs/>
          <w:i/>
          <w:sz w:val="20"/>
          <w:szCs w:val="20"/>
        </w:rPr>
        <w:t xml:space="preserve"> (podać ilość dni, maksymalnie </w:t>
      </w:r>
      <w:r w:rsidR="00B05A89" w:rsidRPr="00094844">
        <w:rPr>
          <w:rFonts w:ascii="Book Antiqua" w:eastAsia="Calibri" w:hAnsi="Book Antiqua" w:cs="Times New Roman"/>
          <w:bCs/>
          <w:i/>
          <w:sz w:val="20"/>
          <w:szCs w:val="20"/>
        </w:rPr>
        <w:t>1</w:t>
      </w:r>
      <w:r>
        <w:rPr>
          <w:rFonts w:ascii="Book Antiqua" w:eastAsia="Calibri" w:hAnsi="Book Antiqua" w:cs="Times New Roman"/>
          <w:bCs/>
          <w:i/>
          <w:sz w:val="20"/>
          <w:szCs w:val="20"/>
        </w:rPr>
        <w:t>0</w:t>
      </w:r>
      <w:r w:rsidR="00B05A89" w:rsidRPr="00094844">
        <w:rPr>
          <w:rFonts w:ascii="Book Antiqua" w:eastAsia="Calibri" w:hAnsi="Book Antiqua" w:cs="Times New Roman"/>
          <w:bCs/>
          <w:i/>
          <w:sz w:val="20"/>
          <w:szCs w:val="20"/>
        </w:rPr>
        <w:t xml:space="preserve"> dni </w:t>
      </w:r>
      <w:r w:rsidR="00B05A89" w:rsidRPr="00094844">
        <w:rPr>
          <w:rFonts w:ascii="Book Antiqua" w:eastAsia="Calibri" w:hAnsi="Book Antiqua" w:cs="Times New Roman"/>
          <w:sz w:val="20"/>
          <w:szCs w:val="20"/>
        </w:rPr>
        <w:t>roboczych</w:t>
      </w:r>
      <w:r w:rsidR="00B05A89" w:rsidRPr="00094844">
        <w:rPr>
          <w:rFonts w:ascii="Book Antiqua" w:eastAsia="Calibri" w:hAnsi="Book Antiqua" w:cs="Times New Roman"/>
          <w:bCs/>
          <w:i/>
          <w:sz w:val="20"/>
          <w:szCs w:val="20"/>
        </w:rPr>
        <w:t>)</w:t>
      </w:r>
      <w:r w:rsidR="00B05A89" w:rsidRPr="00094844">
        <w:rPr>
          <w:rFonts w:ascii="Book Antiqua" w:eastAsia="Calibri" w:hAnsi="Book Antiqua" w:cs="Times New Roman"/>
          <w:bCs/>
          <w:sz w:val="20"/>
          <w:szCs w:val="20"/>
        </w:rPr>
        <w:t xml:space="preserve"> </w:t>
      </w:r>
      <w:r w:rsidR="00B05A89" w:rsidRPr="00094844">
        <w:rPr>
          <w:rFonts w:ascii="Book Antiqua" w:eastAsia="Calibri" w:hAnsi="Book Antiqua" w:cs="Times New Roman"/>
          <w:sz w:val="20"/>
          <w:szCs w:val="20"/>
        </w:rPr>
        <w:t>od</w:t>
      </w:r>
      <w:r w:rsidR="00B05A89" w:rsidRPr="0080478F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B05A89">
        <w:rPr>
          <w:rFonts w:ascii="Book Antiqua" w:eastAsia="Calibri" w:hAnsi="Book Antiqua" w:cs="Times New Roman"/>
          <w:sz w:val="20"/>
          <w:szCs w:val="20"/>
        </w:rPr>
        <w:t>dnia przesłania zlecenia</w:t>
      </w:r>
      <w:r w:rsidR="00B05A89" w:rsidRPr="0080478F">
        <w:rPr>
          <w:rFonts w:ascii="Book Antiqua" w:eastAsia="Calibri" w:hAnsi="Book Antiqua" w:cs="Times New Roman"/>
          <w:sz w:val="20"/>
          <w:szCs w:val="20"/>
        </w:rPr>
        <w:t>.</w:t>
      </w:r>
    </w:p>
    <w:p w:rsidR="00610657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II część zamówienia: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Kryterium I - Cena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podatek od towarów i usług .....................% wartość podatku  .............……….zł        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*zaokrąglić do 2 miejsc po przecinku.</w:t>
      </w:r>
    </w:p>
    <w:p w:rsidR="00610657" w:rsidRDefault="00610657" w:rsidP="00F65439">
      <w:pPr>
        <w:pStyle w:val="Akapitzlist"/>
        <w:ind w:left="426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Cs/>
          <w:sz w:val="20"/>
          <w:szCs w:val="20"/>
        </w:rPr>
        <w:t>Kryterium II – Termin realizacji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 zamówienia: ____ dni </w:t>
      </w:r>
      <w:r w:rsidRPr="0080478F">
        <w:rPr>
          <w:rFonts w:ascii="Book Antiqua" w:eastAsia="Calibri" w:hAnsi="Book Antiqua" w:cs="Times New Roman"/>
          <w:sz w:val="20"/>
          <w:szCs w:val="20"/>
        </w:rPr>
        <w:t>roboczych</w:t>
      </w:r>
      <w:r w:rsidRPr="0080478F">
        <w:rPr>
          <w:rFonts w:ascii="Book Antiqua" w:eastAsia="Calibri" w:hAnsi="Book Antiqua" w:cs="Times New Roman"/>
          <w:bCs/>
          <w:i/>
          <w:sz w:val="20"/>
          <w:szCs w:val="20"/>
        </w:rPr>
        <w:t xml:space="preserve"> (podać ilość dni, maksymalnie </w:t>
      </w:r>
      <w:r w:rsidRPr="00094844">
        <w:rPr>
          <w:rFonts w:ascii="Book Antiqua" w:eastAsia="Calibri" w:hAnsi="Book Antiqua" w:cs="Times New Roman"/>
          <w:bCs/>
          <w:i/>
          <w:sz w:val="20"/>
          <w:szCs w:val="20"/>
        </w:rPr>
        <w:t>1</w:t>
      </w:r>
      <w:r>
        <w:rPr>
          <w:rFonts w:ascii="Book Antiqua" w:eastAsia="Calibri" w:hAnsi="Book Antiqua" w:cs="Times New Roman"/>
          <w:bCs/>
          <w:i/>
          <w:sz w:val="20"/>
          <w:szCs w:val="20"/>
        </w:rPr>
        <w:t>0</w:t>
      </w:r>
      <w:r w:rsidRPr="00094844">
        <w:rPr>
          <w:rFonts w:ascii="Book Antiqua" w:eastAsia="Calibri" w:hAnsi="Book Antiqua" w:cs="Times New Roman"/>
          <w:bCs/>
          <w:i/>
          <w:sz w:val="20"/>
          <w:szCs w:val="20"/>
        </w:rPr>
        <w:t xml:space="preserve"> dni </w:t>
      </w:r>
      <w:r w:rsidRPr="00094844">
        <w:rPr>
          <w:rFonts w:ascii="Book Antiqua" w:eastAsia="Calibri" w:hAnsi="Book Antiqua" w:cs="Times New Roman"/>
          <w:sz w:val="20"/>
          <w:szCs w:val="20"/>
        </w:rPr>
        <w:t>roboczych</w:t>
      </w:r>
      <w:r w:rsidRPr="00094844">
        <w:rPr>
          <w:rFonts w:ascii="Book Antiqua" w:eastAsia="Calibri" w:hAnsi="Book Antiqua" w:cs="Times New Roman"/>
          <w:bCs/>
          <w:i/>
          <w:sz w:val="20"/>
          <w:szCs w:val="20"/>
        </w:rPr>
        <w:t>)</w:t>
      </w:r>
      <w:r w:rsidRPr="00094844">
        <w:rPr>
          <w:rFonts w:ascii="Book Antiqua" w:eastAsia="Calibri" w:hAnsi="Book Antiqua" w:cs="Times New Roman"/>
          <w:bCs/>
          <w:sz w:val="20"/>
          <w:szCs w:val="20"/>
        </w:rPr>
        <w:t xml:space="preserve"> </w:t>
      </w:r>
      <w:r w:rsidRPr="00094844">
        <w:rPr>
          <w:rFonts w:ascii="Book Antiqua" w:eastAsia="Calibri" w:hAnsi="Book Antiqua" w:cs="Times New Roman"/>
          <w:sz w:val="20"/>
          <w:szCs w:val="20"/>
        </w:rPr>
        <w:t>od</w:t>
      </w:r>
      <w:r w:rsidRPr="0080478F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dnia przesłania zlecenia</w:t>
      </w:r>
      <w:r w:rsidRPr="0080478F">
        <w:rPr>
          <w:rFonts w:ascii="Book Antiqua" w:eastAsia="Calibri" w:hAnsi="Book Antiqua" w:cs="Times New Roman"/>
          <w:sz w:val="20"/>
          <w:szCs w:val="20"/>
        </w:rPr>
        <w:t>.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III część zamówienia: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Kryterium I - Cena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podatek od towarów i usług .....................% wartość podatku  .............……….zł        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10657" w:rsidRPr="0080478F" w:rsidRDefault="00610657" w:rsidP="00F6543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*zaokrąglić do 2 miejsc po przecinku.</w:t>
      </w:r>
    </w:p>
    <w:p w:rsidR="00610657" w:rsidRDefault="00610657" w:rsidP="00F65439">
      <w:pPr>
        <w:pStyle w:val="Akapitzlist"/>
        <w:ind w:left="426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Cs/>
          <w:sz w:val="20"/>
          <w:szCs w:val="20"/>
        </w:rPr>
        <w:t>Kryterium II – Termin realizacji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 zamówienia: ____ dni </w:t>
      </w:r>
      <w:r w:rsidRPr="0080478F">
        <w:rPr>
          <w:rFonts w:ascii="Book Antiqua" w:eastAsia="Calibri" w:hAnsi="Book Antiqua" w:cs="Times New Roman"/>
          <w:sz w:val="20"/>
          <w:szCs w:val="20"/>
        </w:rPr>
        <w:t>roboczych</w:t>
      </w:r>
      <w:r w:rsidRPr="0080478F">
        <w:rPr>
          <w:rFonts w:ascii="Book Antiqua" w:eastAsia="Calibri" w:hAnsi="Book Antiqua" w:cs="Times New Roman"/>
          <w:bCs/>
          <w:i/>
          <w:sz w:val="20"/>
          <w:szCs w:val="20"/>
        </w:rPr>
        <w:t xml:space="preserve"> (podać ilość dni, maksymalnie </w:t>
      </w:r>
      <w:r w:rsidRPr="00094844">
        <w:rPr>
          <w:rFonts w:ascii="Book Antiqua" w:eastAsia="Calibri" w:hAnsi="Book Antiqua" w:cs="Times New Roman"/>
          <w:bCs/>
          <w:i/>
          <w:sz w:val="20"/>
          <w:szCs w:val="20"/>
        </w:rPr>
        <w:t>1</w:t>
      </w:r>
      <w:r>
        <w:rPr>
          <w:rFonts w:ascii="Book Antiqua" w:eastAsia="Calibri" w:hAnsi="Book Antiqua" w:cs="Times New Roman"/>
          <w:bCs/>
          <w:i/>
          <w:sz w:val="20"/>
          <w:szCs w:val="20"/>
        </w:rPr>
        <w:t>0</w:t>
      </w:r>
      <w:r w:rsidRPr="00094844">
        <w:rPr>
          <w:rFonts w:ascii="Book Antiqua" w:eastAsia="Calibri" w:hAnsi="Book Antiqua" w:cs="Times New Roman"/>
          <w:bCs/>
          <w:i/>
          <w:sz w:val="20"/>
          <w:szCs w:val="20"/>
        </w:rPr>
        <w:t xml:space="preserve"> dni </w:t>
      </w:r>
      <w:r w:rsidRPr="00094844">
        <w:rPr>
          <w:rFonts w:ascii="Book Antiqua" w:eastAsia="Calibri" w:hAnsi="Book Antiqua" w:cs="Times New Roman"/>
          <w:sz w:val="20"/>
          <w:szCs w:val="20"/>
        </w:rPr>
        <w:t>roboczych</w:t>
      </w:r>
      <w:r w:rsidRPr="00094844">
        <w:rPr>
          <w:rFonts w:ascii="Book Antiqua" w:eastAsia="Calibri" w:hAnsi="Book Antiqua" w:cs="Times New Roman"/>
          <w:bCs/>
          <w:i/>
          <w:sz w:val="20"/>
          <w:szCs w:val="20"/>
        </w:rPr>
        <w:t>)</w:t>
      </w:r>
      <w:r w:rsidRPr="00094844">
        <w:rPr>
          <w:rFonts w:ascii="Book Antiqua" w:eastAsia="Calibri" w:hAnsi="Book Antiqua" w:cs="Times New Roman"/>
          <w:bCs/>
          <w:sz w:val="20"/>
          <w:szCs w:val="20"/>
        </w:rPr>
        <w:t xml:space="preserve"> </w:t>
      </w:r>
      <w:r w:rsidRPr="00094844">
        <w:rPr>
          <w:rFonts w:ascii="Book Antiqua" w:eastAsia="Calibri" w:hAnsi="Book Antiqua" w:cs="Times New Roman"/>
          <w:sz w:val="20"/>
          <w:szCs w:val="20"/>
        </w:rPr>
        <w:t>od</w:t>
      </w:r>
      <w:r w:rsidRPr="0080478F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dnia przesłania zlecenia</w:t>
      </w:r>
      <w:r w:rsidRPr="0080478F">
        <w:rPr>
          <w:rFonts w:ascii="Book Antiqua" w:eastAsia="Calibri" w:hAnsi="Book Antiqua" w:cs="Times New Roman"/>
          <w:sz w:val="20"/>
          <w:szCs w:val="20"/>
        </w:rPr>
        <w:t>.</w:t>
      </w:r>
    </w:p>
    <w:p w:rsidR="00B05A89" w:rsidRDefault="00B05A89" w:rsidP="00F65439">
      <w:pPr>
        <w:pStyle w:val="Akapitzlist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F65439" w:rsidRPr="00F65439" w:rsidRDefault="00B05A89" w:rsidP="00F65439">
      <w:pPr>
        <w:pStyle w:val="Akapitzlist"/>
        <w:numPr>
          <w:ilvl w:val="0"/>
          <w:numId w:val="5"/>
        </w:numPr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z wykonaniem przedmiotu zamówienia ( dostawę, transport, rozładunek towaru do miejsca wskazanego przez Zamawiającego i pozostałe koszty).</w:t>
      </w:r>
    </w:p>
    <w:p w:rsidR="00B05A89" w:rsidRDefault="00B05A89" w:rsidP="00F65439">
      <w:pPr>
        <w:pStyle w:val="Akapitzlist"/>
        <w:numPr>
          <w:ilvl w:val="0"/>
          <w:numId w:val="5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starannością.</w:t>
      </w:r>
    </w:p>
    <w:p w:rsidR="00B05A89" w:rsidRDefault="00B05A89" w:rsidP="00F65439">
      <w:pPr>
        <w:pStyle w:val="Akapitzlist"/>
        <w:numPr>
          <w:ilvl w:val="0"/>
          <w:numId w:val="5"/>
        </w:numPr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B05A89" w:rsidRDefault="00B05A89" w:rsidP="00F65439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 xml:space="preserve">i ewentualnymi zmianami Zapytania Ofertowego przekazanymi przez Zamawiającego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>i uznajemy się za związanych określonymi w nich postanowieniami i zasadami postępowania.</w:t>
      </w:r>
    </w:p>
    <w:p w:rsidR="00B05A89" w:rsidRDefault="00B05A89" w:rsidP="00F65439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</w:t>
      </w:r>
      <w:r w:rsidR="00095C90">
        <w:rPr>
          <w:rFonts w:ascii="Book Antiqua" w:eastAsia="Calibri" w:hAnsi="Book Antiqua" w:cs="Book Antiqua"/>
          <w:sz w:val="20"/>
          <w:szCs w:val="20"/>
        </w:rPr>
        <w:t>5</w:t>
      </w:r>
      <w:r>
        <w:rPr>
          <w:rFonts w:ascii="Book Antiqua" w:eastAsia="Calibri" w:hAnsi="Book Antiqua" w:cs="Book Antiqua"/>
          <w:sz w:val="20"/>
          <w:szCs w:val="20"/>
        </w:rPr>
        <w:t xml:space="preserve"> zapytania ofertowego.</w:t>
      </w:r>
    </w:p>
    <w:p w:rsidR="00B05A89" w:rsidRDefault="00B05A89" w:rsidP="00F65439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B05A89" w:rsidRDefault="00B05A89" w:rsidP="00F65439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B05A89" w:rsidRPr="00F65439" w:rsidRDefault="00B05A89" w:rsidP="00F65439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EE00BA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Oświadczam/my , że wypełniłem/łam obowiązki informacyjne przewidziane w art. 13 lub art. 14 RODO</w:t>
      </w: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wobec osób fizycznych, od których dane osobowe bezpośrednio lub pośrednio pozyskałem w celu ubiegania się o udzielenie zamówienia publicznego </w:t>
      </w:r>
      <w:r>
        <w:rPr>
          <w:rFonts w:ascii="Book Antiqua" w:eastAsia="Times New Roman" w:hAnsi="Book Antiqua" w:cs="Times New Roman"/>
          <w:sz w:val="21"/>
          <w:szCs w:val="21"/>
          <w:lang w:eastAsia="pl-PL"/>
        </w:rPr>
        <w:br/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w niniejszym postępowaniu</w:t>
      </w: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2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.</w:t>
      </w:r>
    </w:p>
    <w:p w:rsidR="00B05A89" w:rsidRPr="00EE00BA" w:rsidRDefault="00B05A89" w:rsidP="00B05A8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 </w:t>
      </w: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rozporządzenie Parlamentu Europejskiego i Rady (UE) 2016/679 z dnia 27 kwietnia 2016 r. </w:t>
      </w:r>
    </w:p>
    <w:p w:rsidR="00B05A89" w:rsidRPr="00EE00BA" w:rsidRDefault="00B05A89" w:rsidP="00B05A8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</w:t>
      </w:r>
    </w:p>
    <w:p w:rsidR="00B05A89" w:rsidRPr="00EE00BA" w:rsidRDefault="00B05A89" w:rsidP="00B05A8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o ochronie danych) (Dz. Urz. UE L 119 z 04.05.2016, str. 1). </w:t>
      </w:r>
    </w:p>
    <w:p w:rsidR="00B05A89" w:rsidRPr="00EE00BA" w:rsidRDefault="00B05A89" w:rsidP="00B05A89">
      <w:pPr>
        <w:tabs>
          <w:tab w:val="left" w:pos="180"/>
        </w:tabs>
        <w:spacing w:after="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vertAlign w:val="superscript"/>
          <w:lang w:eastAsia="pl-PL"/>
        </w:rPr>
        <w:t>2</w:t>
      </w: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 w przypadku gdy wykonawca nie przekazuje danych osobowych innych, niż bezpośrednio jego dotyczących</w:t>
      </w:r>
    </w:p>
    <w:p w:rsidR="00F65439" w:rsidRPr="00EE00BA" w:rsidRDefault="00F65439" w:rsidP="00B05A8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B05A89" w:rsidRDefault="00B05A89" w:rsidP="00F6543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B05A89" w:rsidRDefault="00B05A89" w:rsidP="00F6543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B05A89" w:rsidRDefault="00B05A89" w:rsidP="00F65439">
      <w:pPr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B05A89" w:rsidRDefault="00B05A89" w:rsidP="00F65439">
      <w:pPr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B05A89" w:rsidRDefault="00B05A89" w:rsidP="00B05A89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B05A89" w:rsidRDefault="00B05A89" w:rsidP="00B05A89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B05A89" w:rsidRDefault="00B05A89" w:rsidP="00F65439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B05A89" w:rsidRDefault="00B05A89" w:rsidP="00B05A89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B05A89" w:rsidRDefault="00B05A89" w:rsidP="00B05A89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B05A89" w:rsidRDefault="00B05A89" w:rsidP="00B05A89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B05A89" w:rsidRDefault="00B05A89" w:rsidP="00B05A89">
      <w:pPr>
        <w:widowControl w:val="0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F65439" w:rsidRDefault="00F65439" w:rsidP="00F65439">
      <w:pPr>
        <w:rPr>
          <w:rFonts w:ascii="Book Antiqua" w:eastAsia="Calibri" w:hAnsi="Book Antiqua" w:cs="Book Antiqua"/>
          <w:bCs/>
          <w:spacing w:val="-4"/>
          <w:sz w:val="20"/>
          <w:szCs w:val="20"/>
        </w:rPr>
        <w:sectPr w:rsidR="00F65439" w:rsidSect="00F65439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095C90" w:rsidRPr="005E0561" w:rsidRDefault="00095C90" w:rsidP="00095C90">
      <w:pPr>
        <w:jc w:val="right"/>
        <w:rPr>
          <w:rFonts w:ascii="Book Antiqua" w:eastAsia="Calibri" w:hAnsi="Book Antiqua" w:cs="Book Antiqua"/>
          <w:bCs/>
          <w:spacing w:val="-4"/>
          <w:sz w:val="20"/>
          <w:szCs w:val="20"/>
        </w:rPr>
      </w:pPr>
      <w:r w:rsidRPr="005E0561">
        <w:rPr>
          <w:rFonts w:ascii="Book Antiqua" w:eastAsia="Calibri" w:hAnsi="Book Antiqua" w:cs="Book Antiqua"/>
          <w:bCs/>
          <w:spacing w:val="-4"/>
          <w:sz w:val="20"/>
          <w:szCs w:val="20"/>
        </w:rPr>
        <w:t>Załącznik nr 2</w:t>
      </w:r>
    </w:p>
    <w:p w:rsidR="00095C90" w:rsidRDefault="00095C90" w:rsidP="009803FE">
      <w:pPr>
        <w:spacing w:after="0"/>
        <w:jc w:val="center"/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</w:pPr>
      <w:r w:rsidRPr="005E0561"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p w:rsidR="009803FE" w:rsidRPr="009803FE" w:rsidRDefault="009803FE" w:rsidP="009803FE">
      <w:pPr>
        <w:spacing w:after="0"/>
        <w:rPr>
          <w:rFonts w:ascii="Book Antiqua" w:eastAsia="Calibri" w:hAnsi="Book Antiqua" w:cs="Book Antiqua"/>
          <w:b/>
          <w:bCs/>
          <w:spacing w:val="-4"/>
          <w:sz w:val="20"/>
          <w:szCs w:val="20"/>
        </w:rPr>
      </w:pPr>
      <w:r w:rsidRPr="009803FE">
        <w:rPr>
          <w:rFonts w:ascii="Book Antiqua" w:eastAsia="Calibri" w:hAnsi="Book Antiqua" w:cs="Book Antiqua"/>
          <w:b/>
          <w:bCs/>
          <w:spacing w:val="-4"/>
          <w:sz w:val="20"/>
          <w:szCs w:val="20"/>
        </w:rPr>
        <w:t>I część zamówienia:</w:t>
      </w:r>
    </w:p>
    <w:p w:rsidR="00E67DD1" w:rsidRDefault="00E67DD1" w:rsidP="009803FE">
      <w:pPr>
        <w:spacing w:after="0"/>
      </w:pPr>
    </w:p>
    <w:tbl>
      <w:tblPr>
        <w:tblpPr w:leftFromText="141" w:rightFromText="141" w:bottomFromText="200" w:vertAnchor="text" w:horzAnchor="margin" w:tblpYSpec="inside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241BED" w:rsidTr="009803FE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803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241BED" w:rsidTr="009803FE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241BED" w:rsidTr="009803FE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241BED" w:rsidTr="009803FE">
        <w:trPr>
          <w:trHeight w:val="4572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41BED" w:rsidRPr="00241BED" w:rsidRDefault="00241BED" w:rsidP="00241BED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Niszczarka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szerokość wejścia: 220 mm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typ cięcia: ścinki 4.5 x 30 mm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ilość max. jednorazowo ciętych kartek (A4/80g/m2): 10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poziom zabezpieczenia (DIN 66399): |P-4|0-1|T-2|E-2|F-1|</w:t>
            </w:r>
          </w:p>
          <w:p w:rsidR="00241BED" w:rsidRPr="00241BED" w:rsidRDefault="00241BED" w:rsidP="00241BED">
            <w:pPr>
              <w:pStyle w:val="Akapitzlist"/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 xml:space="preserve">niszczy: płyty CD, karty płatnicze, spinacze, papier, zszywki 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pojemnik na ścinki: tak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pojemność pojemnika: 20 litrów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automatyczny start/stop: tak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cofanie dokumentu: tak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wymiary maks.: szer. 345 mm, wys. 445 mm, gł. 245 mm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szybkość cięcia: 35 mm/s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moc silnika: min. 160 W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waga maks.: 6 kg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 xml:space="preserve">kolor: biały </w:t>
            </w:r>
          </w:p>
          <w:p w:rsidR="00241BED" w:rsidRPr="00241BED" w:rsidRDefault="00241BED" w:rsidP="00241BED">
            <w:pPr>
              <w:numPr>
                <w:ilvl w:val="0"/>
                <w:numId w:val="13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bCs/>
                <w:sz w:val="20"/>
                <w:szCs w:val="20"/>
              </w:rPr>
              <w:t>gwarancja 24 miesiące</w:t>
            </w:r>
          </w:p>
          <w:p w:rsidR="00241BED" w:rsidRDefault="00241BED" w:rsidP="00241BED">
            <w:pPr>
              <w:rPr>
                <w:rFonts w:ascii="Book Antiqua" w:hAnsi="Book Antiqua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1BED" w:rsidRDefault="00241BED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241BED" w:rsidTr="009803FE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41BED" w:rsidRPr="00241BED" w:rsidRDefault="00241BED" w:rsidP="00241BED">
            <w:pPr>
              <w:spacing w:after="0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b/>
                <w:sz w:val="20"/>
                <w:szCs w:val="20"/>
              </w:rPr>
              <w:t>Niszczarka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szerokość wejścia: 230 mm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typ cięcia: ścinki 4 x 37 mm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ilość max. jednorazowo ciętych kartek (A4/80g/m2): 13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poziom zabezpieczenia (DIN 66399): |P-4|0-1|T-2|E-2|F-1|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 xml:space="preserve">niszczy: płyty CD, karty płatnicze, spinacze, papier, zszywki 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pojemność pojemnika: 23 litrów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automatyczny start/stop: tak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cofanie dokumentu: tak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automatyczne wyłączenie urządzenia w przypadku zapełnienia pojemnika na ścinki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wymiary maks.: szer. 390 mm, wys. 595 mm, gł. 300 mm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szybkość cięcia: 37 mm/s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moc silnika: min. 300 W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waga: max 13 kg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urządzenie na kółkach</w:t>
            </w:r>
          </w:p>
          <w:p w:rsid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kolor: biały</w:t>
            </w:r>
          </w:p>
          <w:p w:rsidR="00241BED" w:rsidRPr="00241BED" w:rsidRDefault="00241BED" w:rsidP="00241BED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241BED">
              <w:rPr>
                <w:rFonts w:ascii="Book Antiqua" w:hAnsi="Book Antiqua" w:cs="Arial"/>
                <w:sz w:val="20"/>
                <w:szCs w:val="20"/>
              </w:rPr>
              <w:t>gwarancja 24 miesiące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241BED" w:rsidTr="009803FE">
        <w:trPr>
          <w:trHeight w:val="1262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41BED" w:rsidRDefault="009803FE" w:rsidP="00924A6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3 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03FE" w:rsidRPr="009803FE" w:rsidRDefault="009803FE" w:rsidP="009803FE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/>
                <w:sz w:val="20"/>
                <w:szCs w:val="20"/>
                <w:lang w:eastAsia="ar-SA"/>
              </w:rPr>
              <w:t>Niszczarka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szerokość wejścia: 230 mm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typ cięcia: ścinki 4 x 37 mm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ilość max. jednorazowo ciętych kartek (A4/80g/m2): 15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poziom zabezpieczenia (DIN 66399): |P-4|0-1|T-2|E-2|F-1|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niszczy: płyty CD, karty płatnicze, spinacze, papier, zszywki 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pojemność pojemnika: 26 litrów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automatyczny start/stop: tak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cofanie dokumentu: tak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automatyczne wyłączenie urządzenia w przypadku zapełnienia pojemnika na ścinki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wymiary maks.: szer. 390 mm, wys. 595 mm, gł. 300 mm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szybkość cięcia: 37 mm/s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moc silnika: min. 320 W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waga: max 13 kg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urządzenie na kółkach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kolor: biały</w:t>
            </w:r>
          </w:p>
          <w:p w:rsidR="009803FE" w:rsidRPr="009803FE" w:rsidRDefault="009803FE" w:rsidP="009803FE">
            <w:pPr>
              <w:numPr>
                <w:ilvl w:val="0"/>
                <w:numId w:val="14"/>
              </w:numPr>
              <w:tabs>
                <w:tab w:val="num" w:pos="214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gwarancja 24 miesiące</w:t>
            </w:r>
          </w:p>
          <w:p w:rsidR="00241BED" w:rsidRDefault="00241BED" w:rsidP="00924A65">
            <w:pPr>
              <w:rPr>
                <w:rFonts w:ascii="Book Antiqua" w:hAnsi="Book Antiqua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9803FE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9803FE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BED" w:rsidRDefault="00241BED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9803FE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9803FE" w:rsidRPr="00407A25" w:rsidRDefault="009803FE" w:rsidP="009803FE">
      <w:pPr>
        <w:spacing w:after="0" w:line="240" w:lineRule="auto"/>
        <w:jc w:val="right"/>
        <w:rPr>
          <w:rFonts w:ascii="Book Antiqua" w:hAnsi="Book Antiqua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9803FE" w:rsidRDefault="009803FE" w:rsidP="009803FE"/>
    <w:p w:rsidR="009803FE" w:rsidRDefault="009803FE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Default="00FA128B" w:rsidP="00FA128B">
      <w:pPr>
        <w:spacing w:after="0"/>
      </w:pPr>
    </w:p>
    <w:p w:rsidR="00FA128B" w:rsidRPr="00FA128B" w:rsidRDefault="00FA128B" w:rsidP="00FA128B">
      <w:pPr>
        <w:spacing w:after="0"/>
        <w:rPr>
          <w:b/>
        </w:rPr>
      </w:pPr>
      <w:r w:rsidRPr="00FA128B">
        <w:rPr>
          <w:rFonts w:ascii="Book Antiqua" w:hAnsi="Book Antiqua"/>
          <w:b/>
        </w:rPr>
        <w:t>II część zamówienia</w:t>
      </w:r>
      <w:r w:rsidRPr="00FA128B">
        <w:rPr>
          <w:b/>
        </w:rPr>
        <w:t>:</w:t>
      </w:r>
    </w:p>
    <w:p w:rsidR="00FA128B" w:rsidRDefault="00FA128B" w:rsidP="00FA128B">
      <w:pPr>
        <w:spacing w:after="0"/>
      </w:pPr>
    </w:p>
    <w:tbl>
      <w:tblPr>
        <w:tblW w:w="1473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FA128B" w:rsidTr="00FA128B">
        <w:trPr>
          <w:trHeight w:val="959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FA128B" w:rsidTr="00FA128B">
        <w:trPr>
          <w:trHeight w:val="435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FA128B" w:rsidTr="00FA128B">
        <w:trPr>
          <w:trHeight w:val="239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FA128B" w:rsidTr="00FA128B">
        <w:trPr>
          <w:trHeight w:val="4572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128B" w:rsidRPr="009803FE" w:rsidRDefault="00FA128B" w:rsidP="00FA128B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Telefon bezprzewodowy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Współpracująca linia telefoniczna: analogowa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Identyfikacja numeru przychodzącego (CLIP) </w:t>
            </w: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ab/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Wbudowana książka telefoniczna: 50 wpisów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Wyświetlacz LCD, podświetlany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Menu w języku polskim 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Współpraca ze słuchawkami innych producentów (GAP)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Maksymalna liczba słuchawek do współpracy: 6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Zasilanie słuchawki: 2 akumulatory AAA </w:t>
            </w:r>
            <w:proofErr w:type="spellStart"/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NiMH</w:t>
            </w:r>
            <w:proofErr w:type="spellEnd"/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Czas rozmowy: 17 godzin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Czas czuwania: 180 godzin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Kolor obudowy: czarny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Kolor klawiatury: jasny kolor lub klawisze podświetlane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Zasięg słuchawki w pomieszczeniach: 50 m</w:t>
            </w:r>
          </w:p>
          <w:p w:rsidR="00FA128B" w:rsidRPr="00F36334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Gwarancja 24 miesiące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A128B" w:rsidTr="00FA128B">
        <w:trPr>
          <w:trHeight w:val="1595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128B" w:rsidRPr="009803FE" w:rsidRDefault="00FA128B" w:rsidP="00FA128B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Telefon bezprzewodowy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Współpracująca linia telefoniczna: analogowa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Identyfikacja numeru przychodzącego (CLIP) </w:t>
            </w: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ab/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Wbudowana książka telefoniczna: 120 wpisów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Wyświetlacz LCD, podświetlany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Menu w języku polskim 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Współpraca ze słuchawkami innych producentów (GAP)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Maksymalna liczba słuchawek do współpracy: 6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Możliwość przełączania między aparatami połączeń wychodzących i połączeń przychodzących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Zasilanie słuchawki: 2 akumulatory AAA </w:t>
            </w:r>
            <w:proofErr w:type="spellStart"/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NiMH</w:t>
            </w:r>
            <w:proofErr w:type="spellEnd"/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Czas rozmowy: 15 godzin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Czas czuwania: ok. 180 godzin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Kolor obudowy: czarny lub czarno-srebrny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Gwarancja 24 miesiące</w:t>
            </w:r>
          </w:p>
          <w:p w:rsidR="00FA128B" w:rsidRPr="00241BED" w:rsidRDefault="00FA128B" w:rsidP="00FA128B">
            <w:pPr>
              <w:tabs>
                <w:tab w:val="num" w:pos="214"/>
              </w:tabs>
              <w:suppressAutoHyphens/>
              <w:spacing w:after="0" w:line="240" w:lineRule="auto"/>
              <w:jc w:val="both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A128B" w:rsidTr="00FA128B">
        <w:trPr>
          <w:trHeight w:val="1262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3 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128B" w:rsidRPr="009803FE" w:rsidRDefault="00FA128B" w:rsidP="00FA128B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Telefon bezprzewodowy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Ekran 1,8 cala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120 pozycji w książce telefonicznej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Możliwość podłączenia do 6 słuchawek (GAP), połączenia konferencyjne, możliwość rozmów między słuchawkami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Podświetlenie wyświetlacza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Tryb głośnomówiący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Identyfikacja numeru przychodzącego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Rejestr połączeń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Czas czuwania 168h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Czas rozmowy 15h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Zasilanie 2 akumulatory AAA </w:t>
            </w:r>
            <w:proofErr w:type="spellStart"/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NiMH</w:t>
            </w:r>
            <w:proofErr w:type="spellEnd"/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W wyposażeniu zasilacz, baza ładująca </w:t>
            </w:r>
          </w:p>
          <w:p w:rsidR="00FA128B" w:rsidRPr="009803FE" w:rsidRDefault="00FA128B" w:rsidP="00FA128B">
            <w:pPr>
              <w:numPr>
                <w:ilvl w:val="0"/>
                <w:numId w:val="14"/>
              </w:numPr>
              <w:shd w:val="clear" w:color="auto" w:fill="FFFFFF"/>
              <w:tabs>
                <w:tab w:val="num" w:pos="214"/>
              </w:tabs>
              <w:suppressAutoHyphens/>
              <w:snapToGrid w:val="0"/>
              <w:spacing w:after="0" w:line="240" w:lineRule="auto"/>
              <w:ind w:left="0" w:firstLine="0"/>
              <w:rPr>
                <w:rFonts w:ascii="Arial" w:eastAsia="Times New Roman" w:hAnsi="Arial" w:cs="Arial"/>
                <w:bCs/>
                <w:spacing w:val="-4"/>
                <w:sz w:val="20"/>
                <w:szCs w:val="20"/>
                <w:lang w:eastAsia="ar-SA"/>
              </w:rPr>
            </w:pPr>
            <w:r w:rsidRPr="009803FE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Gwarancja 24 miesiące</w:t>
            </w:r>
            <w:r w:rsidRPr="009803FE">
              <w:rPr>
                <w:rFonts w:ascii="Arial" w:eastAsia="Times New Roman" w:hAnsi="Arial" w:cs="Arial"/>
                <w:bCs/>
                <w:spacing w:val="-4"/>
                <w:sz w:val="20"/>
                <w:szCs w:val="20"/>
                <w:lang w:eastAsia="ar-SA"/>
              </w:rPr>
              <w:tab/>
            </w:r>
          </w:p>
          <w:p w:rsidR="00FA128B" w:rsidRDefault="00FA128B" w:rsidP="00FA128B">
            <w:pPr>
              <w:suppressAutoHyphens/>
              <w:spacing w:after="0" w:line="240" w:lineRule="auto"/>
              <w:jc w:val="both"/>
              <w:rPr>
                <w:rFonts w:ascii="Book Antiqua" w:hAnsi="Book Antiqua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A128B" w:rsidTr="00FA128B">
        <w:trPr>
          <w:trHeight w:val="695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128B" w:rsidRPr="00FA128B" w:rsidRDefault="00FA128B" w:rsidP="00E2129A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Telefon bezprzewodowy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Współpracująca linia telefoniczna: analogowa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Identyfikacja numeru przychodzącego (CLIP) </w:t>
            </w: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ab/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Wbudowana książka telefoniczna: 80 wpisów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Wyświetlacz min. 1.4 cala, podświetlany 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Menu w języku polskim  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Współpraca ze słuchawkami innych producentów (GAP) 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Zasilanie słuchawki: 2 akumulatory AAA </w:t>
            </w:r>
            <w:proofErr w:type="spellStart"/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NiMH</w:t>
            </w:r>
            <w:proofErr w:type="spellEnd"/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Czas rozmowy: 18 godzin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Czas czuwania: 200 godzin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Kolor obudowy: czarny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Kolor klawiatury: jasny kolor lub klawisze podświetlane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Zasięg słuchawki w pomieszczeniach: 50 m</w:t>
            </w:r>
          </w:p>
          <w:p w:rsidR="00FA128B" w:rsidRPr="00FA128B" w:rsidRDefault="00FA128B" w:rsidP="00FA128B">
            <w:pPr>
              <w:numPr>
                <w:ilvl w:val="0"/>
                <w:numId w:val="14"/>
              </w:numPr>
              <w:tabs>
                <w:tab w:val="num" w:pos="356"/>
              </w:tabs>
              <w:suppressAutoHyphens/>
              <w:spacing w:after="0" w:line="240" w:lineRule="auto"/>
              <w:ind w:left="72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FA128B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>Gwarancja 24 miesiące</w:t>
            </w:r>
          </w:p>
          <w:p w:rsidR="00FA128B" w:rsidRPr="009803FE" w:rsidRDefault="00FA128B" w:rsidP="00FA128B">
            <w:pPr>
              <w:shd w:val="clear" w:color="auto" w:fill="FFFFFF"/>
              <w:tabs>
                <w:tab w:val="num" w:pos="356"/>
              </w:tabs>
              <w:suppressAutoHyphens/>
              <w:snapToGrid w:val="0"/>
              <w:spacing w:after="0" w:line="240" w:lineRule="auto"/>
              <w:ind w:left="72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128B" w:rsidRDefault="00FA128B" w:rsidP="00FA128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9803FE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803FE" w:rsidRPr="00407A25" w:rsidRDefault="009803FE" w:rsidP="009803F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9803FE" w:rsidRPr="00407A25" w:rsidRDefault="009803FE" w:rsidP="009803FE">
      <w:pPr>
        <w:spacing w:after="0" w:line="240" w:lineRule="auto"/>
        <w:jc w:val="right"/>
        <w:rPr>
          <w:rFonts w:ascii="Book Antiqua" w:hAnsi="Book Antiqua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9803FE" w:rsidRDefault="009803FE" w:rsidP="009803FE"/>
    <w:p w:rsidR="009803FE" w:rsidRDefault="009803FE" w:rsidP="009803FE"/>
    <w:p w:rsidR="00241BED" w:rsidRDefault="00241BED"/>
    <w:p w:rsidR="00924A65" w:rsidRDefault="00924A65"/>
    <w:p w:rsidR="00924A65" w:rsidRDefault="00924A65"/>
    <w:p w:rsidR="00924A65" w:rsidRDefault="00924A65"/>
    <w:p w:rsidR="00924A65" w:rsidRDefault="00924A65"/>
    <w:p w:rsidR="00924A65" w:rsidRDefault="00924A65"/>
    <w:p w:rsidR="00924A65" w:rsidRDefault="00924A65"/>
    <w:p w:rsidR="00924A65" w:rsidRDefault="00924A65"/>
    <w:p w:rsidR="00924A65" w:rsidRDefault="00924A65"/>
    <w:p w:rsidR="00924A65" w:rsidRPr="00FA128B" w:rsidRDefault="00924A65" w:rsidP="00924A65">
      <w:pPr>
        <w:spacing w:after="0"/>
        <w:rPr>
          <w:b/>
        </w:rPr>
      </w:pPr>
      <w:r w:rsidRPr="00FA128B">
        <w:rPr>
          <w:rFonts w:ascii="Book Antiqua" w:hAnsi="Book Antiqua"/>
          <w:b/>
        </w:rPr>
        <w:t>II</w:t>
      </w:r>
      <w:r>
        <w:rPr>
          <w:rFonts w:ascii="Book Antiqua" w:hAnsi="Book Antiqua"/>
          <w:b/>
        </w:rPr>
        <w:t>I</w:t>
      </w:r>
      <w:r w:rsidRPr="00FA128B">
        <w:rPr>
          <w:rFonts w:ascii="Book Antiqua" w:hAnsi="Book Antiqua"/>
          <w:b/>
        </w:rPr>
        <w:t xml:space="preserve"> część zamówienia</w:t>
      </w:r>
      <w:r w:rsidRPr="00FA128B">
        <w:rPr>
          <w:b/>
        </w:rPr>
        <w:t>:</w:t>
      </w:r>
    </w:p>
    <w:p w:rsidR="00924A65" w:rsidRDefault="00924A65" w:rsidP="00924A65">
      <w:pPr>
        <w:spacing w:after="0"/>
      </w:pPr>
    </w:p>
    <w:tbl>
      <w:tblPr>
        <w:tblW w:w="1473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924A65" w:rsidTr="00924A65">
        <w:trPr>
          <w:trHeight w:val="959"/>
          <w:jc w:val="center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924A65" w:rsidTr="00924A65">
        <w:trPr>
          <w:trHeight w:val="435"/>
          <w:jc w:val="center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924A65" w:rsidTr="00924A65">
        <w:trPr>
          <w:trHeight w:val="239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924A65" w:rsidTr="00924A65">
        <w:trPr>
          <w:trHeight w:val="3234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24A65" w:rsidRDefault="00924A65" w:rsidP="00BD136F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L</w:t>
            </w:r>
            <w:r w:rsidR="00BD136F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 xml:space="preserve">ampka biurkowa z ładowarką </w:t>
            </w:r>
            <w:proofErr w:type="spellStart"/>
            <w:r w:rsidR="00BD136F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usb</w:t>
            </w:r>
            <w:proofErr w:type="spellEnd"/>
            <w:r w:rsidR="00BD136F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 xml:space="preserve">: </w:t>
            </w:r>
          </w:p>
          <w:p w:rsidR="00BD136F" w:rsidRPr="00BD136F" w:rsidRDefault="00BD136F" w:rsidP="00BD136F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 27 LED ( SMD2835 ) MAX11W 450lm</w:t>
            </w: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 Możliwość zmiany temperatury światła </w:t>
            </w: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 Funkcja automatycznego wyłączenia po 60 minutach</w:t>
            </w: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 5 stopniowa regulacja natężenia światła</w:t>
            </w: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 Port USB do ładowania telefonu </w:t>
            </w: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   Kolor biały</w:t>
            </w:r>
          </w:p>
          <w:p w:rsidR="00924A65" w:rsidRPr="00924A65" w:rsidRDefault="00924A65" w:rsidP="00BD136F">
            <w:pPr>
              <w:numPr>
                <w:ilvl w:val="0"/>
                <w:numId w:val="14"/>
              </w:numPr>
              <w:tabs>
                <w:tab w:val="num" w:pos="228"/>
              </w:tabs>
              <w:suppressAutoHyphens/>
              <w:spacing w:after="0" w:line="240" w:lineRule="auto"/>
              <w:ind w:left="0" w:firstLine="0"/>
              <w:jc w:val="both"/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</w:pPr>
            <w:r w:rsidRPr="00924A65">
              <w:rPr>
                <w:rFonts w:ascii="Book Antiqua" w:eastAsia="Times New Roman" w:hAnsi="Book Antiqua" w:cs="Arial"/>
                <w:bCs/>
                <w:sz w:val="20"/>
                <w:szCs w:val="20"/>
                <w:lang w:eastAsia="ar-SA"/>
              </w:rPr>
              <w:t xml:space="preserve"> Gwarancja 24 miesiące</w:t>
            </w:r>
          </w:p>
          <w:p w:rsidR="00F36334" w:rsidRPr="00F36334" w:rsidRDefault="00F36334" w:rsidP="00F36334">
            <w:pPr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F36334">
              <w:rPr>
                <w:rFonts w:ascii="Book Antiqua" w:hAnsi="Book Antiqua" w:cs="Arial"/>
                <w:sz w:val="20"/>
                <w:szCs w:val="20"/>
              </w:rPr>
              <w:t>Zdjęcie poglądowe:</w:t>
            </w:r>
          </w:p>
          <w:p w:rsidR="00E57D25" w:rsidRDefault="00F36334" w:rsidP="00F36334">
            <w:pPr>
              <w:rPr>
                <w:rFonts w:ascii="Book Antiqua" w:hAnsi="Book Antiqua"/>
                <w:lang w:eastAsia="pl-PL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>
                  <wp:extent cx="1234440" cy="1234440"/>
                  <wp:effectExtent l="0" t="0" r="3810" b="3810"/>
                  <wp:docPr id="2" name="Obraz 2" descr="CV-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V-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123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24A65" w:rsidRDefault="00924A65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4A65" w:rsidRDefault="00924A6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E57D25" w:rsidTr="00924A65">
        <w:trPr>
          <w:trHeight w:val="3234"/>
          <w:jc w:val="center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7D25" w:rsidRPr="00E57D25" w:rsidRDefault="00E57D25" w:rsidP="00E57D25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 xml:space="preserve">Lampka biurkowa </w:t>
            </w:r>
            <w:proofErr w:type="spellStart"/>
            <w:r w:rsidRPr="00E57D2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led</w:t>
            </w:r>
            <w:proofErr w:type="spellEnd"/>
            <w:r w:rsidRPr="00E57D2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 xml:space="preserve"> </w:t>
            </w:r>
            <w:r w:rsidR="00B850EB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:</w:t>
            </w:r>
          </w:p>
          <w:p w:rsidR="00E57D25" w:rsidRPr="00E57D25" w:rsidRDefault="00E57D25" w:rsidP="00E57D25">
            <w:pPr>
              <w:numPr>
                <w:ilvl w:val="0"/>
                <w:numId w:val="14"/>
              </w:numPr>
              <w:tabs>
                <w:tab w:val="num" w:pos="228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Wbudowana żarówka LED – ciepła biel (Kelvin 3000),</w:t>
            </w:r>
            <w:r w:rsidRPr="00E57D25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ar-SA"/>
              </w:rPr>
              <w:t xml:space="preserve"> </w:t>
            </w:r>
            <w:r w:rsidRPr="00E57D25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>88 lm, żywotność ok. 25 tys. godzin</w:t>
            </w:r>
          </w:p>
          <w:p w:rsidR="00E57D25" w:rsidRPr="00E57D25" w:rsidRDefault="00E57D25" w:rsidP="00E57D25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  Elastyczne ramię pozwalające na skierowanie światła w dowolnym kierunku</w:t>
            </w:r>
          </w:p>
          <w:p w:rsidR="00E57D25" w:rsidRPr="00E57D25" w:rsidRDefault="00E57D25" w:rsidP="00E57D25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  Kolor: srebrny</w:t>
            </w:r>
          </w:p>
          <w:p w:rsidR="00E57D25" w:rsidRPr="00E57D25" w:rsidRDefault="00E57D25" w:rsidP="00E57D25">
            <w:pPr>
              <w:numPr>
                <w:ilvl w:val="0"/>
                <w:numId w:val="14"/>
              </w:numPr>
              <w:tabs>
                <w:tab w:val="num" w:pos="228"/>
                <w:tab w:val="num" w:pos="563"/>
              </w:tabs>
              <w:suppressAutoHyphens/>
              <w:spacing w:after="0" w:line="240" w:lineRule="auto"/>
              <w:ind w:left="0" w:firstLine="0"/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Cs/>
                <w:spacing w:val="-4"/>
                <w:sz w:val="20"/>
                <w:szCs w:val="20"/>
                <w:lang w:eastAsia="ar-SA"/>
              </w:rPr>
              <w:t xml:space="preserve">  Długość kabla: 2m</w:t>
            </w:r>
          </w:p>
          <w:p w:rsidR="00E57D25" w:rsidRPr="00E57D25" w:rsidRDefault="00E57D25" w:rsidP="00E57D25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E57D25" w:rsidRPr="00E57D25" w:rsidRDefault="00E57D25" w:rsidP="00E57D25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</w:p>
          <w:p w:rsidR="00E57D25" w:rsidRPr="00E57D25" w:rsidRDefault="00E57D25" w:rsidP="00E57D25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  <w:t>Zdjęcie poglądowe:</w:t>
            </w:r>
          </w:p>
          <w:p w:rsidR="00E57D25" w:rsidRPr="00924A65" w:rsidRDefault="00E57D25" w:rsidP="00E57D25">
            <w:pPr>
              <w:suppressAutoHyphens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ar-SA"/>
              </w:rPr>
            </w:pPr>
            <w:r w:rsidRPr="00E57D25">
              <w:rPr>
                <w:rFonts w:ascii="Book Antiqua" w:eastAsia="Times New Roman" w:hAnsi="Book Antiqua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889760" cy="1889760"/>
                  <wp:effectExtent l="0" t="0" r="0" b="0"/>
                  <wp:docPr id="3" name="Obraz 3" descr="jansjo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jansjo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760" cy="1889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7D25" w:rsidRDefault="00E57D25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7D25" w:rsidRDefault="00E57D25" w:rsidP="00924A6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7D25" w:rsidRDefault="00E57D25" w:rsidP="00924A6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924A65" w:rsidRDefault="00924A65"/>
    <w:p w:rsidR="00924A65" w:rsidRPr="00407A25" w:rsidRDefault="00924A65" w:rsidP="00F36334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</w:t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</w:t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="00F36334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924A65" w:rsidRPr="00407A25" w:rsidRDefault="00924A65" w:rsidP="00924A65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924A65" w:rsidRPr="00407A25" w:rsidRDefault="00924A65" w:rsidP="00924A65">
      <w:pPr>
        <w:spacing w:after="0" w:line="240" w:lineRule="auto"/>
        <w:jc w:val="right"/>
        <w:rPr>
          <w:rFonts w:ascii="Book Antiqua" w:hAnsi="Book Antiqua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924A65" w:rsidRDefault="00924A65"/>
    <w:sectPr w:rsidR="00924A65" w:rsidSect="00F65439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1FE" w:rsidRDefault="004801FE" w:rsidP="00FA128B">
      <w:pPr>
        <w:spacing w:after="0" w:line="240" w:lineRule="auto"/>
      </w:pPr>
      <w:r>
        <w:separator/>
      </w:r>
    </w:p>
  </w:endnote>
  <w:endnote w:type="continuationSeparator" w:id="0">
    <w:p w:rsidR="004801FE" w:rsidRDefault="004801FE" w:rsidP="00FA1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1FE" w:rsidRDefault="004801FE" w:rsidP="00FA128B">
      <w:pPr>
        <w:spacing w:after="0" w:line="240" w:lineRule="auto"/>
      </w:pPr>
      <w:r>
        <w:separator/>
      </w:r>
    </w:p>
  </w:footnote>
  <w:footnote w:type="continuationSeparator" w:id="0">
    <w:p w:rsidR="004801FE" w:rsidRDefault="004801FE" w:rsidP="00FA12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897AB80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11C90E7F"/>
    <w:multiLevelType w:val="hybridMultilevel"/>
    <w:tmpl w:val="57ACDC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BE914A9"/>
    <w:multiLevelType w:val="hybridMultilevel"/>
    <w:tmpl w:val="255A5894"/>
    <w:lvl w:ilvl="0" w:tplc="7A0450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9B7300"/>
    <w:multiLevelType w:val="hybridMultilevel"/>
    <w:tmpl w:val="518014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694223"/>
    <w:multiLevelType w:val="hybridMultilevel"/>
    <w:tmpl w:val="40067FA8"/>
    <w:lvl w:ilvl="0" w:tplc="B69E41F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7230FF"/>
    <w:multiLevelType w:val="multilevel"/>
    <w:tmpl w:val="E62238B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9"/>
  </w:num>
  <w:num w:numId="8">
    <w:abstractNumId w:val="5"/>
  </w:num>
  <w:num w:numId="9">
    <w:abstractNumId w:val="4"/>
  </w:num>
  <w:num w:numId="10">
    <w:abstractNumId w:val="7"/>
  </w:num>
  <w:num w:numId="11">
    <w:abstractNumId w:val="11"/>
  </w:num>
  <w:num w:numId="12">
    <w:abstractNumId w:val="3"/>
  </w:num>
  <w:num w:numId="13">
    <w:abstractNumId w:val="1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A89"/>
    <w:rsid w:val="00095C90"/>
    <w:rsid w:val="00104E03"/>
    <w:rsid w:val="0012327D"/>
    <w:rsid w:val="00241BED"/>
    <w:rsid w:val="004801FE"/>
    <w:rsid w:val="00480E25"/>
    <w:rsid w:val="0048203F"/>
    <w:rsid w:val="004B7CC9"/>
    <w:rsid w:val="00511973"/>
    <w:rsid w:val="00517DD8"/>
    <w:rsid w:val="00610657"/>
    <w:rsid w:val="00793F45"/>
    <w:rsid w:val="00924A65"/>
    <w:rsid w:val="00980212"/>
    <w:rsid w:val="009803FE"/>
    <w:rsid w:val="00A226A8"/>
    <w:rsid w:val="00B05A89"/>
    <w:rsid w:val="00B850EB"/>
    <w:rsid w:val="00BD136F"/>
    <w:rsid w:val="00D53457"/>
    <w:rsid w:val="00E2129A"/>
    <w:rsid w:val="00E57D25"/>
    <w:rsid w:val="00E67DD1"/>
    <w:rsid w:val="00F36334"/>
    <w:rsid w:val="00F5370A"/>
    <w:rsid w:val="00F65439"/>
    <w:rsid w:val="00FA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5A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05A8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B05A8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05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A89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99"/>
    <w:locked/>
    <w:rsid w:val="00241BED"/>
  </w:style>
  <w:style w:type="paragraph" w:styleId="Nagwek">
    <w:name w:val="header"/>
    <w:basedOn w:val="Normalny"/>
    <w:link w:val="NagwekZnak"/>
    <w:uiPriority w:val="99"/>
    <w:unhideWhenUsed/>
    <w:rsid w:val="00FA1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128B"/>
  </w:style>
  <w:style w:type="paragraph" w:styleId="Stopka">
    <w:name w:val="footer"/>
    <w:basedOn w:val="Normalny"/>
    <w:link w:val="StopkaZnak"/>
    <w:uiPriority w:val="99"/>
    <w:unhideWhenUsed/>
    <w:rsid w:val="00FA1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12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5A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05A8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B05A8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05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A89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99"/>
    <w:locked/>
    <w:rsid w:val="00241BED"/>
  </w:style>
  <w:style w:type="paragraph" w:styleId="Nagwek">
    <w:name w:val="header"/>
    <w:basedOn w:val="Normalny"/>
    <w:link w:val="NagwekZnak"/>
    <w:uiPriority w:val="99"/>
    <w:unhideWhenUsed/>
    <w:rsid w:val="00FA1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128B"/>
  </w:style>
  <w:style w:type="paragraph" w:styleId="Stopka">
    <w:name w:val="footer"/>
    <w:basedOn w:val="Normalny"/>
    <w:link w:val="StopkaZnak"/>
    <w:uiPriority w:val="99"/>
    <w:unhideWhenUsed/>
    <w:rsid w:val="00FA12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12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6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kubiak6@ukw.edu.p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iod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0D5DB-0811-435F-B22F-DCD369A41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18</Pages>
  <Words>3756</Words>
  <Characters>22539</Characters>
  <Application>Microsoft Office Word</Application>
  <DocSecurity>0</DocSecurity>
  <Lines>187</Lines>
  <Paragraphs>52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/>
      <vt:lpstr>Dane dotyczące Wykonawcy:</vt:lpstr>
      <vt:lpstr/>
    </vt:vector>
  </TitlesOfParts>
  <Company>Microsoft</Company>
  <LinksUpToDate>false</LinksUpToDate>
  <CharactersWithSpaces>26243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15</cp:revision>
  <cp:lastPrinted>2019-11-22T12:52:00Z</cp:lastPrinted>
  <dcterms:created xsi:type="dcterms:W3CDTF">2019-11-22T08:55:00Z</dcterms:created>
  <dcterms:modified xsi:type="dcterms:W3CDTF">2019-11-22T12:59:00Z</dcterms:modified>
</cp:coreProperties>
</file>