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720" w:rsidRDefault="00FF0720" w:rsidP="00FF0720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FF0720" w:rsidRDefault="00FF0720" w:rsidP="00FF0720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FF0720" w:rsidRDefault="00FF0720" w:rsidP="00FF072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FF0720" w:rsidRDefault="00FF0720" w:rsidP="00FF072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FF0720" w:rsidRDefault="00FF0720" w:rsidP="00FF0720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FF0720" w:rsidRDefault="00FF0720" w:rsidP="00FF0720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FF0720" w:rsidRDefault="00FF0720" w:rsidP="00FF072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22.11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 r.</w:t>
      </w:r>
    </w:p>
    <w:p w:rsidR="00FF0720" w:rsidRDefault="00FF0720" w:rsidP="00FF0720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</w:rPr>
        <w:t>UKW/DZP-282-</w:t>
      </w:r>
      <w:r w:rsidRPr="009B0745">
        <w:rPr>
          <w:rFonts w:ascii="Book Antiqua" w:hAnsi="Book Antiqua" w:cs="Book Antiqua"/>
          <w:b/>
          <w:bCs/>
          <w:color w:val="000000" w:themeColor="text1"/>
        </w:rPr>
        <w:t>ZO-136/2019</w:t>
      </w:r>
    </w:p>
    <w:p w:rsidR="00FF0720" w:rsidRDefault="00FF0720" w:rsidP="00FF072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F0720" w:rsidRDefault="00FF0720" w:rsidP="00FF072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F0720" w:rsidRDefault="00FF0720" w:rsidP="00FF072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FF0720" w:rsidRDefault="00FF0720" w:rsidP="00FF072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F0720" w:rsidRDefault="00FF0720" w:rsidP="00FF072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>
        <w:rPr>
          <w:rFonts w:ascii="Book Antiqua" w:hAnsi="Book Antiqua" w:cs="Book Antiqua"/>
          <w:b/>
          <w:bCs/>
        </w:rPr>
        <w:t>UKW/DZP-282-</w:t>
      </w:r>
      <w:r w:rsidRPr="009B0745">
        <w:rPr>
          <w:rFonts w:ascii="Book Antiqua" w:hAnsi="Book Antiqua" w:cs="Book Antiqua"/>
          <w:b/>
          <w:bCs/>
          <w:color w:val="000000" w:themeColor="text1"/>
        </w:rPr>
        <w:t>ZO-136/2019</w:t>
      </w:r>
      <w:r>
        <w:rPr>
          <w:rFonts w:ascii="Book Antiqua" w:hAnsi="Book Antiqua" w:cs="Book Antiqua"/>
          <w:b/>
          <w:bCs/>
          <w:color w:val="000000" w:themeColor="text1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F0720">
        <w:rPr>
          <w:rFonts w:ascii="Book Antiqua" w:hAnsi="Book Antiqua" w:cs="Book Antiqua"/>
          <w:iCs/>
          <w:sz w:val="20"/>
          <w:szCs w:val="20"/>
        </w:rPr>
        <w:t>Nadzór, konserwacja i naprawy wind oraz platform transportu osób niepełnosprawnych w obiektach UKW w latach 2020-2022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FF0720" w:rsidRPr="00FF0720" w:rsidRDefault="00FF0720" w:rsidP="00FF0720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F07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RAFJAR Serwis Urządzeń Dźwigowych </w:t>
      </w:r>
      <w:r w:rsidRPr="00FF07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  <w:t>Rafał Szczepański, Jarosław Kuśnierek</w:t>
      </w:r>
      <w:r w:rsidRPr="00FF072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FF0720" w:rsidRPr="00FF0720" w:rsidRDefault="00FF0720" w:rsidP="00FF0720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FF072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Polanka 30, 85-085 Bydgoszcz</w:t>
      </w:r>
    </w:p>
    <w:p w:rsidR="00FF0720" w:rsidRDefault="00FF0720" w:rsidP="00FF0720">
      <w:pPr>
        <w:numPr>
          <w:ilvl w:val="0"/>
          <w:numId w:val="1"/>
        </w:num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131 409,00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FF0720" w:rsidRDefault="00FF0720" w:rsidP="00FF072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F0720" w:rsidRDefault="00FF0720" w:rsidP="00FF072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FF0720" w:rsidRDefault="00FF0720" w:rsidP="00FF072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</w:t>
      </w:r>
      <w:r w:rsidRPr="00FF0720">
        <w:rPr>
          <w:rFonts w:ascii="Book Antiqua" w:eastAsia="Times New Roman" w:hAnsi="Book Antiqua" w:cs="Book Antiqua"/>
          <w:sz w:val="20"/>
          <w:szCs w:val="20"/>
          <w:lang w:eastAsia="pl-PL"/>
        </w:rPr>
        <w:t>ermin gwarancji na wykonaną usługę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10 % - 10 pkt</w:t>
      </w:r>
    </w:p>
    <w:p w:rsidR="00FF0720" w:rsidRDefault="00FF0720" w:rsidP="00FF072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</w:t>
      </w:r>
      <w:r w:rsidRPr="00FF0720">
        <w:rPr>
          <w:rFonts w:ascii="Book Antiqua" w:eastAsia="Times New Roman" w:hAnsi="Book Antiqua" w:cs="Book Antiqua"/>
          <w:sz w:val="20"/>
          <w:szCs w:val="20"/>
          <w:lang w:eastAsia="pl-PL"/>
        </w:rPr>
        <w:t>zas reakcji serwisu w przypadku awarii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10 % - 10 pkt</w:t>
      </w:r>
    </w:p>
    <w:p w:rsidR="00FF0720" w:rsidRDefault="00FF0720" w:rsidP="00FF0720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FF0720" w:rsidRDefault="00FF0720" w:rsidP="00FF072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FF0720" w:rsidRDefault="00FF0720" w:rsidP="00FF072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FF0720" w:rsidRDefault="00FF0720" w:rsidP="00FF0720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FF0720" w:rsidRPr="00FF0720" w:rsidRDefault="00FF0720" w:rsidP="00FF0720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FF072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RAF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JAR Serwis Urządzeń Dźwigowych </w:t>
      </w:r>
      <w:r w:rsidRPr="00FF072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Rafał Szczepański, Jarosław Kuśnierek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oczekiwania Zamawiającego. Oferta nr 1 jest jedyną ofertą złożoną w niniejszym postępowaniu. </w:t>
      </w:r>
    </w:p>
    <w:p w:rsidR="00FF0720" w:rsidRPr="00065EE5" w:rsidRDefault="00FF0720" w:rsidP="00FF0720">
      <w:pPr>
        <w:jc w:val="right"/>
        <w:rPr>
          <w:rStyle w:val="Pogrubienie"/>
        </w:rPr>
      </w:pPr>
      <w:bookmarkStart w:id="0" w:name="_GoBack"/>
      <w:r w:rsidRPr="00065EE5">
        <w:rPr>
          <w:rStyle w:val="Pogrubienie"/>
          <w:rFonts w:ascii="Book Antiqua" w:hAnsi="Book Antiqua"/>
        </w:rPr>
        <w:t>Kanclerz UKW</w:t>
      </w:r>
    </w:p>
    <w:p w:rsidR="00FF0720" w:rsidRPr="00065EE5" w:rsidRDefault="00FF0720" w:rsidP="00FF0720">
      <w:pPr>
        <w:jc w:val="right"/>
      </w:pPr>
      <w:r w:rsidRPr="00065EE5">
        <w:rPr>
          <w:rStyle w:val="Pogrubienie"/>
          <w:rFonts w:ascii="Book Antiqua" w:hAnsi="Book Antiqua"/>
        </w:rPr>
        <w:t>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720"/>
    <w:rsid w:val="00065EE5"/>
    <w:rsid w:val="00104E03"/>
    <w:rsid w:val="00511973"/>
    <w:rsid w:val="00E67DD1"/>
    <w:rsid w:val="00FF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0720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F0720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FF0720"/>
    <w:rPr>
      <w:b/>
      <w:bCs/>
    </w:rPr>
  </w:style>
  <w:style w:type="paragraph" w:styleId="Akapitzlist">
    <w:name w:val="List Paragraph"/>
    <w:basedOn w:val="Normalny"/>
    <w:uiPriority w:val="34"/>
    <w:qFormat/>
    <w:rsid w:val="00FF07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0720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F0720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FF0720"/>
    <w:rPr>
      <w:b/>
      <w:bCs/>
    </w:rPr>
  </w:style>
  <w:style w:type="paragraph" w:styleId="Akapitzlist">
    <w:name w:val="List Paragraph"/>
    <w:basedOn w:val="Normalny"/>
    <w:uiPriority w:val="34"/>
    <w:qFormat/>
    <w:rsid w:val="00FF07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4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cp:lastPrinted>2019-11-22T13:28:00Z</cp:lastPrinted>
  <dcterms:created xsi:type="dcterms:W3CDTF">2019-11-22T13:15:00Z</dcterms:created>
  <dcterms:modified xsi:type="dcterms:W3CDTF">2019-11-22T13:29:00Z</dcterms:modified>
</cp:coreProperties>
</file>