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9F7" w:rsidRPr="003329F7" w:rsidRDefault="003329F7" w:rsidP="00332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627020-N-2019 z dnia 2019-11-25 r.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ODCZYNNIKÓW, MATERIAŁÓW ZUŻYWALNYCH, DROBNEGO SPRZĘTU LABORATORYJNEGO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środki finansowe z Programu Operacyjnego Wiedza Edukacja Rozwój, w ramach projektu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NCBiR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POWER.03.01.00-IP.08-00-3MU/18, (zadanie 2, Ćwiczenie czyni mistrza) – dotyczy części 4, 6, 7, 8, 9, 10, 11, 12, 13, 14, 17, 18, 21, 22, 23, 32. - grant przedwdrożeniowy w ramach projektu pn. "Inkubator innowacyjności 2.0"- dotyczy części 27,28,29,30,31,32.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I: ZAMAWIAJĄCY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I. 2) RODZAJ ZAMAWIAJĄCEGO: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329F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ODCZYNNIKÓW, MATERIAŁÓW ZUŻYWALNYCH, DROBNEGO SPRZĘTU LABORATORYJNEGO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UKW/DZP-281-D-139/2019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Przed wszczęciem postępowania o udzielenie zamówienia przeprowadzono dialog techniczny</w:t>
      </w:r>
    </w:p>
    <w:p w:rsidR="003329F7" w:rsidRPr="003329F7" w:rsidRDefault="003329F7" w:rsidP="003329F7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38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określonego w załączniku nr 2 do SIWZ (Formularz cenowy), Rozdziale 4 SIWZ oraz w warunkach projektu Umowy przedstawionego w Rozdziale 3 SIWZ .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33679300-5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38437000-7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21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Oświadczenia o spełnianiu warunków udziału w postępowaniu, stanowiące 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załącznik nr 4 do SIWZ.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IV.1) OPIS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(przetarg ograniczony, negocjacje z ogłoszeniem, dialog konkurencyjny, partnerstwo innowacyjne)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0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Dz.U.. z 2018 r. poz. 1986 ze zm.).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Data: 2019-12-03, godzina: 10:00,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81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Thiazolyl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blue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tetrazolium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bromide</w:t>
            </w:r>
            <w:proofErr w:type="spellEnd"/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SIWZ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0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578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Eagle's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Minimum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Essential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Medium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SIWZ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0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08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Pipety automatyczne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348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kolby , zlewki, szkiełka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509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Płytki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Petriego</w:t>
            </w:r>
            <w:proofErr w:type="spellEnd"/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35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Ezy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szkiełka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33793000-5,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14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odczynniki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1"/>
        <w:gridCol w:w="180"/>
        <w:gridCol w:w="834"/>
        <w:gridCol w:w="7257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Wzorzec masy molekularnej białek Precision Plus Protein™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WesternC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™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Blotting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Standards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Żele gradientowe 4-15% ( 4–15% Mini-PROTEAN™ TGX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Stain-Free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™ Protein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Gels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73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odczynniki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rózne</w:t>
            </w:r>
            <w:proofErr w:type="spellEnd"/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3"/>
        <w:gridCol w:w="300"/>
        <w:gridCol w:w="834"/>
        <w:gridCol w:w="715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Mieszanina podstawowa soli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Murashige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Skooga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opakowanie 1 l Złoże do filtracji żelowej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Sephadex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® G-25 (medium)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Tyzor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TPT (inne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nazwy:Tytanian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izopropylu,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Titanium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(IV)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isopropoxide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2"/>
        <w:gridCol w:w="300"/>
        <w:gridCol w:w="834"/>
        <w:gridCol w:w="6956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Zestaw do izolacji DNA plazmidowego (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Plasmid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Miniprep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DNA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Purification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Kit)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4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Amoniak, roztwór 25%, 1l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73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odczynniki rożne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"/>
        <w:gridCol w:w="300"/>
        <w:gridCol w:w="834"/>
        <w:gridCol w:w="693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Zestaw do oznaczania stężenia białka BCA (Pierce™ BCA Protein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Assay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Kit)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4788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Pręciki magnetyczne gładkie z PTFE śr. 30/7mm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028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Papierki lakmusowe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85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Sączki jakościowe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7"/>
        <w:gridCol w:w="300"/>
        <w:gridCol w:w="834"/>
        <w:gridCol w:w="7101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Alkohol etylowy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czda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96% - opakowanie 0,5 L Metanol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czda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opakowanie 1 L Aceton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czda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opakowanie 1 L n-heptan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czda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– opakowanie 1 L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odstawy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748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Igła preparacyjna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05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Pinceta anatomiczna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841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Pinceta (pęseta) jednorazowego użytku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32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Jodek potasu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64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Jod krystaliczny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65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Krążki węglowe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5"/>
        <w:gridCol w:w="300"/>
        <w:gridCol w:w="834"/>
        <w:gridCol w:w="6973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Qiagen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Taq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Multiplex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PCR Kit (1000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reaction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50µl).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Qiagen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Taq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Multiplex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PCR i inne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"/>
        <w:gridCol w:w="300"/>
        <w:gridCol w:w="834"/>
        <w:gridCol w:w="6991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Diazabicyklo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[2,2,2] oktan cz.(DABCO).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Oktanian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cyny (II) [2-etyloheksanian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cycny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(II)].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66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pMDI</w:t>
            </w:r>
            <w:proofErr w:type="spellEnd"/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300"/>
        <w:gridCol w:w="834"/>
        <w:gridCol w:w="7016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Aceton cz. (techniczny). N,N - dimetyloformamid Alkohol etylowy 96%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czda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 Smar silikonowy.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58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4-dimetyloaminopirydyna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9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skrócenia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3"/>
        <w:gridCol w:w="300"/>
        <w:gridCol w:w="834"/>
        <w:gridCol w:w="696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TDI (mieszanina 2,4 i 2,6 –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toluilenodiizocyjanianu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 stosunku masowym 20:80).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300"/>
        <w:gridCol w:w="834"/>
        <w:gridCol w:w="7027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Rokopol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F3000 (Kopolimer blokowo-statystyczny tlenku etylenu i tlenku propylenu na bazie gliceryny)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21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artykuły laboratoryjne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7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23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Mikrofony typu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mems</w:t>
            </w:r>
            <w:proofErr w:type="spellEnd"/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91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Końcówki do pipet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6"/>
        <w:gridCol w:w="300"/>
        <w:gridCol w:w="834"/>
        <w:gridCol w:w="710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Mannitol Salt LAB-AGAR, 500g Podłoże Mueller-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Hinton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 LAB-AGAR, 500g Agar bakteriologiczny, </w:t>
            </w:r>
            <w:proofErr w:type="spellStart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Bacteriological</w:t>
            </w:r>
            <w:proofErr w:type="spellEnd"/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LAB-AGAR, 500g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215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Krążki antybiotykowe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33696500-0,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14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192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Lupy laboratoryjne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38437000-7,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782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Biureta</w:t>
            </w:r>
          </w:p>
        </w:tc>
      </w:tr>
    </w:tbl>
    <w:p w:rsidR="003329F7" w:rsidRPr="003329F7" w:rsidRDefault="003329F7" w:rsidP="003329F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329F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 </w:t>
      </w:r>
      <w:proofErr w:type="spellStart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siwz</w:t>
      </w:r>
      <w:proofErr w:type="spellEnd"/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33793000-5,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21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6"/>
        <w:gridCol w:w="1016"/>
      </w:tblGrid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329F7" w:rsidRPr="003329F7" w:rsidTr="003329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skrócenie terminu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329F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329F7" w:rsidRPr="003329F7" w:rsidRDefault="003329F7" w:rsidP="003329F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329F7" w:rsidRPr="003329F7" w:rsidRDefault="003329F7" w:rsidP="00332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29F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3329F7" w:rsidRPr="003329F7" w:rsidTr="003329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29F7" w:rsidRPr="003329F7" w:rsidRDefault="003329F7" w:rsidP="003329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329F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6A1E9B" w:rsidRDefault="006A1E9B">
      <w:bookmarkStart w:id="0" w:name="_GoBack"/>
      <w:bookmarkEnd w:id="0"/>
    </w:p>
    <w:sectPr w:rsidR="006A1E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9F7"/>
    <w:rsid w:val="003329F7"/>
    <w:rsid w:val="006A1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B40DD-0279-431E-BC3D-A36F36014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3329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35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42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35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1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97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53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61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3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77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80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3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81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7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25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17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31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84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17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05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85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41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65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85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5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08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95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29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25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16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4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7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67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23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9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06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11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6790</Words>
  <Characters>40745</Characters>
  <Application>Microsoft Office Word</Application>
  <DocSecurity>0</DocSecurity>
  <Lines>339</Lines>
  <Paragraphs>94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2019-11-25T13:08:00Z</dcterms:created>
  <dcterms:modified xsi:type="dcterms:W3CDTF">2019-11-25T13:09:00Z</dcterms:modified>
</cp:coreProperties>
</file>