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836" w:rsidRPr="00AA7605" w:rsidRDefault="00B25836" w:rsidP="00B2583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AA7605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E2C999" wp14:editId="0D5CE24E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AA7605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F627738" wp14:editId="3F84719E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760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B25836" w:rsidRPr="00AA7605" w:rsidRDefault="00B25836" w:rsidP="00B2583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AA760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B25836" w:rsidRPr="00AA7605" w:rsidRDefault="00B25836" w:rsidP="00B2583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AA7605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B25836" w:rsidRPr="00AA7605" w:rsidRDefault="00B25836" w:rsidP="00B25836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AA7605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B25836" w:rsidRPr="00AA7605" w:rsidRDefault="00B25836" w:rsidP="00B25836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AA7605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B25836" w:rsidRPr="00723F1A" w:rsidRDefault="00B25836" w:rsidP="00B25836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man Old Style" w:eastAsia="Lucida Sans Unicode" w:hAnsi="Bookman Old Style" w:cs="Tahoma"/>
          <w:kern w:val="2"/>
          <w:szCs w:val="20"/>
          <w:lang w:eastAsia="hi-IN" w:bidi="hi-IN"/>
        </w:rPr>
      </w:pPr>
    </w:p>
    <w:p w:rsidR="00B25836" w:rsidRPr="00723F1A" w:rsidRDefault="00B25836" w:rsidP="00B25836">
      <w:pPr>
        <w:widowControl w:val="0"/>
        <w:tabs>
          <w:tab w:val="left" w:pos="0"/>
        </w:tabs>
        <w:suppressAutoHyphens/>
        <w:spacing w:after="0" w:line="240" w:lineRule="auto"/>
        <w:rPr>
          <w:rFonts w:ascii="Bookman Old Style" w:eastAsia="Lucida Sans Unicode" w:hAnsi="Bookman Old Style" w:cs="Tahoma"/>
          <w:kern w:val="2"/>
          <w:szCs w:val="24"/>
          <w:lang w:eastAsia="hi-IN" w:bidi="hi-IN"/>
        </w:rPr>
      </w:pPr>
    </w:p>
    <w:p w:rsidR="00B25836" w:rsidRPr="00723F1A" w:rsidRDefault="00B25836" w:rsidP="00B25836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Cs w:val="24"/>
          <w:lang w:eastAsia="hi-IN" w:bidi="hi-IN"/>
        </w:rPr>
      </w:pPr>
    </w:p>
    <w:p w:rsidR="00B25836" w:rsidRDefault="00B25836" w:rsidP="00B25836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  <w:t xml:space="preserve">          Bydgoszcz 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27.11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.2019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r.</w:t>
      </w:r>
    </w:p>
    <w:p w:rsidR="00B25836" w:rsidRDefault="00B25836" w:rsidP="00B25836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B25836" w:rsidRPr="00723F1A" w:rsidRDefault="00B25836" w:rsidP="00B25836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UKW/DZP-282-ZO-139/2019</w:t>
      </w:r>
    </w:p>
    <w:p w:rsidR="00B25836" w:rsidRPr="00723F1A" w:rsidRDefault="00B25836" w:rsidP="00B25836">
      <w:pPr>
        <w:widowControl w:val="0"/>
        <w:suppressAutoHyphens/>
        <w:spacing w:after="0" w:line="240" w:lineRule="auto"/>
        <w:rPr>
          <w:rFonts w:ascii="Book Antiqua" w:eastAsia="Lucida Sans Unicode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B25836" w:rsidRPr="00723F1A" w:rsidRDefault="00B25836" w:rsidP="00B25836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B25836" w:rsidRPr="00333737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B25836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Dostawa fabrycznie nowego sprzętu nagłośnieniowego na potrzeby UKW</w:t>
      </w: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”.</w:t>
      </w:r>
    </w:p>
    <w:p w:rsidR="00B25836" w:rsidRPr="00723F1A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B25836" w:rsidRPr="00723F1A" w:rsidRDefault="00B25836" w:rsidP="00B25836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B25836" w:rsidRPr="00723F1A" w:rsidRDefault="00B25836" w:rsidP="00B25836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INFORMACJA O MODYFIKACJI TREŚCI ZAPYTANIA OFERTOWEGO</w:t>
      </w:r>
    </w:p>
    <w:p w:rsidR="00B25836" w:rsidRPr="00723F1A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B25836" w:rsidRPr="00723F1A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B25836" w:rsidRPr="00723F1A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  <w:t>Uniwersytet Kazimierza Wielkiego w Bydgoszczy informuje, że w postępowaniu pn. „</w:t>
      </w:r>
      <w:r w:rsidRPr="00B25836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Dostawa fabrycznie nowego sprzętu nagłośnieniowego na potrzeby UKW</w:t>
      </w: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” dokonuje modyfikacji treści zapytania ofertowego w poniżej wskazanym zakresie:</w:t>
      </w:r>
    </w:p>
    <w:p w:rsidR="00B25836" w:rsidRPr="00723F1A" w:rsidRDefault="00B25836" w:rsidP="00B25836">
      <w:pPr>
        <w:widowControl w:val="0"/>
        <w:suppressAutoHyphens/>
        <w:spacing w:after="0" w:line="240" w:lineRule="auto"/>
        <w:ind w:right="-108"/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</w:pPr>
    </w:p>
    <w:p w:rsidR="00B25836" w:rsidRPr="002F5359" w:rsidRDefault="00B25836" w:rsidP="00B25836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B25836" w:rsidRPr="00182AEA" w:rsidRDefault="00B25836" w:rsidP="00B25836">
      <w:pPr>
        <w:pStyle w:val="Akapitzlist"/>
        <w:widowControl w:val="0"/>
        <w:numPr>
          <w:ilvl w:val="0"/>
          <w:numId w:val="1"/>
        </w:numPr>
        <w:tabs>
          <w:tab w:val="left" w:pos="284"/>
        </w:tabs>
        <w:suppressAutoHyphens/>
        <w:autoSpaceDE w:val="0"/>
        <w:spacing w:before="60" w:after="60" w:line="240" w:lineRule="auto"/>
        <w:ind w:left="0" w:firstLine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Załącznik nr 2 Formularz Cenowy:</w:t>
      </w:r>
    </w:p>
    <w:p w:rsidR="00B25836" w:rsidRDefault="00B25836" w:rsidP="00B25836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B25836" w:rsidRPr="00B25836" w:rsidRDefault="00B25836" w:rsidP="00B25836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 w:rsidRPr="00B25836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Pozycja 3</w:t>
      </w:r>
    </w:p>
    <w:p w:rsidR="00B25836" w:rsidRPr="00B25836" w:rsidRDefault="00B25836" w:rsidP="00B25836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</w:pPr>
      <w:r w:rsidRPr="00B25836"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  <w:t>Jest:</w:t>
      </w:r>
    </w:p>
    <w:p w:rsidR="00B25836" w:rsidRPr="00B25836" w:rsidRDefault="00B25836" w:rsidP="00B25836">
      <w:pPr>
        <w:shd w:val="clear" w:color="auto" w:fill="FFFFFF"/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 xml:space="preserve">Skrzynia do miksera fonicznego </w:t>
      </w:r>
    </w:p>
    <w:p w:rsidR="00B25836" w:rsidRPr="00C0482C" w:rsidRDefault="00B25836" w:rsidP="00B25836">
      <w:pPr>
        <w:shd w:val="clear" w:color="auto" w:fill="FFFFFF"/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0482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Dane techniczne: </w:t>
      </w:r>
    </w:p>
    <w:p w:rsidR="00B25836" w:rsidRPr="00C0482C" w:rsidRDefault="00B25836" w:rsidP="00B25836">
      <w:pPr>
        <w:shd w:val="clear" w:color="auto" w:fill="FFFFFF"/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0482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pojemnościowy -mało-membranowy -gęsia szyja o długości minimum 50 cm lub nawet  </w:t>
      </w:r>
    </w:p>
    <w:p w:rsidR="00B25836" w:rsidRPr="00C0482C" w:rsidRDefault="00B25836" w:rsidP="00B25836">
      <w:pPr>
        <w:shd w:val="clear" w:color="auto" w:fill="FFFFFF"/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0482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dłuższa (mówcy będą mówić z pozycji siedzącej jak i stojącej -&gt; potrzeba możliwości </w:t>
      </w:r>
    </w:p>
    <w:p w:rsidR="00B25836" w:rsidRDefault="00B25836" w:rsidP="00B25836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C0482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regulacji) -możliwość włączenia „na stałe” z pozycji mówcy lub „</w:t>
      </w:r>
      <w:proofErr w:type="spellStart"/>
      <w:r w:rsidRPr="00C0482C">
        <w:rPr>
          <w:rFonts w:ascii="Book Antiqua" w:eastAsia="Times New Roman" w:hAnsi="Book Antiqua" w:cs="Arial"/>
          <w:sz w:val="20"/>
          <w:szCs w:val="20"/>
          <w:lang w:eastAsia="pl-PL"/>
        </w:rPr>
        <w:t>push</w:t>
      </w:r>
      <w:proofErr w:type="spellEnd"/>
      <w:r w:rsidRPr="00C0482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and talk” (do wyboru zależnie od okazji)</w:t>
      </w:r>
    </w:p>
    <w:p w:rsidR="00B25836" w:rsidRDefault="00B25836" w:rsidP="00B25836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</w:pPr>
    </w:p>
    <w:p w:rsidR="00B25836" w:rsidRPr="00B25836" w:rsidRDefault="00B25836" w:rsidP="00B25836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</w:pPr>
      <w:r w:rsidRPr="00B25836"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</w:p>
    <w:p w:rsidR="00B25836" w:rsidRDefault="00B25836" w:rsidP="00B25836">
      <w:pPr>
        <w:shd w:val="clear" w:color="auto" w:fill="FFFFFF"/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 xml:space="preserve">Skrzynia do miksera fonicznego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–</w:t>
      </w:r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  <w:proofErr w:type="spellStart"/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>case</w:t>
      </w:r>
      <w:proofErr w:type="spellEnd"/>
    </w:p>
    <w:p w:rsidR="00B25836" w:rsidRPr="00B25836" w:rsidRDefault="00B25836" w:rsidP="00B25836">
      <w:pPr>
        <w:shd w:val="clear" w:color="auto" w:fill="FFFFFF"/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25836" w:rsidRPr="00B25836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B25836">
        <w:rPr>
          <w:rFonts w:ascii="Book Antiqua" w:eastAsia="Times New Roman" w:hAnsi="Book Antiqua" w:cs="Arial"/>
          <w:b/>
          <w:sz w:val="20"/>
          <w:szCs w:val="20"/>
          <w:lang w:eastAsia="pl-PL"/>
        </w:rPr>
        <w:t>Pozycja 4:</w:t>
      </w:r>
    </w:p>
    <w:p w:rsidR="00B25836" w:rsidRPr="00B25836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</w:pPr>
      <w:r w:rsidRPr="00B25836"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  <w:t>Jest:</w:t>
      </w:r>
    </w:p>
    <w:p w:rsidR="00B25836" w:rsidRPr="00B25836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 xml:space="preserve">Skrzynia do </w:t>
      </w:r>
      <w:proofErr w:type="spellStart"/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>stageboxa</w:t>
      </w:r>
      <w:proofErr w:type="spellEnd"/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cyfrowego</w:t>
      </w:r>
    </w:p>
    <w:p w:rsidR="00B25836" w:rsidRPr="00B25836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 xml:space="preserve">Dane techniczne: </w:t>
      </w:r>
    </w:p>
    <w:p w:rsidR="00B25836" w:rsidRPr="00B25836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 xml:space="preserve">pojemnościowy -mało-membranowy -gęsia szyja o długości minimum 50 cm lub nawet  </w:t>
      </w:r>
    </w:p>
    <w:p w:rsidR="00B25836" w:rsidRPr="00B25836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 xml:space="preserve">dłuższa (mówcy będą mówić z pozycji siedzącej jak i stojącej -&gt; potrzeba możliwości </w:t>
      </w:r>
    </w:p>
    <w:p w:rsidR="00B25836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regulacji) -możliwość włączenia „na stałe” z pozycji mówcy lub „</w:t>
      </w:r>
      <w:proofErr w:type="spellStart"/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>push</w:t>
      </w:r>
      <w:proofErr w:type="spellEnd"/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and talk” (do wyboru zależnie od okazji)</w:t>
      </w:r>
    </w:p>
    <w:p w:rsidR="00B25836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25836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</w:pPr>
      <w:r w:rsidRPr="00B25836"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</w:p>
    <w:p w:rsidR="00B25836" w:rsidRPr="00B25836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u w:val="single"/>
          <w:lang w:eastAsia="hi-IN" w:bidi="hi-IN"/>
        </w:rPr>
      </w:pPr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 xml:space="preserve">Skrzynia do </w:t>
      </w:r>
      <w:proofErr w:type="spellStart"/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>stageboxa</w:t>
      </w:r>
      <w:proofErr w:type="spellEnd"/>
      <w:r w:rsidRPr="00B25836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cyfrowego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– </w:t>
      </w:r>
      <w:proofErr w:type="spellStart"/>
      <w:r>
        <w:rPr>
          <w:rFonts w:ascii="Book Antiqua" w:eastAsia="Times New Roman" w:hAnsi="Book Antiqua" w:cs="Arial"/>
          <w:sz w:val="20"/>
          <w:szCs w:val="20"/>
          <w:lang w:eastAsia="pl-PL"/>
        </w:rPr>
        <w:t>Rack</w:t>
      </w:r>
      <w:proofErr w:type="spellEnd"/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  <w:proofErr w:type="spellStart"/>
      <w:r>
        <w:rPr>
          <w:rFonts w:ascii="Book Antiqua" w:eastAsia="Times New Roman" w:hAnsi="Book Antiqua" w:cs="Arial"/>
          <w:sz w:val="20"/>
          <w:szCs w:val="20"/>
          <w:lang w:eastAsia="pl-PL"/>
        </w:rPr>
        <w:t>case</w:t>
      </w:r>
      <w:proofErr w:type="spellEnd"/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19 cali</w:t>
      </w:r>
    </w:p>
    <w:p w:rsidR="00B25836" w:rsidRPr="00723F1A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lastRenderedPageBreak/>
        <w:t xml:space="preserve">Zmodyfikowana treść zapytania ofertowego stanowi załącznik do niniejszego pisma. </w:t>
      </w:r>
    </w:p>
    <w:p w:rsidR="00B25836" w:rsidRPr="00723F1A" w:rsidRDefault="00B25836" w:rsidP="00B2583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B25836" w:rsidRPr="00B25836" w:rsidRDefault="00B25836" w:rsidP="00B25836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B25836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Jednocześnie w związku z czasem niezbędnym do przygotowania oferty Zamawiający modyfikuje treść zapytania ofertowego  w zakresie   przesunięcia  terminu   składania ofert na dzień 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02.12</w:t>
      </w:r>
      <w:r w:rsidRPr="00B25836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.2019 r. godz. 1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3</w:t>
      </w:r>
      <w:r w:rsidRPr="00B25836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:00.</w:t>
      </w:r>
    </w:p>
    <w:p w:rsidR="00B25836" w:rsidRPr="00B25836" w:rsidRDefault="00B25836" w:rsidP="00B25836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B25836" w:rsidRPr="00723F1A" w:rsidRDefault="00B25836" w:rsidP="00B25836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Wykonawcy pragnący złożyć ofertę w toczącym się postępowaniu są zobligowani do złożenia oferty przygotowanej w oparciu o zamieszczoną na stronie internetowej, tj. </w:t>
      </w:r>
      <w:hyperlink r:id="rId8" w:history="1">
        <w:r w:rsidRPr="003968AE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, zmodyfikowaną treść zapytania ofertowego wraz z załącznikami.</w:t>
      </w:r>
    </w:p>
    <w:p w:rsidR="00B25836" w:rsidRPr="001D0C0D" w:rsidRDefault="00B25836" w:rsidP="00B25836">
      <w:pPr>
        <w:widowControl w:val="0"/>
        <w:suppressAutoHyphens/>
        <w:autoSpaceDE w:val="0"/>
        <w:spacing w:before="60" w:after="6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  <w:bookmarkStart w:id="0" w:name="_GoBack"/>
    </w:p>
    <w:p w:rsidR="00B25836" w:rsidRPr="001D0C0D" w:rsidRDefault="00B25836" w:rsidP="00B25836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r w:rsidRPr="001D0C0D">
        <w:rPr>
          <w:rFonts w:ascii="Book Antiqua" w:eastAsia="Lucida Sans Unicode" w:hAnsi="Book Antiqua" w:cs="Tahoma"/>
          <w:b/>
          <w:kern w:val="2"/>
          <w:lang w:eastAsia="hi-IN" w:bidi="hi-IN"/>
        </w:rPr>
        <w:t>Kanclerz UKW</w:t>
      </w:r>
    </w:p>
    <w:p w:rsidR="00B25836" w:rsidRPr="001D0C0D" w:rsidRDefault="00B25836" w:rsidP="00B25836">
      <w:pPr>
        <w:widowControl w:val="0"/>
        <w:suppressAutoHyphens/>
        <w:spacing w:after="0"/>
        <w:jc w:val="right"/>
      </w:pPr>
      <w:r w:rsidRPr="001D0C0D">
        <w:rPr>
          <w:rFonts w:ascii="Book Antiqua" w:eastAsia="Lucida Sans Unicode" w:hAnsi="Book Antiqua" w:cs="Tahoma"/>
          <w:b/>
          <w:kern w:val="2"/>
          <w:lang w:eastAsia="hi-IN" w:bidi="hi-IN"/>
        </w:rPr>
        <w:t xml:space="preserve">mgr </w:t>
      </w:r>
      <w:r w:rsidRPr="001D0C0D">
        <w:rPr>
          <w:rFonts w:ascii="Book Antiqua" w:eastAsia="Lucida Sans Unicode" w:hAnsi="Book Antiqua" w:cs="Tahoma"/>
          <w:b/>
          <w:kern w:val="2"/>
          <w:lang w:eastAsia="hi-IN" w:bidi="hi-IN"/>
        </w:rPr>
        <w:t>Renata Malak</w:t>
      </w:r>
    </w:p>
    <w:bookmarkEnd w:id="0"/>
    <w:p w:rsidR="00B25836" w:rsidRDefault="00B25836" w:rsidP="00B25836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44887"/>
    <w:multiLevelType w:val="hybridMultilevel"/>
    <w:tmpl w:val="7BDC1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836"/>
    <w:rsid w:val="00104E03"/>
    <w:rsid w:val="001D0C0D"/>
    <w:rsid w:val="00511973"/>
    <w:rsid w:val="00B25836"/>
    <w:rsid w:val="00E52B48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583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25836"/>
    <w:pPr>
      <w:ind w:left="720"/>
      <w:contextualSpacing/>
    </w:pPr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B258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583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25836"/>
    <w:pPr>
      <w:ind w:left="720"/>
      <w:contextualSpacing/>
    </w:pPr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B258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302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2019-11-27T11:53:00Z</cp:lastPrinted>
  <dcterms:created xsi:type="dcterms:W3CDTF">2019-11-27T11:35:00Z</dcterms:created>
  <dcterms:modified xsi:type="dcterms:W3CDTF">2019-11-27T11:53:00Z</dcterms:modified>
</cp:coreProperties>
</file>