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3A0" w:rsidRDefault="00E13D65" w:rsidP="00F7473D">
      <w:pPr>
        <w:widowControl/>
        <w:suppressAutoHyphens w:val="0"/>
        <w:ind w:left="432"/>
        <w:jc w:val="center"/>
        <w:rPr>
          <w:b/>
          <w:bCs/>
        </w:rPr>
      </w:pPr>
      <w:r>
        <w:rPr>
          <w:rFonts w:ascii="Century Gothic" w:hAnsi="Century Gothic"/>
          <w:b/>
          <w:noProof/>
          <w:sz w:val="22"/>
          <w:lang w:eastAsia="pl-PL" w:bidi="ar-SA"/>
        </w:rPr>
        <w:drawing>
          <wp:inline distT="0" distB="0" distL="0" distR="0">
            <wp:extent cx="5759450" cy="705815"/>
            <wp:effectExtent l="0" t="0" r="0" b="0"/>
            <wp:docPr id="4" name="Obraz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473D" w:rsidRPr="005F4CF5" w:rsidRDefault="00F7473D" w:rsidP="00E13D65">
      <w:pPr>
        <w:widowControl/>
        <w:tabs>
          <w:tab w:val="center" w:pos="4751"/>
          <w:tab w:val="left" w:pos="5730"/>
        </w:tabs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91BD7F" wp14:editId="0C1F9B3D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39339E5" wp14:editId="3220CBA7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13D65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UKW/DZP-281-D-140</w:t>
      </w:r>
      <w:r w:rsidR="00F7473D">
        <w:rPr>
          <w:rFonts w:ascii="Century Gothic" w:hAnsi="Century Gothic"/>
          <w:sz w:val="20"/>
          <w:szCs w:val="20"/>
        </w:rPr>
        <w:t>/201</w:t>
      </w:r>
      <w:r w:rsidR="0052178C">
        <w:rPr>
          <w:rFonts w:ascii="Century Gothic" w:hAnsi="Century Gothic"/>
          <w:sz w:val="20"/>
          <w:szCs w:val="20"/>
        </w:rPr>
        <w:t>9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  Bydgoszcz, dn. 02</w:t>
      </w:r>
      <w:r w:rsidR="00914EF4">
        <w:rPr>
          <w:rFonts w:ascii="Century Gothic" w:hAnsi="Century Gothic"/>
          <w:sz w:val="20"/>
          <w:szCs w:val="20"/>
        </w:rPr>
        <w:t>.</w:t>
      </w:r>
      <w:r>
        <w:rPr>
          <w:rFonts w:ascii="Century Gothic" w:hAnsi="Century Gothic"/>
          <w:sz w:val="20"/>
          <w:szCs w:val="20"/>
        </w:rPr>
        <w:t>12</w:t>
      </w:r>
      <w:r w:rsidR="0052178C">
        <w:rPr>
          <w:rFonts w:ascii="Century Gothic" w:hAnsi="Century Gothic"/>
          <w:sz w:val="20"/>
          <w:szCs w:val="20"/>
        </w:rPr>
        <w:t>. 2019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13F79" w:rsidRDefault="00F7473D" w:rsidP="00E13D65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EB6A0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</w:t>
      </w:r>
      <w:r w:rsid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ostawę</w:t>
      </w:r>
      <w:r w:rsidR="00013F79" w:rsidRP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BB23A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sprzętu </w:t>
      </w:r>
      <w:r w:rsidR="00E13D65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RTV oraz multimedialnego</w:t>
      </w:r>
    </w:p>
    <w:p w:rsidR="00013F79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F7473D" w:rsidRPr="00F7473D" w:rsidRDefault="00F7473D" w:rsidP="00E13D65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 w:rsidR="00BB23AC">
        <w:rPr>
          <w:rFonts w:ascii="Century Gothic" w:hAnsi="Century Gothic" w:cs="Century Gothic"/>
          <w:b w:val="0"/>
          <w:sz w:val="20"/>
          <w:szCs w:val="20"/>
        </w:rPr>
        <w:t>Dz. U. z 2019</w:t>
      </w:r>
      <w:r w:rsidR="00371778">
        <w:rPr>
          <w:rFonts w:ascii="Century Gothic" w:hAnsi="Century Gothic" w:cs="Century Gothic"/>
          <w:b w:val="0"/>
          <w:sz w:val="20"/>
          <w:szCs w:val="20"/>
        </w:rPr>
        <w:t xml:space="preserve"> r. poz. 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37177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sprzętu </w:t>
      </w:r>
      <w:r w:rsidR="00E13D65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RTV oraz multimedialnego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52178C" w:rsidRDefault="0052178C" w:rsidP="00FA6E50">
      <w:pPr>
        <w:jc w:val="both"/>
        <w:rPr>
          <w:rFonts w:ascii="Century Gothic" w:hAnsi="Century Gothic"/>
          <w:b/>
          <w:sz w:val="20"/>
          <w:szCs w:val="20"/>
        </w:rPr>
      </w:pPr>
    </w:p>
    <w:p w:rsidR="00F7473D" w:rsidRPr="00D45CBF" w:rsidRDefault="00D45CBF" w:rsidP="007103E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D45CBF">
        <w:rPr>
          <w:rFonts w:ascii="Century Gothic" w:hAnsi="Century Gothic"/>
          <w:b/>
          <w:sz w:val="20"/>
          <w:szCs w:val="20"/>
        </w:rPr>
        <w:t>Pytanie 1</w:t>
      </w:r>
    </w:p>
    <w:p w:rsidR="00914EF4" w:rsidRDefault="00E13D65" w:rsidP="00914EF4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Część nr 1</w:t>
      </w:r>
    </w:p>
    <w:p w:rsidR="00E13D65" w:rsidRPr="00E13D65" w:rsidRDefault="00E13D65" w:rsidP="00E13D65">
      <w:pPr>
        <w:spacing w:line="360" w:lineRule="auto"/>
        <w:rPr>
          <w:rFonts w:ascii="Century Gothic" w:hAnsi="Century Gothic"/>
          <w:sz w:val="20"/>
          <w:szCs w:val="20"/>
        </w:rPr>
      </w:pPr>
      <w:r w:rsidRPr="00E13D65">
        <w:rPr>
          <w:rFonts w:ascii="Century Gothic" w:hAnsi="Century Gothic"/>
          <w:sz w:val="20"/>
          <w:szCs w:val="20"/>
        </w:rPr>
        <w:t>W opisie przedmiotu zamówienia - Zestaw dwóch głośników dedykowanych do współpracy z tablicami interaktywnymi, wyspecyfikowano konkretny produkt - myBoard SILVER sound AMP-32. Żaden inny produkt dostępny na rynku nie spełnia wszystkich wymagań opisanych w SIWZ.</w:t>
      </w:r>
    </w:p>
    <w:p w:rsidR="00E13D65" w:rsidRDefault="00E13D65" w:rsidP="00E13D65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E13D65">
        <w:rPr>
          <w:rFonts w:ascii="Century Gothic" w:hAnsi="Century Gothic"/>
          <w:sz w:val="20"/>
          <w:szCs w:val="20"/>
        </w:rPr>
        <w:t>Czy Zmawiający, mając na uwadze przepisy dot. uczciwej konkurencji, wyrazi zgodę na zaoferowanie głośników kompatybilnych z zaoferowaną tablicą o mocy 2x20W, rezygnując z pozostałych wymogów?</w:t>
      </w:r>
    </w:p>
    <w:p w:rsidR="00E13D65" w:rsidRPr="00914EF4" w:rsidRDefault="00E13D65" w:rsidP="00E13D65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dopuszcza powyższe i zmodyfikuje treść formularza cenowego w powyższym zakresie.</w:t>
      </w:r>
      <w:r w:rsidR="00EB2538">
        <w:rPr>
          <w:rFonts w:ascii="Century Gothic" w:hAnsi="Century Gothic"/>
          <w:sz w:val="20"/>
          <w:szCs w:val="20"/>
        </w:rPr>
        <w:t xml:space="preserve"> Zmodyfikowana treść SIWZ stanowi załącznik do niniejszego pisma.</w:t>
      </w: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4277D7" w:rsidRDefault="004277D7" w:rsidP="004277D7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277D7" w:rsidRDefault="004277D7" w:rsidP="004277D7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277D7" w:rsidRPr="004277D7" w:rsidRDefault="004277D7" w:rsidP="004277D7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4277D7">
        <w:rPr>
          <w:rFonts w:ascii="Century Gothic" w:hAnsi="Century Gothic"/>
          <w:b/>
          <w:bCs/>
          <w:sz w:val="20"/>
          <w:szCs w:val="20"/>
        </w:rPr>
        <w:t>MODYFIKACJA TREŚCI SIWZ</w:t>
      </w:r>
    </w:p>
    <w:p w:rsidR="009C0891" w:rsidRPr="009D14B8" w:rsidRDefault="004277D7" w:rsidP="00083251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ab/>
        <w:t>D</w:t>
      </w:r>
      <w:r w:rsidR="009C0891" w:rsidRPr="00C35701">
        <w:rPr>
          <w:rFonts w:ascii="Century Gothic" w:hAnsi="Century Gothic"/>
          <w:sz w:val="20"/>
          <w:szCs w:val="20"/>
        </w:rPr>
        <w:t>ziała</w:t>
      </w:r>
      <w:r w:rsidR="00083251">
        <w:rPr>
          <w:rFonts w:ascii="Century Gothic" w:hAnsi="Century Gothic"/>
          <w:sz w:val="20"/>
          <w:szCs w:val="20"/>
        </w:rPr>
        <w:t>jąc na podstawie art. 38 ust. 4 w związku z art. 12a</w:t>
      </w:r>
      <w:r w:rsidR="009C0891">
        <w:rPr>
          <w:rFonts w:ascii="Century Gothic" w:hAnsi="Century Gothic"/>
          <w:sz w:val="20"/>
          <w:szCs w:val="20"/>
        </w:rPr>
        <w:t xml:space="preserve"> </w:t>
      </w:r>
      <w:r w:rsidR="009C0891" w:rsidRPr="00C35701">
        <w:rPr>
          <w:rFonts w:ascii="Century Gothic" w:hAnsi="Century Gothic"/>
          <w:sz w:val="20"/>
          <w:szCs w:val="20"/>
        </w:rPr>
        <w:t>ustawy Prawo zam</w:t>
      </w:r>
      <w:r w:rsidR="009C0891">
        <w:rPr>
          <w:rFonts w:ascii="Century Gothic" w:hAnsi="Century Gothic"/>
          <w:sz w:val="20"/>
          <w:szCs w:val="20"/>
        </w:rPr>
        <w:t>ówień publicznych (Dz. U. z 2019 r. poz. 1843</w:t>
      </w:r>
      <w:r w:rsidR="009C0891" w:rsidRPr="00C35701">
        <w:rPr>
          <w:rFonts w:ascii="Century Gothic" w:hAnsi="Century Gothic"/>
          <w:sz w:val="20"/>
          <w:szCs w:val="20"/>
        </w:rPr>
        <w:t>)</w:t>
      </w:r>
      <w:r w:rsidR="009C0891" w:rsidRPr="00C35701">
        <w:rPr>
          <w:rFonts w:ascii="Century Gothic" w:hAnsi="Century Gothic"/>
          <w:b/>
          <w:sz w:val="20"/>
          <w:szCs w:val="20"/>
        </w:rPr>
        <w:t xml:space="preserve"> Zamawiający dokonuje modyfikacji</w:t>
      </w:r>
      <w:r w:rsidR="009C0891">
        <w:rPr>
          <w:rFonts w:ascii="Century Gothic" w:hAnsi="Century Gothic"/>
          <w:b/>
          <w:sz w:val="20"/>
          <w:szCs w:val="20"/>
        </w:rPr>
        <w:t xml:space="preserve"> treści</w:t>
      </w:r>
      <w:r w:rsidR="009C0891" w:rsidRPr="00C35701">
        <w:rPr>
          <w:rFonts w:ascii="Century Gothic" w:hAnsi="Century Gothic"/>
          <w:b/>
          <w:sz w:val="20"/>
          <w:szCs w:val="20"/>
        </w:rPr>
        <w:t xml:space="preserve"> SIWZ w z</w:t>
      </w:r>
      <w:r w:rsidR="009C0891">
        <w:rPr>
          <w:rFonts w:ascii="Century Gothic" w:hAnsi="Century Gothic"/>
          <w:b/>
          <w:sz w:val="20"/>
          <w:szCs w:val="20"/>
        </w:rPr>
        <w:t>akresie</w:t>
      </w:r>
      <w:r w:rsidR="00E57FE5">
        <w:rPr>
          <w:rFonts w:ascii="Century Gothic" w:hAnsi="Century Gothic"/>
          <w:b/>
          <w:sz w:val="20"/>
          <w:szCs w:val="20"/>
        </w:rPr>
        <w:t xml:space="preserve"> zmiany opisu przedmiotu zamówienia w formularzu cenowym w części 1</w:t>
      </w:r>
      <w:r w:rsidR="00083251">
        <w:rPr>
          <w:rFonts w:ascii="Century Gothic" w:hAnsi="Century Gothic"/>
          <w:b/>
          <w:sz w:val="20"/>
          <w:szCs w:val="20"/>
        </w:rPr>
        <w:t xml:space="preserve">, poszerzenie przedmiotu zamówienia o część 11,12,13 </w:t>
      </w:r>
      <w:r w:rsidR="00E57FE5">
        <w:rPr>
          <w:rFonts w:ascii="Century Gothic" w:hAnsi="Century Gothic"/>
          <w:b/>
          <w:sz w:val="20"/>
          <w:szCs w:val="20"/>
        </w:rPr>
        <w:t>oraz w zakresie</w:t>
      </w:r>
      <w:r w:rsidR="009C0891">
        <w:rPr>
          <w:rFonts w:ascii="Century Gothic" w:hAnsi="Century Gothic"/>
          <w:b/>
          <w:sz w:val="20"/>
          <w:szCs w:val="20"/>
        </w:rPr>
        <w:t xml:space="preserve"> przesunięcia  terminu  </w:t>
      </w:r>
      <w:r w:rsidR="009C0891" w:rsidRPr="00C35701">
        <w:rPr>
          <w:rFonts w:ascii="Century Gothic" w:hAnsi="Century Gothic"/>
          <w:b/>
          <w:sz w:val="20"/>
          <w:szCs w:val="20"/>
        </w:rPr>
        <w:t>składa</w:t>
      </w:r>
      <w:r w:rsidR="009C0891">
        <w:rPr>
          <w:rFonts w:ascii="Century Gothic" w:hAnsi="Century Gothic"/>
          <w:b/>
          <w:sz w:val="20"/>
          <w:szCs w:val="20"/>
        </w:rPr>
        <w:t xml:space="preserve">nia i </w:t>
      </w:r>
      <w:r w:rsidR="009C0891">
        <w:rPr>
          <w:rFonts w:ascii="Century Gothic" w:hAnsi="Century Gothic"/>
          <w:b/>
          <w:sz w:val="20"/>
          <w:szCs w:val="20"/>
        </w:rPr>
        <w:lastRenderedPageBreak/>
        <w:t xml:space="preserve">otwarcia ofert </w:t>
      </w:r>
      <w:r w:rsidR="00083251">
        <w:rPr>
          <w:rFonts w:ascii="Century Gothic" w:hAnsi="Century Gothic"/>
          <w:b/>
          <w:sz w:val="20"/>
          <w:szCs w:val="20"/>
          <w:u w:val="single"/>
        </w:rPr>
        <w:t>na dzień 06</w:t>
      </w:r>
      <w:r w:rsidR="00E13D65">
        <w:rPr>
          <w:rFonts w:ascii="Century Gothic" w:hAnsi="Century Gothic"/>
          <w:b/>
          <w:sz w:val="20"/>
          <w:szCs w:val="20"/>
          <w:u w:val="single"/>
        </w:rPr>
        <w:t>.12</w:t>
      </w:r>
      <w:r w:rsidR="009C0891" w:rsidRPr="009D14B8">
        <w:rPr>
          <w:rFonts w:ascii="Century Gothic" w:hAnsi="Century Gothic"/>
          <w:b/>
          <w:sz w:val="20"/>
          <w:szCs w:val="20"/>
          <w:u w:val="single"/>
        </w:rPr>
        <w:t>.2019r.</w:t>
      </w:r>
      <w:r w:rsidR="00E57FE5">
        <w:rPr>
          <w:rFonts w:ascii="Century Gothic" w:hAnsi="Century Gothic"/>
          <w:b/>
          <w:sz w:val="20"/>
          <w:szCs w:val="20"/>
          <w:u w:val="single"/>
        </w:rPr>
        <w:t xml:space="preserve"> </w:t>
      </w:r>
    </w:p>
    <w:p w:rsidR="009C0891" w:rsidRDefault="009C0891" w:rsidP="009C089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C35701">
        <w:rPr>
          <w:rFonts w:ascii="Century Gothic" w:hAnsi="Century Gothic"/>
          <w:b/>
          <w:sz w:val="20"/>
          <w:szCs w:val="20"/>
        </w:rPr>
        <w:t xml:space="preserve">  W związku z powyższą modyfikacją zmianie ulegają następujące punkty SIWZ:</w:t>
      </w:r>
    </w:p>
    <w:p w:rsidR="00083251" w:rsidRDefault="00083251" w:rsidP="009C0891">
      <w:pPr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</w:p>
    <w:p w:rsidR="00083251" w:rsidRPr="00083251" w:rsidRDefault="00083251" w:rsidP="009C0891">
      <w:pPr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83251">
        <w:rPr>
          <w:rFonts w:ascii="Century Gothic" w:hAnsi="Century Gothic"/>
          <w:bCs/>
          <w:sz w:val="20"/>
          <w:szCs w:val="20"/>
        </w:rPr>
        <w:t>10.4</w:t>
      </w:r>
      <w:r w:rsidRPr="00083251">
        <w:rPr>
          <w:rFonts w:ascii="Century Gothic" w:hAnsi="Century Gothic"/>
          <w:bCs/>
          <w:sz w:val="20"/>
          <w:szCs w:val="20"/>
        </w:rPr>
        <w:tab/>
        <w:t>Zamawiający podzielił zamówienie na 13 części, z których każda będzie oceniana oddzielnie. Zamawiający dopuszcza możliwość składania ofert częściowych, z zastrzeżeniem, iż oferta w każdej części winna być pełna. Wykonawca może złożyć ofertę na dowolną, wybraną przez siebie ilość części.</w:t>
      </w:r>
    </w:p>
    <w:p w:rsidR="00E13D65" w:rsidRPr="00213BD4" w:rsidRDefault="009C0891" w:rsidP="00E13D65">
      <w:pPr>
        <w:pStyle w:val="Tekstpodstawowy22"/>
        <w:spacing w:before="120" w:line="276" w:lineRule="auto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="00E13D65"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E13D65" w:rsidRPr="00213BD4" w:rsidRDefault="00E13D65" w:rsidP="00E13D65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E13D65" w:rsidRPr="00213BD4" w:rsidRDefault="00E13D65" w:rsidP="00E13D65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E13D65" w:rsidRPr="00213BD4" w:rsidRDefault="00E13D65" w:rsidP="00E13D65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E13D65" w:rsidRPr="00213BD4" w:rsidRDefault="00E13D65" w:rsidP="00E13D65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E13D65" w:rsidRPr="005978AF" w:rsidRDefault="00E13D65" w:rsidP="00E13D65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E13D65" w:rsidRPr="005978AF" w:rsidRDefault="00E13D65" w:rsidP="00E13D65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E13D65" w:rsidRPr="005978AF" w:rsidRDefault="00E13D65" w:rsidP="00E13D65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E13D65" w:rsidRPr="005978AF" w:rsidRDefault="00E13D65" w:rsidP="00E13D65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E13D65" w:rsidRPr="005978AF" w:rsidRDefault="00E13D65" w:rsidP="00E13D65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E13D65" w:rsidRPr="00AD031C" w:rsidRDefault="00E13D65" w:rsidP="00E13D65">
      <w:pPr>
        <w:spacing w:line="276" w:lineRule="auto"/>
        <w:ind w:left="720" w:right="-1" w:hanging="12"/>
        <w:jc w:val="both"/>
        <w:rPr>
          <w:rFonts w:ascii="Century Gothic" w:hAnsi="Century Gothic"/>
          <w:color w:val="FF0000"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 xml:space="preserve">Numer sprawy: </w:t>
      </w:r>
      <w:r w:rsidRPr="004C4C5A">
        <w:rPr>
          <w:rFonts w:ascii="Century Gothic" w:hAnsi="Century Gothic"/>
          <w:b/>
          <w:sz w:val="20"/>
          <w:szCs w:val="22"/>
        </w:rPr>
        <w:t>UKW/DZP-281-D-</w:t>
      </w:r>
      <w:r>
        <w:rPr>
          <w:rFonts w:ascii="Century Gothic" w:hAnsi="Century Gothic"/>
          <w:b/>
          <w:sz w:val="20"/>
          <w:szCs w:val="22"/>
        </w:rPr>
        <w:t>140</w:t>
      </w:r>
      <w:r w:rsidRPr="004C4C5A">
        <w:rPr>
          <w:rFonts w:ascii="Century Gothic" w:hAnsi="Century Gothic"/>
          <w:b/>
          <w:sz w:val="20"/>
          <w:szCs w:val="22"/>
        </w:rPr>
        <w:t>/201</w:t>
      </w:r>
      <w:r>
        <w:rPr>
          <w:rFonts w:ascii="Century Gothic" w:hAnsi="Century Gothic"/>
          <w:b/>
          <w:sz w:val="20"/>
          <w:szCs w:val="22"/>
        </w:rPr>
        <w:t>9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E13D65" w:rsidRPr="005978AF" w:rsidTr="00B41214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13D65" w:rsidRPr="005978AF" w:rsidRDefault="00E13D65" w:rsidP="00B41214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E13D65" w:rsidRPr="005978AF" w:rsidRDefault="00E13D65" w:rsidP="00B41214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>
              <w:rPr>
                <w:rFonts w:ascii="Century Gothic" w:hAnsi="Century Gothic"/>
                <w:b/>
                <w:szCs w:val="28"/>
              </w:rPr>
              <w:t>Dostawa sprzętu RTV oraz multimedialnego</w:t>
            </w: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E13D65" w:rsidRPr="005978AF" w:rsidRDefault="00E13D65" w:rsidP="00B41214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  <w:lang w:val="pl-PL"/>
              </w:rPr>
            </w:pPr>
          </w:p>
        </w:tc>
      </w:tr>
      <w:tr w:rsidR="00E13D65" w:rsidRPr="005978AF" w:rsidTr="00B41214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13D65" w:rsidRPr="005978AF" w:rsidRDefault="00E13D65" w:rsidP="00B41214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E13D65" w:rsidRPr="005978AF" w:rsidRDefault="00E13D65" w:rsidP="00E13D65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E13D65" w:rsidRPr="005978AF" w:rsidRDefault="00E13D65" w:rsidP="00E13D65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5978AF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 w:rsidR="00083251">
        <w:rPr>
          <w:rFonts w:ascii="Century Gothic" w:hAnsi="Century Gothic"/>
          <w:b/>
          <w:i w:val="0"/>
          <w:sz w:val="20"/>
          <w:szCs w:val="22"/>
        </w:rPr>
        <w:t>06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>
        <w:rPr>
          <w:rFonts w:ascii="Century Gothic" w:hAnsi="Century Gothic"/>
          <w:b/>
          <w:i w:val="0"/>
          <w:sz w:val="20"/>
          <w:szCs w:val="22"/>
        </w:rPr>
        <w:t>12</w:t>
      </w:r>
      <w:r w:rsidRPr="005978AF">
        <w:rPr>
          <w:rFonts w:ascii="Century Gothic" w:hAnsi="Century Gothic"/>
          <w:b/>
          <w:i w:val="0"/>
          <w:sz w:val="20"/>
          <w:szCs w:val="22"/>
        </w:rPr>
        <w:t>.201</w:t>
      </w:r>
      <w:r>
        <w:rPr>
          <w:rFonts w:ascii="Century Gothic" w:hAnsi="Century Gothic"/>
          <w:b/>
          <w:i w:val="0"/>
          <w:sz w:val="20"/>
          <w:szCs w:val="22"/>
        </w:rPr>
        <w:t>9</w:t>
      </w:r>
      <w:r w:rsidRPr="005978AF">
        <w:rPr>
          <w:rFonts w:ascii="Century Gothic" w:hAnsi="Century Gothic"/>
          <w:b/>
          <w:i w:val="0"/>
          <w:sz w:val="20"/>
          <w:szCs w:val="22"/>
        </w:rPr>
        <w:t xml:space="preserve"> r., godz. 1</w:t>
      </w:r>
      <w:r>
        <w:rPr>
          <w:rFonts w:ascii="Century Gothic" w:hAnsi="Century Gothic"/>
          <w:b/>
          <w:i w:val="0"/>
          <w:sz w:val="20"/>
          <w:szCs w:val="22"/>
        </w:rPr>
        <w:t>1</w:t>
      </w:r>
      <w:r w:rsidRPr="005978AF">
        <w:rPr>
          <w:rFonts w:ascii="Century Gothic" w:hAnsi="Century Gothic"/>
          <w:b/>
          <w:i w:val="0"/>
          <w:sz w:val="20"/>
          <w:szCs w:val="22"/>
        </w:rPr>
        <w:t>:00</w:t>
      </w:r>
    </w:p>
    <w:p w:rsidR="009C0891" w:rsidRPr="00A85AF0" w:rsidRDefault="009C0891" w:rsidP="00E13D65">
      <w:pPr>
        <w:pStyle w:val="Tekstpodstawowy22"/>
        <w:spacing w:before="120" w:line="276" w:lineRule="auto"/>
        <w:ind w:left="142"/>
        <w:rPr>
          <w:rFonts w:ascii="Century Gothic" w:hAnsi="Century Gothic"/>
          <w:b/>
          <w:sz w:val="20"/>
          <w:szCs w:val="20"/>
        </w:rPr>
      </w:pPr>
    </w:p>
    <w:p w:rsidR="009C0891" w:rsidRPr="005978AF" w:rsidRDefault="009C0891" w:rsidP="009C0891">
      <w:pPr>
        <w:pStyle w:val="rozdzia"/>
        <w:numPr>
          <w:ilvl w:val="0"/>
          <w:numId w:val="17"/>
        </w:numPr>
        <w:spacing w:line="276" w:lineRule="auto"/>
        <w:ind w:right="-1"/>
        <w:rPr>
          <w:rFonts w:ascii="Century Gothic" w:hAnsi="Century Gothic"/>
          <w:szCs w:val="22"/>
        </w:rPr>
      </w:pPr>
      <w:r w:rsidRPr="005978AF">
        <w:rPr>
          <w:rFonts w:ascii="Century Gothic" w:hAnsi="Century Gothic"/>
          <w:szCs w:val="22"/>
        </w:rPr>
        <w:t>MIEJSCE ORAZ TERMIN SKŁADANIA I OTWARCIA OFERT</w:t>
      </w:r>
    </w:p>
    <w:p w:rsidR="009C0891" w:rsidRPr="005978AF" w:rsidRDefault="009C0891" w:rsidP="009C0891">
      <w:pPr>
        <w:widowControl/>
        <w:numPr>
          <w:ilvl w:val="1"/>
          <w:numId w:val="17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9C0891" w:rsidRPr="005978AF" w:rsidRDefault="009C0891" w:rsidP="009C0891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9C0891" w:rsidRPr="005978AF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9C0891" w:rsidRPr="005978AF" w:rsidRDefault="009C0891" w:rsidP="009C089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9C0891" w:rsidRPr="005978AF" w:rsidRDefault="009C0891" w:rsidP="009C089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9C0891" w:rsidRPr="005978AF" w:rsidRDefault="009C0891" w:rsidP="009C0891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9C0891" w:rsidRPr="005978AF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 w:rsidR="00083251">
        <w:rPr>
          <w:rFonts w:ascii="Century Gothic" w:hAnsi="Century Gothic"/>
          <w:b/>
          <w:sz w:val="20"/>
          <w:szCs w:val="22"/>
        </w:rPr>
        <w:t>06</w:t>
      </w:r>
      <w:r w:rsidRPr="005978AF">
        <w:rPr>
          <w:rFonts w:ascii="Century Gothic" w:hAnsi="Century Gothic"/>
          <w:b/>
          <w:sz w:val="20"/>
          <w:szCs w:val="22"/>
        </w:rPr>
        <w:t>.</w:t>
      </w:r>
      <w:r w:rsidR="00E13D65">
        <w:rPr>
          <w:rFonts w:ascii="Century Gothic" w:hAnsi="Century Gothic"/>
          <w:b/>
          <w:sz w:val="20"/>
          <w:szCs w:val="22"/>
        </w:rPr>
        <w:t>12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9</w:t>
      </w:r>
      <w:r w:rsidRPr="005978AF">
        <w:rPr>
          <w:rFonts w:ascii="Century Gothic" w:hAnsi="Century Gothic"/>
          <w:b/>
          <w:sz w:val="20"/>
          <w:szCs w:val="22"/>
        </w:rPr>
        <w:t xml:space="preserve"> r. do godziny 1</w:t>
      </w:r>
      <w:r>
        <w:rPr>
          <w:rFonts w:ascii="Century Gothic" w:hAnsi="Century Gothic"/>
          <w:b/>
          <w:sz w:val="20"/>
          <w:szCs w:val="22"/>
        </w:rPr>
        <w:t>0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9C0891" w:rsidRPr="005978AF" w:rsidRDefault="009C0891" w:rsidP="009C0891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9C0891" w:rsidRPr="005978AF" w:rsidRDefault="009C0891" w:rsidP="009C0891">
      <w:pPr>
        <w:widowControl/>
        <w:numPr>
          <w:ilvl w:val="1"/>
          <w:numId w:val="17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Otwarcie ofert nastąpi w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9C0891" w:rsidRPr="005978AF" w:rsidRDefault="009C0891" w:rsidP="009C0891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9C0891" w:rsidRPr="005978AF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9C0891" w:rsidRPr="005978AF" w:rsidRDefault="009C0891" w:rsidP="009C089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9C0891" w:rsidRPr="005978AF" w:rsidRDefault="009C0891" w:rsidP="009C089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9C0891" w:rsidRPr="005978AF" w:rsidRDefault="009C0891" w:rsidP="009C0891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9C0891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pokój 61,blok „B”, w dniu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="00083251">
        <w:rPr>
          <w:rFonts w:ascii="Century Gothic" w:hAnsi="Century Gothic"/>
          <w:b/>
          <w:sz w:val="20"/>
          <w:szCs w:val="22"/>
        </w:rPr>
        <w:t>06</w:t>
      </w:r>
      <w:r w:rsidRPr="005978AF">
        <w:rPr>
          <w:rFonts w:ascii="Century Gothic" w:hAnsi="Century Gothic"/>
          <w:b/>
          <w:sz w:val="20"/>
          <w:szCs w:val="22"/>
        </w:rPr>
        <w:t>.</w:t>
      </w:r>
      <w:r w:rsidR="00E13D65">
        <w:rPr>
          <w:rFonts w:ascii="Century Gothic" w:hAnsi="Century Gothic"/>
          <w:b/>
          <w:sz w:val="20"/>
          <w:szCs w:val="22"/>
        </w:rPr>
        <w:t>12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9</w:t>
      </w:r>
      <w:r w:rsidRPr="005978AF">
        <w:rPr>
          <w:rFonts w:ascii="Century Gothic" w:hAnsi="Century Gothic"/>
          <w:b/>
          <w:sz w:val="20"/>
          <w:szCs w:val="22"/>
        </w:rPr>
        <w:t xml:space="preserve"> r. o godzinie 1</w:t>
      </w:r>
      <w:r>
        <w:rPr>
          <w:rFonts w:ascii="Century Gothic" w:hAnsi="Century Gothic"/>
          <w:b/>
          <w:sz w:val="20"/>
          <w:szCs w:val="22"/>
        </w:rPr>
        <w:t>1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9C0891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</w:p>
    <w:p w:rsidR="009C0891" w:rsidRPr="005978AF" w:rsidRDefault="009C0891" w:rsidP="009C089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</w:p>
    <w:p w:rsidR="00E57FE5" w:rsidRDefault="00083251" w:rsidP="009C0891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- formularz ofertowy zostaje poszerzony o 3 dodatkowe części – część 11, 12 i 13.</w:t>
      </w:r>
    </w:p>
    <w:p w:rsidR="00083251" w:rsidRDefault="00083251" w:rsidP="009C0891">
      <w:pPr>
        <w:rPr>
          <w:rFonts w:ascii="Century Gothic" w:hAnsi="Century Gothic"/>
          <w:sz w:val="20"/>
          <w:szCs w:val="20"/>
        </w:rPr>
      </w:pPr>
    </w:p>
    <w:p w:rsidR="00083251" w:rsidRDefault="00083251" w:rsidP="009C0891">
      <w:pPr>
        <w:rPr>
          <w:rFonts w:ascii="Century Gothic" w:hAnsi="Century Gothic"/>
          <w:sz w:val="20"/>
          <w:szCs w:val="20"/>
        </w:rPr>
      </w:pPr>
    </w:p>
    <w:p w:rsidR="00083251" w:rsidRDefault="00083251" w:rsidP="009C0891">
      <w:pPr>
        <w:rPr>
          <w:rFonts w:ascii="Century Gothic" w:hAnsi="Century Gothic"/>
          <w:sz w:val="20"/>
          <w:szCs w:val="20"/>
        </w:rPr>
      </w:pPr>
    </w:p>
    <w:p w:rsidR="00013F79" w:rsidRDefault="00013F79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013F79" w:rsidRDefault="00E13D65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E57FE5" w:rsidRDefault="00E57FE5" w:rsidP="00013F79">
      <w:pPr>
        <w:jc w:val="right"/>
        <w:rPr>
          <w:rFonts w:ascii="Century Gothic" w:hAnsi="Century Gothic"/>
          <w:sz w:val="20"/>
          <w:szCs w:val="20"/>
        </w:rPr>
        <w:sectPr w:rsidR="00E57FE5" w:rsidSect="00A8431A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BB23AC" w:rsidRDefault="00BB23AC" w:rsidP="00013F79">
      <w:pPr>
        <w:jc w:val="right"/>
        <w:rPr>
          <w:rFonts w:ascii="Century Gothic" w:hAnsi="Century Gothic"/>
          <w:sz w:val="20"/>
          <w:szCs w:val="20"/>
        </w:rPr>
      </w:pPr>
    </w:p>
    <w:p w:rsidR="00BB23AC" w:rsidRDefault="00E57FE5" w:rsidP="00E57FE5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Część 1  PO MODYFIKACJI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8"/>
        <w:gridCol w:w="3965"/>
        <w:gridCol w:w="3831"/>
        <w:gridCol w:w="814"/>
        <w:gridCol w:w="1218"/>
        <w:gridCol w:w="1144"/>
        <w:gridCol w:w="731"/>
        <w:gridCol w:w="1131"/>
      </w:tblGrid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</w:pP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Charakterystyka*</w:t>
            </w:r>
          </w:p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(1)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Parametry oferowane (proszę wypełnić dokładnie niniejszy opis oraz podać producenta oraz typ/model oferowanego sprzętu)</w:t>
            </w:r>
          </w:p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(2)**</w:t>
            </w:r>
          </w:p>
        </w:tc>
        <w:tc>
          <w:tcPr>
            <w:tcW w:w="293" w:type="pct"/>
            <w:shd w:val="clear" w:color="auto" w:fill="FFFFFF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j.m.</w:t>
            </w:r>
          </w:p>
        </w:tc>
        <w:tc>
          <w:tcPr>
            <w:tcW w:w="421" w:type="pct"/>
            <w:shd w:val="clear" w:color="auto" w:fill="FFFFFF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Cena jednostkowa netto</w:t>
            </w:r>
          </w:p>
        </w:tc>
        <w:tc>
          <w:tcPr>
            <w:tcW w:w="411" w:type="pct"/>
            <w:shd w:val="clear" w:color="auto" w:fill="FFFFFF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Wartość</w:t>
            </w:r>
          </w:p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netto</w:t>
            </w:r>
          </w:p>
        </w:tc>
        <w:tc>
          <w:tcPr>
            <w:tcW w:w="263" w:type="pct"/>
            <w:shd w:val="clear" w:color="auto" w:fill="FFFFFF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%VAT</w:t>
            </w:r>
          </w:p>
        </w:tc>
        <w:tc>
          <w:tcPr>
            <w:tcW w:w="406" w:type="pct"/>
            <w:shd w:val="clear" w:color="auto" w:fill="FFFFFF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Wartość brutto</w:t>
            </w: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</w:pP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 w:rsidRPr="001047A3">
              <w:rPr>
                <w:b/>
                <w:sz w:val="20"/>
                <w:szCs w:val="20"/>
              </w:rPr>
              <w:t>Zestaw multimedialny składający się z tablicy interaktywnej, projektora oraz akcesoriów</w:t>
            </w:r>
            <w:r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</w:pP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 w:rsidRPr="001047A3">
              <w:rPr>
                <w:b/>
                <w:sz w:val="20"/>
                <w:szCs w:val="20"/>
              </w:rPr>
              <w:t>Tablica interaktywna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szt.</w:t>
            </w:r>
          </w:p>
        </w:tc>
        <w:tc>
          <w:tcPr>
            <w:tcW w:w="42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6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 w:val="restar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Pr="00C75217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E57FE5">
            <w:pPr>
              <w:widowControl/>
              <w:numPr>
                <w:ilvl w:val="0"/>
                <w:numId w:val="25"/>
              </w:numPr>
              <w:tabs>
                <w:tab w:val="left" w:pos="356"/>
              </w:tabs>
              <w:ind w:left="72" w:firstLine="0"/>
              <w:rPr>
                <w:bCs/>
                <w:sz w:val="20"/>
                <w:szCs w:val="20"/>
              </w:rPr>
            </w:pPr>
            <w:r w:rsidRPr="001047A3">
              <w:rPr>
                <w:bCs/>
                <w:sz w:val="20"/>
                <w:szCs w:val="20"/>
              </w:rPr>
              <w:t>Przekątna tablicy: 84"</w:t>
            </w:r>
          </w:p>
          <w:p w:rsidR="00E57FE5" w:rsidRDefault="00E57FE5" w:rsidP="00E57FE5">
            <w:pPr>
              <w:widowControl/>
              <w:numPr>
                <w:ilvl w:val="0"/>
                <w:numId w:val="25"/>
              </w:numPr>
              <w:tabs>
                <w:tab w:val="left" w:pos="356"/>
              </w:tabs>
              <w:ind w:left="72" w:firstLine="0"/>
              <w:rPr>
                <w:bCs/>
                <w:sz w:val="20"/>
                <w:szCs w:val="20"/>
              </w:rPr>
            </w:pPr>
            <w:r w:rsidRPr="003613A8">
              <w:rPr>
                <w:bCs/>
                <w:sz w:val="20"/>
                <w:szCs w:val="20"/>
              </w:rPr>
              <w:t>Przekątna powierzchni roboczej: 78"</w:t>
            </w:r>
          </w:p>
          <w:p w:rsidR="00E57FE5" w:rsidRDefault="00E57FE5" w:rsidP="00E57FE5">
            <w:pPr>
              <w:widowControl/>
              <w:numPr>
                <w:ilvl w:val="0"/>
                <w:numId w:val="25"/>
              </w:numPr>
              <w:tabs>
                <w:tab w:val="left" w:pos="356"/>
              </w:tabs>
              <w:ind w:left="72" w:firstLine="0"/>
              <w:rPr>
                <w:bCs/>
                <w:sz w:val="20"/>
                <w:szCs w:val="20"/>
              </w:rPr>
            </w:pPr>
            <w:r w:rsidRPr="003613A8">
              <w:rPr>
                <w:bCs/>
                <w:sz w:val="20"/>
                <w:szCs w:val="20"/>
              </w:rPr>
              <w:t>Format obrazu: 4:3</w:t>
            </w:r>
          </w:p>
          <w:p w:rsidR="00E57FE5" w:rsidRDefault="00E57FE5" w:rsidP="00E57FE5">
            <w:pPr>
              <w:widowControl/>
              <w:numPr>
                <w:ilvl w:val="0"/>
                <w:numId w:val="25"/>
              </w:numPr>
              <w:tabs>
                <w:tab w:val="left" w:pos="356"/>
              </w:tabs>
              <w:ind w:left="72" w:firstLine="0"/>
              <w:rPr>
                <w:bCs/>
                <w:sz w:val="20"/>
                <w:szCs w:val="20"/>
              </w:rPr>
            </w:pPr>
            <w:r w:rsidRPr="003613A8">
              <w:rPr>
                <w:bCs/>
                <w:sz w:val="20"/>
                <w:szCs w:val="20"/>
              </w:rPr>
              <w:t>Rodzaj powierzchni roboczej: Matowa, suchościeralna, magnetyczna</w:t>
            </w:r>
          </w:p>
          <w:p w:rsidR="00E57FE5" w:rsidRDefault="00E57FE5" w:rsidP="00E57FE5">
            <w:pPr>
              <w:widowControl/>
              <w:numPr>
                <w:ilvl w:val="0"/>
                <w:numId w:val="25"/>
              </w:numPr>
              <w:tabs>
                <w:tab w:val="left" w:pos="356"/>
              </w:tabs>
              <w:ind w:left="72" w:firstLine="0"/>
              <w:rPr>
                <w:bCs/>
                <w:sz w:val="20"/>
                <w:szCs w:val="20"/>
              </w:rPr>
            </w:pPr>
            <w:r w:rsidRPr="003613A8">
              <w:rPr>
                <w:bCs/>
                <w:sz w:val="20"/>
                <w:szCs w:val="20"/>
              </w:rPr>
              <w:t>Technologia dotyku: Optyczna</w:t>
            </w:r>
          </w:p>
          <w:p w:rsidR="00E57FE5" w:rsidRDefault="00E57FE5" w:rsidP="00E57FE5">
            <w:pPr>
              <w:widowControl/>
              <w:numPr>
                <w:ilvl w:val="0"/>
                <w:numId w:val="25"/>
              </w:numPr>
              <w:tabs>
                <w:tab w:val="left" w:pos="356"/>
              </w:tabs>
              <w:ind w:left="72" w:firstLine="0"/>
              <w:rPr>
                <w:bCs/>
                <w:sz w:val="20"/>
                <w:szCs w:val="20"/>
              </w:rPr>
            </w:pPr>
            <w:r w:rsidRPr="003613A8">
              <w:rPr>
                <w:bCs/>
                <w:sz w:val="20"/>
                <w:szCs w:val="20"/>
              </w:rPr>
              <w:t>Częstotliwość próbkowania: 120kl/s</w:t>
            </w:r>
          </w:p>
          <w:p w:rsidR="00E57FE5" w:rsidRDefault="00E57FE5" w:rsidP="00E57FE5">
            <w:pPr>
              <w:widowControl/>
              <w:numPr>
                <w:ilvl w:val="0"/>
                <w:numId w:val="25"/>
              </w:numPr>
              <w:tabs>
                <w:tab w:val="left" w:pos="356"/>
              </w:tabs>
              <w:ind w:left="72" w:firstLine="0"/>
              <w:rPr>
                <w:bCs/>
                <w:sz w:val="20"/>
                <w:szCs w:val="20"/>
              </w:rPr>
            </w:pPr>
            <w:r w:rsidRPr="003613A8">
              <w:rPr>
                <w:bCs/>
                <w:sz w:val="20"/>
                <w:szCs w:val="20"/>
              </w:rPr>
              <w:t>Ilość punktów dotyku: 10 (ten touch)</w:t>
            </w:r>
          </w:p>
          <w:p w:rsidR="00E57FE5" w:rsidRDefault="00E57FE5" w:rsidP="00E57FE5">
            <w:pPr>
              <w:widowControl/>
              <w:numPr>
                <w:ilvl w:val="0"/>
                <w:numId w:val="25"/>
              </w:numPr>
              <w:tabs>
                <w:tab w:val="left" w:pos="356"/>
              </w:tabs>
              <w:ind w:left="72" w:firstLine="0"/>
              <w:rPr>
                <w:bCs/>
                <w:sz w:val="20"/>
                <w:szCs w:val="20"/>
              </w:rPr>
            </w:pPr>
            <w:r w:rsidRPr="003613A8">
              <w:rPr>
                <w:bCs/>
                <w:sz w:val="20"/>
                <w:szCs w:val="20"/>
              </w:rPr>
              <w:t>Czas odpowiedzi: 6-12ms</w:t>
            </w:r>
          </w:p>
          <w:p w:rsidR="00E57FE5" w:rsidRDefault="00E57FE5" w:rsidP="00E57FE5">
            <w:pPr>
              <w:widowControl/>
              <w:numPr>
                <w:ilvl w:val="0"/>
                <w:numId w:val="25"/>
              </w:numPr>
              <w:tabs>
                <w:tab w:val="left" w:pos="356"/>
              </w:tabs>
              <w:ind w:left="72" w:firstLine="0"/>
              <w:rPr>
                <w:bCs/>
                <w:sz w:val="20"/>
                <w:szCs w:val="20"/>
              </w:rPr>
            </w:pPr>
            <w:r w:rsidRPr="003613A8">
              <w:rPr>
                <w:bCs/>
                <w:sz w:val="20"/>
                <w:szCs w:val="20"/>
              </w:rPr>
              <w:t>Obsługiwany system operacyjny: Windows XP/Vista/7/8/10, Mac, Linux</w:t>
            </w:r>
          </w:p>
          <w:p w:rsidR="00E57FE5" w:rsidRDefault="00E57FE5" w:rsidP="00E57FE5">
            <w:pPr>
              <w:widowControl/>
              <w:numPr>
                <w:ilvl w:val="0"/>
                <w:numId w:val="25"/>
              </w:numPr>
              <w:tabs>
                <w:tab w:val="left" w:pos="356"/>
              </w:tabs>
              <w:ind w:left="72" w:firstLine="0"/>
              <w:rPr>
                <w:bCs/>
                <w:sz w:val="20"/>
                <w:szCs w:val="20"/>
              </w:rPr>
            </w:pPr>
            <w:r w:rsidRPr="003613A8">
              <w:rPr>
                <w:bCs/>
                <w:sz w:val="20"/>
                <w:szCs w:val="20"/>
              </w:rPr>
              <w:t>Sposób obsługi: Palec lub inny element nieprzezroczysty element</w:t>
            </w:r>
          </w:p>
          <w:p w:rsidR="00E57FE5" w:rsidRDefault="00E57FE5" w:rsidP="00E57FE5">
            <w:pPr>
              <w:widowControl/>
              <w:numPr>
                <w:ilvl w:val="0"/>
                <w:numId w:val="25"/>
              </w:numPr>
              <w:tabs>
                <w:tab w:val="left" w:pos="356"/>
              </w:tabs>
              <w:ind w:left="72" w:firstLine="0"/>
              <w:rPr>
                <w:bCs/>
                <w:sz w:val="20"/>
                <w:szCs w:val="20"/>
              </w:rPr>
            </w:pPr>
            <w:r w:rsidRPr="003613A8">
              <w:rPr>
                <w:bCs/>
                <w:sz w:val="20"/>
                <w:szCs w:val="20"/>
              </w:rPr>
              <w:t>Rozdzielczość 32768x32768</w:t>
            </w:r>
          </w:p>
          <w:p w:rsidR="00E57FE5" w:rsidRDefault="00E57FE5" w:rsidP="00E57FE5">
            <w:pPr>
              <w:widowControl/>
              <w:numPr>
                <w:ilvl w:val="0"/>
                <w:numId w:val="25"/>
              </w:numPr>
              <w:tabs>
                <w:tab w:val="left" w:pos="356"/>
              </w:tabs>
              <w:ind w:left="72" w:firstLine="0"/>
              <w:rPr>
                <w:bCs/>
                <w:sz w:val="20"/>
                <w:szCs w:val="20"/>
              </w:rPr>
            </w:pPr>
            <w:r w:rsidRPr="003613A8">
              <w:rPr>
                <w:bCs/>
                <w:sz w:val="20"/>
                <w:szCs w:val="20"/>
              </w:rPr>
              <w:t>Połączenie: USB</w:t>
            </w:r>
          </w:p>
          <w:p w:rsidR="00E57FE5" w:rsidRPr="003613A8" w:rsidRDefault="00E57FE5" w:rsidP="00E57FE5">
            <w:pPr>
              <w:widowControl/>
              <w:numPr>
                <w:ilvl w:val="0"/>
                <w:numId w:val="25"/>
              </w:numPr>
              <w:tabs>
                <w:tab w:val="left" w:pos="356"/>
              </w:tabs>
              <w:ind w:left="72" w:firstLine="0"/>
              <w:rPr>
                <w:bCs/>
                <w:sz w:val="20"/>
                <w:szCs w:val="20"/>
              </w:rPr>
            </w:pPr>
            <w:r w:rsidRPr="003613A8">
              <w:rPr>
                <w:bCs/>
                <w:sz w:val="20"/>
                <w:szCs w:val="20"/>
              </w:rPr>
              <w:t>Gwarancja 24 miesiące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Pr="00C75217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Pr="00CE4227" w:rsidRDefault="00E57FE5" w:rsidP="00B41214">
            <w:pPr>
              <w:suppressAutoHyphens w:val="0"/>
              <w:ind w:left="251"/>
              <w:rPr>
                <w:b/>
                <w:sz w:val="20"/>
                <w:szCs w:val="20"/>
              </w:rPr>
            </w:pPr>
            <w:r w:rsidRPr="001047A3">
              <w:rPr>
                <w:b/>
                <w:sz w:val="20"/>
                <w:szCs w:val="20"/>
              </w:rPr>
              <w:t xml:space="preserve">Zestaw dwóch głośników dedykowanych do współpracy z </w:t>
            </w:r>
            <w:r>
              <w:rPr>
                <w:b/>
                <w:sz w:val="20"/>
                <w:szCs w:val="20"/>
              </w:rPr>
              <w:t>oferowaną tablicą interaktywną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szt.</w:t>
            </w:r>
          </w:p>
        </w:tc>
        <w:tc>
          <w:tcPr>
            <w:tcW w:w="42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6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 w:val="restar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Pr="00C75217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E57FE5">
            <w:pPr>
              <w:widowControl/>
              <w:numPr>
                <w:ilvl w:val="0"/>
                <w:numId w:val="26"/>
              </w:numPr>
              <w:suppressAutoHyphens w:val="0"/>
              <w:ind w:left="214" w:hanging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A3515A">
              <w:rPr>
                <w:sz w:val="20"/>
                <w:szCs w:val="20"/>
              </w:rPr>
              <w:t>Moc min.: 20W x 2 = 40W</w:t>
            </w:r>
          </w:p>
          <w:p w:rsidR="00E57FE5" w:rsidRDefault="00E57FE5" w:rsidP="00B41214">
            <w:pPr>
              <w:suppressAutoHyphens w:val="0"/>
              <w:ind w:left="251"/>
              <w:rPr>
                <w:sz w:val="20"/>
                <w:szCs w:val="20"/>
              </w:rPr>
            </w:pP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ind w:left="720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Pr="00C75217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Pr="00CE4227" w:rsidRDefault="00E57FE5" w:rsidP="00B41214">
            <w:pPr>
              <w:suppressAutoHyphens w:val="0"/>
              <w:ind w:left="720"/>
              <w:rPr>
                <w:b/>
                <w:sz w:val="20"/>
                <w:szCs w:val="20"/>
              </w:rPr>
            </w:pPr>
            <w:r w:rsidRPr="00A3515A">
              <w:rPr>
                <w:b/>
                <w:sz w:val="20"/>
                <w:szCs w:val="20"/>
              </w:rPr>
              <w:t>Projektor multimedialny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szt.</w:t>
            </w:r>
          </w:p>
        </w:tc>
        <w:tc>
          <w:tcPr>
            <w:tcW w:w="42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6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lastRenderedPageBreak/>
              <w:t>Producent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 w:val="restar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Pr="00C75217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E57FE5">
            <w:pPr>
              <w:widowControl/>
              <w:numPr>
                <w:ilvl w:val="0"/>
                <w:numId w:val="27"/>
              </w:numPr>
              <w:suppressAutoHyphens w:val="0"/>
              <w:ind w:left="356" w:hanging="141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A3515A">
              <w:rPr>
                <w:sz w:val="20"/>
                <w:szCs w:val="20"/>
                <w:lang w:val="en-US"/>
              </w:rPr>
              <w:t>Technologia: DLP</w:t>
            </w:r>
          </w:p>
          <w:p w:rsidR="00E57FE5" w:rsidRDefault="00E57FE5" w:rsidP="00E57FE5">
            <w:pPr>
              <w:widowControl/>
              <w:numPr>
                <w:ilvl w:val="0"/>
                <w:numId w:val="27"/>
              </w:numPr>
              <w:suppressAutoHyphens w:val="0"/>
              <w:ind w:left="356" w:hanging="141"/>
              <w:rPr>
                <w:sz w:val="20"/>
                <w:szCs w:val="20"/>
                <w:lang w:val="en-US"/>
              </w:rPr>
            </w:pPr>
            <w:r w:rsidRPr="00D85E98">
              <w:rPr>
                <w:sz w:val="20"/>
                <w:szCs w:val="20"/>
                <w:lang w:val="en-US"/>
              </w:rPr>
              <w:t>Ansi Lumen: 3600 Ansi Lumen</w:t>
            </w:r>
          </w:p>
          <w:p w:rsidR="00E57FE5" w:rsidRDefault="00E57FE5" w:rsidP="00E57FE5">
            <w:pPr>
              <w:widowControl/>
              <w:numPr>
                <w:ilvl w:val="0"/>
                <w:numId w:val="27"/>
              </w:numPr>
              <w:suppressAutoHyphens w:val="0"/>
              <w:ind w:left="356" w:hanging="141"/>
              <w:rPr>
                <w:sz w:val="20"/>
                <w:szCs w:val="20"/>
                <w:lang w:val="en-US"/>
              </w:rPr>
            </w:pPr>
            <w:r w:rsidRPr="00D85E98">
              <w:rPr>
                <w:sz w:val="20"/>
                <w:szCs w:val="20"/>
              </w:rPr>
              <w:t>Rozdzielczość 1024x768 XGA</w:t>
            </w:r>
          </w:p>
          <w:p w:rsidR="00E57FE5" w:rsidRDefault="00E57FE5" w:rsidP="00E57FE5">
            <w:pPr>
              <w:widowControl/>
              <w:numPr>
                <w:ilvl w:val="0"/>
                <w:numId w:val="27"/>
              </w:numPr>
              <w:suppressAutoHyphens w:val="0"/>
              <w:ind w:left="356" w:hanging="141"/>
              <w:rPr>
                <w:sz w:val="20"/>
                <w:szCs w:val="20"/>
                <w:lang w:val="en-US"/>
              </w:rPr>
            </w:pPr>
            <w:r w:rsidRPr="00D85E98">
              <w:rPr>
                <w:sz w:val="20"/>
                <w:szCs w:val="20"/>
              </w:rPr>
              <w:t>Format: 4:3</w:t>
            </w:r>
          </w:p>
          <w:p w:rsidR="00E57FE5" w:rsidRDefault="00E57FE5" w:rsidP="00E57FE5">
            <w:pPr>
              <w:widowControl/>
              <w:numPr>
                <w:ilvl w:val="0"/>
                <w:numId w:val="27"/>
              </w:numPr>
              <w:suppressAutoHyphens w:val="0"/>
              <w:ind w:left="356" w:hanging="141"/>
              <w:rPr>
                <w:sz w:val="20"/>
                <w:szCs w:val="20"/>
                <w:lang w:val="en-US"/>
              </w:rPr>
            </w:pPr>
            <w:r w:rsidRPr="00D85E98">
              <w:rPr>
                <w:sz w:val="20"/>
                <w:szCs w:val="20"/>
              </w:rPr>
              <w:t>Żywotność lampy: 4500-5000 h</w:t>
            </w:r>
          </w:p>
          <w:p w:rsidR="00E57FE5" w:rsidRDefault="00E57FE5" w:rsidP="00E57FE5">
            <w:pPr>
              <w:widowControl/>
              <w:numPr>
                <w:ilvl w:val="0"/>
                <w:numId w:val="27"/>
              </w:numPr>
              <w:suppressAutoHyphens w:val="0"/>
              <w:ind w:left="356" w:hanging="141"/>
              <w:rPr>
                <w:sz w:val="20"/>
                <w:szCs w:val="20"/>
                <w:lang w:val="en-US"/>
              </w:rPr>
            </w:pPr>
            <w:r w:rsidRPr="00D85E98">
              <w:rPr>
                <w:sz w:val="20"/>
                <w:szCs w:val="20"/>
              </w:rPr>
              <w:t>Kontrast: 15.000:1</w:t>
            </w:r>
          </w:p>
          <w:p w:rsidR="00E57FE5" w:rsidRDefault="00E57FE5" w:rsidP="00E57FE5">
            <w:pPr>
              <w:widowControl/>
              <w:numPr>
                <w:ilvl w:val="0"/>
                <w:numId w:val="27"/>
              </w:numPr>
              <w:suppressAutoHyphens w:val="0"/>
              <w:ind w:left="356" w:hanging="141"/>
              <w:rPr>
                <w:sz w:val="20"/>
                <w:szCs w:val="20"/>
                <w:lang w:val="en-US"/>
              </w:rPr>
            </w:pPr>
            <w:r w:rsidRPr="00D85E98">
              <w:rPr>
                <w:sz w:val="20"/>
                <w:szCs w:val="20"/>
              </w:rPr>
              <w:t>Stosunek projekcji: 1.94-2.32 : 1</w:t>
            </w:r>
          </w:p>
          <w:p w:rsidR="00E57FE5" w:rsidRPr="00D85E98" w:rsidRDefault="00E57FE5" w:rsidP="00E57FE5">
            <w:pPr>
              <w:widowControl/>
              <w:numPr>
                <w:ilvl w:val="0"/>
                <w:numId w:val="27"/>
              </w:numPr>
              <w:suppressAutoHyphens w:val="0"/>
              <w:ind w:left="356" w:hanging="141"/>
              <w:rPr>
                <w:sz w:val="20"/>
                <w:szCs w:val="20"/>
                <w:lang w:val="en-US"/>
              </w:rPr>
            </w:pPr>
            <w:r w:rsidRPr="00D85E98">
              <w:rPr>
                <w:sz w:val="20"/>
                <w:szCs w:val="20"/>
              </w:rPr>
              <w:t xml:space="preserve">Złącza: </w:t>
            </w:r>
          </w:p>
          <w:p w:rsidR="00E57FE5" w:rsidRPr="00A3515A" w:rsidRDefault="00E57FE5" w:rsidP="00B41214">
            <w:pPr>
              <w:suppressAutoHyphens w:val="0"/>
              <w:ind w:left="677"/>
              <w:rPr>
                <w:sz w:val="20"/>
                <w:szCs w:val="20"/>
              </w:rPr>
            </w:pPr>
            <w:r w:rsidRPr="00A3515A">
              <w:rPr>
                <w:sz w:val="20"/>
                <w:szCs w:val="20"/>
              </w:rPr>
              <w:t>2 x USB2.0 Type-A</w:t>
            </w:r>
          </w:p>
          <w:p w:rsidR="00E57FE5" w:rsidRPr="00A3515A" w:rsidRDefault="00E57FE5" w:rsidP="00B41214">
            <w:pPr>
              <w:suppressAutoHyphens w:val="0"/>
              <w:ind w:left="677"/>
              <w:rPr>
                <w:sz w:val="20"/>
                <w:szCs w:val="20"/>
              </w:rPr>
            </w:pPr>
            <w:r w:rsidRPr="00A3515A">
              <w:rPr>
                <w:sz w:val="20"/>
                <w:szCs w:val="20"/>
              </w:rPr>
              <w:t>2 x HDMI</w:t>
            </w:r>
          </w:p>
          <w:p w:rsidR="00E57FE5" w:rsidRPr="00A3515A" w:rsidRDefault="00E57FE5" w:rsidP="00B41214">
            <w:pPr>
              <w:suppressAutoHyphens w:val="0"/>
              <w:ind w:left="677"/>
              <w:rPr>
                <w:sz w:val="20"/>
                <w:szCs w:val="20"/>
              </w:rPr>
            </w:pPr>
            <w:r w:rsidRPr="00A3515A">
              <w:rPr>
                <w:sz w:val="20"/>
                <w:szCs w:val="20"/>
              </w:rPr>
              <w:t>1x RJ45</w:t>
            </w:r>
          </w:p>
          <w:p w:rsidR="00E57FE5" w:rsidRDefault="00E57FE5" w:rsidP="00E57FE5">
            <w:pPr>
              <w:widowControl/>
              <w:numPr>
                <w:ilvl w:val="0"/>
                <w:numId w:val="28"/>
              </w:numPr>
              <w:suppressAutoHyphens w:val="0"/>
              <w:ind w:left="356" w:hanging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A3515A">
              <w:rPr>
                <w:sz w:val="20"/>
                <w:szCs w:val="20"/>
              </w:rPr>
              <w:t>Waga maks.: 2,5 kg</w:t>
            </w:r>
          </w:p>
          <w:p w:rsidR="00E57FE5" w:rsidRPr="00D85E98" w:rsidRDefault="00E57FE5" w:rsidP="00E57FE5">
            <w:pPr>
              <w:widowControl/>
              <w:numPr>
                <w:ilvl w:val="0"/>
                <w:numId w:val="28"/>
              </w:numPr>
              <w:suppressAutoHyphens w:val="0"/>
              <w:ind w:left="497" w:hanging="283"/>
              <w:rPr>
                <w:sz w:val="20"/>
                <w:szCs w:val="20"/>
              </w:rPr>
            </w:pPr>
            <w:r w:rsidRPr="00D85E98">
              <w:rPr>
                <w:sz w:val="20"/>
                <w:szCs w:val="20"/>
              </w:rPr>
              <w:t xml:space="preserve">Gwarancja: 24 miesiące 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Pr="00C75217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Pr="00213321" w:rsidRDefault="00E57FE5" w:rsidP="00B41214">
            <w:pPr>
              <w:suppressAutoHyphens w:val="0"/>
              <w:ind w:left="110"/>
              <w:rPr>
                <w:b/>
                <w:sz w:val="20"/>
                <w:szCs w:val="20"/>
              </w:rPr>
            </w:pPr>
            <w:r w:rsidRPr="00A3515A">
              <w:rPr>
                <w:b/>
                <w:sz w:val="20"/>
                <w:szCs w:val="20"/>
              </w:rPr>
              <w:t>Uchwyt sufitowy do projektora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szt.</w:t>
            </w:r>
          </w:p>
        </w:tc>
        <w:tc>
          <w:tcPr>
            <w:tcW w:w="42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6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 w:val="restar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E57FE5">
            <w:pPr>
              <w:widowControl/>
              <w:numPr>
                <w:ilvl w:val="0"/>
                <w:numId w:val="29"/>
              </w:num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>
              <w:rPr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A3515A">
              <w:rPr>
                <w:color w:val="000000"/>
                <w:sz w:val="20"/>
                <w:szCs w:val="20"/>
                <w:lang w:eastAsia="pl-PL"/>
              </w:rPr>
              <w:t>Waga maks.: 2,5 kg</w:t>
            </w:r>
          </w:p>
          <w:p w:rsidR="00E57FE5" w:rsidRDefault="00E57FE5" w:rsidP="00E57FE5">
            <w:pPr>
              <w:widowControl/>
              <w:numPr>
                <w:ilvl w:val="0"/>
                <w:numId w:val="29"/>
              </w:num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 w:rsidRPr="008F2140">
              <w:rPr>
                <w:color w:val="000000"/>
                <w:sz w:val="20"/>
                <w:szCs w:val="20"/>
                <w:lang w:eastAsia="pl-PL"/>
              </w:rPr>
              <w:t>Kolor: biały</w:t>
            </w:r>
          </w:p>
          <w:p w:rsidR="00E57FE5" w:rsidRDefault="00E57FE5" w:rsidP="00E57FE5">
            <w:pPr>
              <w:widowControl/>
              <w:numPr>
                <w:ilvl w:val="0"/>
                <w:numId w:val="29"/>
              </w:num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 w:rsidRPr="008F2140">
              <w:rPr>
                <w:color w:val="000000"/>
                <w:sz w:val="20"/>
                <w:szCs w:val="20"/>
                <w:lang w:eastAsia="pl-PL"/>
              </w:rPr>
              <w:t>Odległość projektora od stropu płynnie regulowana: od 43 do 65 cm;</w:t>
            </w:r>
          </w:p>
          <w:p w:rsidR="00E57FE5" w:rsidRDefault="00E57FE5" w:rsidP="00E57FE5">
            <w:pPr>
              <w:widowControl/>
              <w:numPr>
                <w:ilvl w:val="0"/>
                <w:numId w:val="29"/>
              </w:num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 w:rsidRPr="008F2140">
              <w:rPr>
                <w:color w:val="000000"/>
                <w:sz w:val="20"/>
                <w:szCs w:val="20"/>
                <w:lang w:eastAsia="pl-PL"/>
              </w:rPr>
              <w:t>Możliwość montażu bez ramienia - odległość projektora od stropu: min. 12 cm;</w:t>
            </w:r>
          </w:p>
          <w:p w:rsidR="00E57FE5" w:rsidRDefault="00E57FE5" w:rsidP="00E57FE5">
            <w:pPr>
              <w:widowControl/>
              <w:numPr>
                <w:ilvl w:val="0"/>
                <w:numId w:val="29"/>
              </w:num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 w:rsidRPr="008F2140">
              <w:rPr>
                <w:color w:val="000000"/>
                <w:sz w:val="20"/>
                <w:szCs w:val="20"/>
                <w:lang w:eastAsia="pl-PL"/>
              </w:rPr>
              <w:t>Pełna regulacja kąta pochylenia projektora w każdym kierunku: ±30˚;</w:t>
            </w:r>
          </w:p>
          <w:p w:rsidR="00E57FE5" w:rsidRDefault="00E57FE5" w:rsidP="00E57FE5">
            <w:pPr>
              <w:widowControl/>
              <w:numPr>
                <w:ilvl w:val="0"/>
                <w:numId w:val="29"/>
              </w:num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 w:rsidRPr="008F2140">
              <w:rPr>
                <w:color w:val="000000"/>
                <w:sz w:val="20"/>
                <w:szCs w:val="20"/>
                <w:lang w:eastAsia="pl-PL"/>
              </w:rPr>
              <w:t>Możliwość prowadzenia okablowania wewnątrz uchwytu;</w:t>
            </w:r>
          </w:p>
          <w:p w:rsidR="00E57FE5" w:rsidRDefault="00E57FE5" w:rsidP="00E57FE5">
            <w:pPr>
              <w:widowControl/>
              <w:numPr>
                <w:ilvl w:val="0"/>
                <w:numId w:val="29"/>
              </w:num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 w:rsidRPr="008F2140">
              <w:rPr>
                <w:color w:val="000000"/>
                <w:sz w:val="20"/>
                <w:szCs w:val="20"/>
                <w:lang w:eastAsia="pl-PL"/>
              </w:rPr>
              <w:t>Maksymalne obciążenie: 25 kg;</w:t>
            </w:r>
          </w:p>
          <w:p w:rsidR="00E57FE5" w:rsidRPr="008F2140" w:rsidRDefault="00E57FE5" w:rsidP="00E57FE5">
            <w:pPr>
              <w:widowControl/>
              <w:numPr>
                <w:ilvl w:val="0"/>
                <w:numId w:val="29"/>
              </w:num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 w:rsidRPr="008F2140">
              <w:rPr>
                <w:color w:val="000000"/>
                <w:sz w:val="20"/>
                <w:szCs w:val="20"/>
                <w:lang w:eastAsia="pl-PL"/>
              </w:rPr>
              <w:t>Wykonany ze stopu aluminium</w:t>
            </w:r>
          </w:p>
          <w:p w:rsidR="00E57FE5" w:rsidRDefault="00E57FE5" w:rsidP="00B41214">
            <w:pPr>
              <w:shd w:val="clear" w:color="auto" w:fill="FFFFFF"/>
              <w:suppressAutoHyphens w:val="0"/>
              <w:ind w:left="720"/>
              <w:rPr>
                <w:color w:val="000000"/>
                <w:sz w:val="20"/>
                <w:szCs w:val="20"/>
                <w:lang w:eastAsia="pl-PL"/>
              </w:rPr>
            </w:pPr>
            <w:r w:rsidRPr="00A3515A">
              <w:rPr>
                <w:color w:val="000000"/>
                <w:sz w:val="20"/>
                <w:szCs w:val="20"/>
                <w:lang w:eastAsia="pl-PL"/>
              </w:rPr>
              <w:t>Zdjęcie poglądowe:</w:t>
            </w:r>
          </w:p>
          <w:p w:rsidR="00E57FE5" w:rsidRPr="00A3515A" w:rsidRDefault="00E57FE5" w:rsidP="00B41214">
            <w:pPr>
              <w:shd w:val="clear" w:color="auto" w:fill="FFFFFF"/>
              <w:suppressAutoHyphens w:val="0"/>
              <w:spacing w:before="100" w:beforeAutospacing="1" w:after="100" w:afterAutospacing="1"/>
              <w:ind w:left="720"/>
              <w:rPr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b/>
                <w:noProof/>
                <w:spacing w:val="-4"/>
                <w:sz w:val="20"/>
                <w:szCs w:val="20"/>
                <w:lang w:eastAsia="pl-PL" w:bidi="ar-SA"/>
              </w:rPr>
              <w:lastRenderedPageBreak/>
              <w:drawing>
                <wp:inline distT="0" distB="0" distL="0" distR="0">
                  <wp:extent cx="1828800" cy="1828800"/>
                  <wp:effectExtent l="0" t="0" r="0" b="0"/>
                  <wp:docPr id="6" name="Obraz 6" descr="myboard-bm4365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myboard-bm4365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57FE5" w:rsidRPr="00213321" w:rsidRDefault="00E57FE5" w:rsidP="00B41214">
            <w:pPr>
              <w:shd w:val="clear" w:color="auto" w:fill="FFFFFF"/>
              <w:suppressAutoHyphens w:val="0"/>
              <w:spacing w:before="100" w:beforeAutospacing="1" w:after="100" w:afterAutospacing="1"/>
              <w:ind w:left="720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Pr="00213321" w:rsidRDefault="00E57FE5" w:rsidP="00B41214">
            <w:pPr>
              <w:rPr>
                <w:rFonts w:cs="Segoe UI"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eastAsia="pl-PL"/>
              </w:rPr>
              <w:t>Okablowanie: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" w:type="pct"/>
            <w:tcBorders>
              <w:bottom w:val="single" w:sz="4" w:space="0" w:color="auto"/>
            </w:tcBorders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kpl</w:t>
            </w:r>
          </w:p>
        </w:tc>
        <w:tc>
          <w:tcPr>
            <w:tcW w:w="421" w:type="pct"/>
            <w:tcBorders>
              <w:bottom w:val="single" w:sz="4" w:space="0" w:color="auto"/>
            </w:tcBorders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1" w:type="pct"/>
            <w:tcBorders>
              <w:bottom w:val="single" w:sz="4" w:space="0" w:color="auto"/>
            </w:tcBorders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tcBorders>
              <w:bottom w:val="single" w:sz="4" w:space="0" w:color="auto"/>
            </w:tcBorders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6" w:type="pct"/>
            <w:tcBorders>
              <w:bottom w:val="single" w:sz="4" w:space="0" w:color="auto"/>
            </w:tcBorders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 w:val="restar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vMerge/>
            <w:tcBorders>
              <w:top w:val="nil"/>
              <w:bottom w:val="nil"/>
            </w:tcBorders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c>
          <w:tcPr>
            <w:tcW w:w="416" w:type="pct"/>
            <w:shd w:val="clear" w:color="auto" w:fill="FFFFFF"/>
            <w:vAlign w:val="center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419" w:type="pct"/>
            <w:shd w:val="clear" w:color="auto" w:fill="FFFFFF"/>
            <w:vAlign w:val="center"/>
          </w:tcPr>
          <w:p w:rsidR="00E57FE5" w:rsidRDefault="00E57FE5" w:rsidP="00B41214">
            <w:pP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</w:p>
          <w:p w:rsidR="00E57FE5" w:rsidRPr="00764AF5" w:rsidRDefault="00E57FE5" w:rsidP="00B41214">
            <w:pPr>
              <w:rPr>
                <w:b/>
                <w:bCs/>
                <w:spacing w:val="-4"/>
                <w:sz w:val="20"/>
                <w:szCs w:val="20"/>
              </w:rPr>
            </w:pPr>
            <w:r w:rsidRPr="00764AF5">
              <w:rPr>
                <w:b/>
                <w:bCs/>
                <w:spacing w:val="-4"/>
                <w:sz w:val="20"/>
                <w:szCs w:val="20"/>
              </w:rPr>
              <w:t>1x Kabel HDMI</w:t>
            </w:r>
            <w:r w:rsidRPr="00764AF5">
              <w:rPr>
                <w:b/>
                <w:spacing w:val="-4"/>
                <w:sz w:val="20"/>
                <w:szCs w:val="20"/>
              </w:rPr>
              <w:t xml:space="preserve"> </w:t>
            </w:r>
          </w:p>
          <w:p w:rsidR="00E57FE5" w:rsidRPr="00764AF5" w:rsidRDefault="00E57FE5" w:rsidP="00B41214">
            <w:pPr>
              <w:pStyle w:val="Akapitzlist"/>
              <w:ind w:left="278"/>
              <w:rPr>
                <w:sz w:val="20"/>
                <w:szCs w:val="20"/>
              </w:rPr>
            </w:pPr>
            <w:r w:rsidRPr="00764AF5">
              <w:rPr>
                <w:sz w:val="20"/>
                <w:szCs w:val="20"/>
              </w:rPr>
              <w:t>Złącza: 2x HDMI męskie</w:t>
            </w:r>
          </w:p>
          <w:p w:rsidR="00E57FE5" w:rsidRPr="00764AF5" w:rsidRDefault="00E57FE5" w:rsidP="00B41214">
            <w:pPr>
              <w:ind w:left="292"/>
              <w:jc w:val="both"/>
              <w:rPr>
                <w:bCs/>
                <w:sz w:val="20"/>
                <w:szCs w:val="20"/>
              </w:rPr>
            </w:pPr>
            <w:r w:rsidRPr="00764AF5">
              <w:rPr>
                <w:sz w:val="20"/>
                <w:szCs w:val="20"/>
              </w:rPr>
              <w:t>Długość 10m</w:t>
            </w:r>
          </w:p>
          <w:p w:rsidR="00E57FE5" w:rsidRPr="00764AF5" w:rsidRDefault="00E57FE5" w:rsidP="00B41214">
            <w:pPr>
              <w:rPr>
                <w:b/>
                <w:bCs/>
                <w:spacing w:val="-4"/>
                <w:sz w:val="20"/>
                <w:szCs w:val="20"/>
              </w:rPr>
            </w:pPr>
          </w:p>
          <w:p w:rsidR="00E57FE5" w:rsidRPr="00764AF5" w:rsidRDefault="00E57FE5" w:rsidP="00B41214">
            <w:pPr>
              <w:rPr>
                <w:b/>
                <w:bCs/>
                <w:spacing w:val="-4"/>
                <w:sz w:val="20"/>
                <w:szCs w:val="20"/>
              </w:rPr>
            </w:pPr>
            <w:r w:rsidRPr="00764AF5">
              <w:rPr>
                <w:b/>
                <w:bCs/>
                <w:spacing w:val="-4"/>
                <w:sz w:val="20"/>
                <w:szCs w:val="20"/>
              </w:rPr>
              <w:t>1x Kabel HDMI</w:t>
            </w:r>
            <w:r w:rsidRPr="00764AF5">
              <w:rPr>
                <w:b/>
                <w:spacing w:val="-4"/>
                <w:sz w:val="20"/>
                <w:szCs w:val="20"/>
              </w:rPr>
              <w:t xml:space="preserve"> </w:t>
            </w:r>
          </w:p>
          <w:p w:rsidR="00E57FE5" w:rsidRPr="00764AF5" w:rsidRDefault="00E57FE5" w:rsidP="00B41214">
            <w:pPr>
              <w:pStyle w:val="Akapitzlist"/>
              <w:ind w:left="278"/>
              <w:rPr>
                <w:sz w:val="20"/>
                <w:szCs w:val="20"/>
              </w:rPr>
            </w:pPr>
            <w:r w:rsidRPr="00764AF5">
              <w:rPr>
                <w:sz w:val="20"/>
                <w:szCs w:val="20"/>
              </w:rPr>
              <w:t>Złącza: 2x HDMI męskie</w:t>
            </w:r>
          </w:p>
          <w:p w:rsidR="00E57FE5" w:rsidRPr="00764AF5" w:rsidRDefault="00E57FE5" w:rsidP="00B41214">
            <w:pPr>
              <w:ind w:left="292"/>
              <w:jc w:val="both"/>
              <w:rPr>
                <w:bCs/>
                <w:sz w:val="20"/>
                <w:szCs w:val="20"/>
              </w:rPr>
            </w:pPr>
            <w:r w:rsidRPr="00764AF5">
              <w:rPr>
                <w:sz w:val="20"/>
                <w:szCs w:val="20"/>
              </w:rPr>
              <w:t>Długość 5m</w:t>
            </w:r>
          </w:p>
          <w:p w:rsidR="00E57FE5" w:rsidRPr="00764AF5" w:rsidRDefault="00E57FE5" w:rsidP="00B41214">
            <w:pPr>
              <w:rPr>
                <w:b/>
                <w:bCs/>
                <w:spacing w:val="-4"/>
                <w:sz w:val="20"/>
                <w:szCs w:val="20"/>
              </w:rPr>
            </w:pPr>
          </w:p>
          <w:p w:rsidR="00E57FE5" w:rsidRPr="00764AF5" w:rsidRDefault="00E57FE5" w:rsidP="00B41214">
            <w:pPr>
              <w:rPr>
                <w:b/>
                <w:bCs/>
                <w:spacing w:val="-4"/>
                <w:sz w:val="20"/>
                <w:szCs w:val="20"/>
              </w:rPr>
            </w:pPr>
            <w:r w:rsidRPr="00764AF5">
              <w:rPr>
                <w:b/>
                <w:bCs/>
                <w:spacing w:val="-4"/>
                <w:sz w:val="20"/>
                <w:szCs w:val="20"/>
              </w:rPr>
              <w:t>1x Złączka HDMI</w:t>
            </w:r>
            <w:r w:rsidRPr="00764AF5">
              <w:rPr>
                <w:b/>
                <w:spacing w:val="-4"/>
                <w:sz w:val="20"/>
                <w:szCs w:val="20"/>
              </w:rPr>
              <w:t xml:space="preserve"> </w:t>
            </w:r>
          </w:p>
          <w:p w:rsidR="00E57FE5" w:rsidRPr="00764AF5" w:rsidRDefault="00E57FE5" w:rsidP="00B41214">
            <w:pPr>
              <w:ind w:left="292"/>
              <w:jc w:val="both"/>
              <w:rPr>
                <w:bCs/>
                <w:sz w:val="20"/>
                <w:szCs w:val="20"/>
              </w:rPr>
            </w:pPr>
            <w:r w:rsidRPr="00764AF5">
              <w:rPr>
                <w:sz w:val="20"/>
                <w:szCs w:val="20"/>
              </w:rPr>
              <w:t xml:space="preserve"> Złącza:</w:t>
            </w:r>
          </w:p>
          <w:p w:rsidR="00E57FE5" w:rsidRPr="00764AF5" w:rsidRDefault="00E57FE5" w:rsidP="00B41214">
            <w:pPr>
              <w:ind w:left="292"/>
              <w:jc w:val="both"/>
              <w:rPr>
                <w:bCs/>
                <w:sz w:val="20"/>
                <w:szCs w:val="20"/>
              </w:rPr>
            </w:pPr>
            <w:r w:rsidRPr="00764AF5">
              <w:rPr>
                <w:bCs/>
                <w:sz w:val="20"/>
                <w:szCs w:val="20"/>
              </w:rPr>
              <w:t xml:space="preserve"> gniazdo HDMI - gniazdo HDMI</w:t>
            </w:r>
          </w:p>
        </w:tc>
        <w:tc>
          <w:tcPr>
            <w:tcW w:w="1371" w:type="pct"/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94" w:type="pct"/>
            <w:gridSpan w:val="5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57FE5" w:rsidTr="00B41214">
        <w:trPr>
          <w:trHeight w:val="364"/>
        </w:trPr>
        <w:tc>
          <w:tcPr>
            <w:tcW w:w="3920" w:type="pct"/>
            <w:gridSpan w:val="5"/>
            <w:shd w:val="clear" w:color="auto" w:fill="FFFFFF"/>
            <w:vAlign w:val="center"/>
          </w:tcPr>
          <w:p w:rsidR="00E57FE5" w:rsidRDefault="00E57FE5" w:rsidP="00B41214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SUMA: </w:t>
            </w:r>
          </w:p>
        </w:tc>
        <w:tc>
          <w:tcPr>
            <w:tcW w:w="411" w:type="pct"/>
            <w:tcBorders>
              <w:right w:val="single" w:sz="4" w:space="0" w:color="auto"/>
            </w:tcBorders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FFFFFF"/>
          </w:tcPr>
          <w:p w:rsidR="00E57FE5" w:rsidRDefault="00E57FE5" w:rsidP="00B41214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E57FE5" w:rsidRPr="00751270" w:rsidRDefault="00E57FE5" w:rsidP="00E57FE5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Pr="00BB37B2">
        <w:rPr>
          <w:sz w:val="20"/>
          <w:szCs w:val="20"/>
        </w:rPr>
        <w:t>Zamawiający dopuszcza rozwiązania równoważne do wskazanych w specyfikacji.</w:t>
      </w:r>
    </w:p>
    <w:p w:rsidR="00E57FE5" w:rsidRPr="00751270" w:rsidRDefault="00E57FE5" w:rsidP="00E57FE5">
      <w:pPr>
        <w:rPr>
          <w:sz w:val="20"/>
          <w:szCs w:val="20"/>
        </w:rPr>
      </w:pPr>
      <w:r w:rsidRPr="00751270">
        <w:rPr>
          <w:sz w:val="20"/>
          <w:szCs w:val="20"/>
        </w:rPr>
        <w:t>** Wykonawca zobowiązany jest podać producenta, typ, model, parametry techniczne oferowanego sprzętu w odniesieniu do wymagań Zamawiającego zawartych w kolumnie 1. Niewypełnienie jakiejkolwiek pozycji formularza cenowego dotyczącej  parametrów oferowanego sprzętu spowoduje odrzucenie oferty Wykonawcy.</w:t>
      </w:r>
    </w:p>
    <w:p w:rsidR="00E57FE5" w:rsidRPr="00751270" w:rsidRDefault="00E57FE5" w:rsidP="00E57FE5">
      <w:pPr>
        <w:rPr>
          <w:sz w:val="20"/>
          <w:szCs w:val="20"/>
        </w:rPr>
      </w:pPr>
    </w:p>
    <w:p w:rsidR="00E57FE5" w:rsidRDefault="00E57FE5" w:rsidP="00E57FE5">
      <w:pPr>
        <w:jc w:val="right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…….………………………………….....</w:t>
      </w:r>
    </w:p>
    <w:p w:rsidR="00E57FE5" w:rsidRDefault="00E57FE5" w:rsidP="009C0794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hAnsi="Century Gothic" w:cs="Arial"/>
          <w:i/>
          <w:sz w:val="20"/>
          <w:szCs w:val="20"/>
        </w:rPr>
        <w:t>(</w:t>
      </w:r>
      <w:r>
        <w:rPr>
          <w:rFonts w:ascii="Century Gothic" w:hAnsi="Century Gothic"/>
          <w:i/>
          <w:sz w:val="20"/>
          <w:szCs w:val="20"/>
        </w:rPr>
        <w:t>podpis Wykonawcy/Pełnomocnika</w:t>
      </w:r>
      <w:r>
        <w:rPr>
          <w:rFonts w:ascii="Century Gothic" w:hAnsi="Century Gothic" w:cs="Arial"/>
          <w:i/>
          <w:sz w:val="20"/>
          <w:szCs w:val="20"/>
        </w:rPr>
        <w:t>)</w:t>
      </w:r>
    </w:p>
    <w:p w:rsidR="00083251" w:rsidRDefault="00083251" w:rsidP="00083251">
      <w:pPr>
        <w:tabs>
          <w:tab w:val="left" w:pos="400"/>
          <w:tab w:val="left" w:pos="4560"/>
          <w:tab w:val="right" w:pos="9014"/>
        </w:tabs>
        <w:rPr>
          <w:rFonts w:ascii="Century Gothic" w:hAnsi="Century Gothic" w:cs="Arial"/>
          <w:iCs/>
          <w:sz w:val="20"/>
          <w:szCs w:val="20"/>
        </w:rPr>
      </w:pPr>
      <w:r>
        <w:rPr>
          <w:rFonts w:ascii="Century Gothic" w:hAnsi="Century Gothic" w:cs="Arial"/>
          <w:iCs/>
          <w:sz w:val="20"/>
          <w:szCs w:val="20"/>
        </w:rPr>
        <w:lastRenderedPageBreak/>
        <w:t>Część 11</w:t>
      </w:r>
    </w:p>
    <w:p w:rsidR="00083251" w:rsidRPr="00083251" w:rsidRDefault="00083251" w:rsidP="00083251">
      <w:pPr>
        <w:tabs>
          <w:tab w:val="left" w:pos="400"/>
          <w:tab w:val="left" w:pos="4560"/>
          <w:tab w:val="right" w:pos="9014"/>
        </w:tabs>
        <w:rPr>
          <w:rFonts w:ascii="Century Gothic" w:hAnsi="Century Gothic" w:cs="Arial"/>
          <w:iCs/>
          <w:sz w:val="20"/>
          <w:szCs w:val="20"/>
        </w:rPr>
      </w:pPr>
    </w:p>
    <w:tbl>
      <w:tblPr>
        <w:tblW w:w="5119" w:type="pct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4397"/>
        <w:gridCol w:w="4111"/>
        <w:gridCol w:w="848"/>
        <w:gridCol w:w="9"/>
        <w:gridCol w:w="788"/>
        <w:gridCol w:w="20"/>
        <w:gridCol w:w="183"/>
        <w:gridCol w:w="954"/>
        <w:gridCol w:w="32"/>
        <w:gridCol w:w="9"/>
        <w:gridCol w:w="616"/>
        <w:gridCol w:w="138"/>
        <w:gridCol w:w="9"/>
        <w:gridCol w:w="1074"/>
        <w:gridCol w:w="6"/>
      </w:tblGrid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 xml:space="preserve">Charakterystyka </w:t>
            </w:r>
          </w:p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(1)*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oferowane (proszę wypełnić dokładnie niniejszy opis oraz podać producenta oraz typ/model oferowanego sprzętu)</w:t>
            </w:r>
          </w:p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(2)**</w:t>
            </w:r>
          </w:p>
        </w:tc>
        <w:tc>
          <w:tcPr>
            <w:tcW w:w="299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j.m.</w:t>
            </w:r>
          </w:p>
        </w:tc>
        <w:tc>
          <w:tcPr>
            <w:tcW w:w="346" w:type="pct"/>
            <w:gridSpan w:val="3"/>
            <w:shd w:val="clear" w:color="auto" w:fill="FFFFFF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Cena jednostkowa netto</w:t>
            </w:r>
          </w:p>
        </w:tc>
        <w:tc>
          <w:tcPr>
            <w:tcW w:w="333" w:type="pct"/>
            <w:shd w:val="clear" w:color="auto" w:fill="FFFFFF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Wartość</w:t>
            </w:r>
          </w:p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netto</w:t>
            </w:r>
          </w:p>
        </w:tc>
        <w:tc>
          <w:tcPr>
            <w:tcW w:w="229" w:type="pct"/>
            <w:gridSpan w:val="3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%</w:t>
            </w:r>
          </w:p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VAT</w:t>
            </w:r>
          </w:p>
        </w:tc>
        <w:tc>
          <w:tcPr>
            <w:tcW w:w="429" w:type="pct"/>
            <w:gridSpan w:val="4"/>
            <w:shd w:val="clear" w:color="auto" w:fill="FFFFFF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Wartość brutto</w:t>
            </w: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Projektor multimedialny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10 szt.</w:t>
            </w:r>
          </w:p>
        </w:tc>
        <w:tc>
          <w:tcPr>
            <w:tcW w:w="346" w:type="pct"/>
            <w:gridSpan w:val="3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3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29" w:type="pct"/>
            <w:gridSpan w:val="4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r w:rsidRPr="00651FF3">
              <w:rPr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 w:val="restar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r w:rsidRPr="00651FF3">
              <w:rPr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083251">
            <w:pPr>
              <w:widowControl/>
              <w:numPr>
                <w:ilvl w:val="0"/>
                <w:numId w:val="30"/>
              </w:numPr>
              <w:jc w:val="both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Technologia: 3LCD</w:t>
            </w:r>
          </w:p>
          <w:p w:rsidR="00083251" w:rsidRPr="00651FF3" w:rsidRDefault="00083251" w:rsidP="00083251">
            <w:pPr>
              <w:widowControl/>
              <w:numPr>
                <w:ilvl w:val="0"/>
                <w:numId w:val="30"/>
              </w:numPr>
              <w:jc w:val="both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Rozdzielczość: 1280 x 800 WXGA</w:t>
            </w:r>
          </w:p>
          <w:p w:rsidR="00083251" w:rsidRPr="00651FF3" w:rsidRDefault="00083251" w:rsidP="00083251">
            <w:pPr>
              <w:widowControl/>
              <w:numPr>
                <w:ilvl w:val="0"/>
                <w:numId w:val="30"/>
              </w:numPr>
              <w:jc w:val="both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Kontrast</w:t>
            </w:r>
            <w:r>
              <w:rPr>
                <w:sz w:val="20"/>
                <w:szCs w:val="20"/>
              </w:rPr>
              <w:t xml:space="preserve"> min.</w:t>
            </w:r>
            <w:r w:rsidRPr="00651FF3">
              <w:rPr>
                <w:sz w:val="20"/>
                <w:szCs w:val="20"/>
              </w:rPr>
              <w:t>: 15000:1</w:t>
            </w:r>
          </w:p>
          <w:p w:rsidR="00083251" w:rsidRPr="00651FF3" w:rsidRDefault="00083251" w:rsidP="00083251">
            <w:pPr>
              <w:widowControl/>
              <w:numPr>
                <w:ilvl w:val="0"/>
                <w:numId w:val="30"/>
              </w:numPr>
              <w:jc w:val="both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Jasność</w:t>
            </w:r>
            <w:r>
              <w:rPr>
                <w:sz w:val="20"/>
                <w:szCs w:val="20"/>
              </w:rPr>
              <w:t xml:space="preserve"> min.</w:t>
            </w:r>
            <w:r w:rsidRPr="00651FF3">
              <w:rPr>
                <w:sz w:val="20"/>
                <w:szCs w:val="20"/>
              </w:rPr>
              <w:t>: 3300</w:t>
            </w:r>
          </w:p>
          <w:p w:rsidR="00083251" w:rsidRPr="00651FF3" w:rsidRDefault="00083251" w:rsidP="00083251">
            <w:pPr>
              <w:widowControl/>
              <w:numPr>
                <w:ilvl w:val="0"/>
                <w:numId w:val="30"/>
              </w:numPr>
              <w:jc w:val="both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Maks. poziom szumu urządzenia: 37 dB (tryb wosokiej jakości) / 28 dB (tryb ECO / normal)</w:t>
            </w:r>
          </w:p>
          <w:p w:rsidR="00083251" w:rsidRPr="00651FF3" w:rsidRDefault="00083251" w:rsidP="00083251">
            <w:pPr>
              <w:widowControl/>
              <w:numPr>
                <w:ilvl w:val="0"/>
                <w:numId w:val="30"/>
              </w:numPr>
              <w:jc w:val="both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 xml:space="preserve">Żywotność lampy: min. 6000h </w:t>
            </w:r>
          </w:p>
          <w:p w:rsidR="00083251" w:rsidRPr="00651FF3" w:rsidRDefault="00083251" w:rsidP="00083251">
            <w:pPr>
              <w:widowControl/>
              <w:numPr>
                <w:ilvl w:val="0"/>
                <w:numId w:val="30"/>
              </w:numPr>
              <w:jc w:val="both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Złącza:</w:t>
            </w:r>
          </w:p>
          <w:p w:rsidR="00083251" w:rsidRPr="00083251" w:rsidRDefault="00083251" w:rsidP="00083251">
            <w:pPr>
              <w:widowControl/>
              <w:numPr>
                <w:ilvl w:val="0"/>
                <w:numId w:val="30"/>
              </w:numPr>
              <w:jc w:val="both"/>
              <w:rPr>
                <w:sz w:val="20"/>
                <w:szCs w:val="20"/>
                <w:lang w:val="en-US"/>
              </w:rPr>
            </w:pPr>
            <w:r w:rsidRPr="00083251">
              <w:rPr>
                <w:sz w:val="20"/>
                <w:szCs w:val="20"/>
                <w:lang w:val="en-US"/>
              </w:rPr>
              <w:t>1 x Cinch-Video, 1 x VGA, 1 x HDMI, 1 x USB typu A, 1 x Cinch</w:t>
            </w:r>
          </w:p>
          <w:p w:rsidR="00083251" w:rsidRPr="00651FF3" w:rsidRDefault="00083251" w:rsidP="00083251">
            <w:pPr>
              <w:widowControl/>
              <w:numPr>
                <w:ilvl w:val="0"/>
                <w:numId w:val="30"/>
              </w:numPr>
              <w:jc w:val="both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 xml:space="preserve">Wbudowany głośnik </w:t>
            </w:r>
          </w:p>
          <w:p w:rsidR="00083251" w:rsidRPr="00651FF3" w:rsidRDefault="00083251" w:rsidP="00083251">
            <w:pPr>
              <w:widowControl/>
              <w:numPr>
                <w:ilvl w:val="0"/>
                <w:numId w:val="30"/>
              </w:numPr>
              <w:jc w:val="both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Kolor: biały</w:t>
            </w:r>
          </w:p>
          <w:p w:rsidR="00083251" w:rsidRPr="00651FF3" w:rsidRDefault="00083251" w:rsidP="00083251">
            <w:pPr>
              <w:widowControl/>
              <w:numPr>
                <w:ilvl w:val="0"/>
                <w:numId w:val="30"/>
              </w:numPr>
              <w:jc w:val="both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Gwarancja: 2 lata</w:t>
            </w:r>
          </w:p>
          <w:p w:rsidR="00083251" w:rsidRPr="00651FF3" w:rsidRDefault="00083251" w:rsidP="00991758">
            <w:pPr>
              <w:ind w:left="360"/>
              <w:rPr>
                <w:bCs/>
                <w:sz w:val="20"/>
                <w:szCs w:val="20"/>
              </w:rPr>
            </w:pP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Kabel VGA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0</w:t>
            </w:r>
            <w:r w:rsidRPr="00651FF3">
              <w:rPr>
                <w:b/>
                <w:sz w:val="20"/>
                <w:szCs w:val="20"/>
              </w:rPr>
              <w:t xml:space="preserve"> szt.</w:t>
            </w:r>
          </w:p>
        </w:tc>
        <w:tc>
          <w:tcPr>
            <w:tcW w:w="282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1" w:type="pct"/>
            <w:gridSpan w:val="4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6" w:type="pct"/>
            <w:gridSpan w:val="3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77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r w:rsidRPr="00651FF3">
              <w:rPr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 w:val="restar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r w:rsidRPr="00651FF3">
              <w:rPr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ind w:left="356"/>
              <w:rPr>
                <w:bCs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</w:t>
            </w:r>
            <w:r w:rsidRPr="00651FF3">
              <w:rPr>
                <w:b/>
                <w:sz w:val="20"/>
                <w:szCs w:val="20"/>
              </w:rPr>
              <w:tab/>
            </w:r>
            <w:r w:rsidRPr="00651FF3">
              <w:rPr>
                <w:bCs/>
                <w:sz w:val="20"/>
                <w:szCs w:val="20"/>
              </w:rPr>
              <w:t>Złącza:</w:t>
            </w:r>
          </w:p>
          <w:p w:rsidR="00083251" w:rsidRPr="00651FF3" w:rsidRDefault="00083251" w:rsidP="00991758">
            <w:pPr>
              <w:suppressAutoHyphens w:val="0"/>
              <w:ind w:left="781"/>
              <w:rPr>
                <w:bCs/>
                <w:sz w:val="20"/>
                <w:szCs w:val="20"/>
              </w:rPr>
            </w:pPr>
            <w:r w:rsidRPr="00651FF3">
              <w:rPr>
                <w:bCs/>
                <w:sz w:val="20"/>
                <w:szCs w:val="20"/>
              </w:rPr>
              <w:t>D-sub męskie</w:t>
            </w:r>
          </w:p>
          <w:p w:rsidR="00083251" w:rsidRPr="00651FF3" w:rsidRDefault="00083251" w:rsidP="00991758">
            <w:pPr>
              <w:suppressAutoHyphens w:val="0"/>
              <w:ind w:left="781"/>
              <w:rPr>
                <w:bCs/>
                <w:sz w:val="20"/>
                <w:szCs w:val="20"/>
              </w:rPr>
            </w:pPr>
            <w:r w:rsidRPr="00651FF3">
              <w:rPr>
                <w:bCs/>
                <w:sz w:val="20"/>
                <w:szCs w:val="20"/>
              </w:rPr>
              <w:t>D-sub męskie</w:t>
            </w:r>
          </w:p>
          <w:p w:rsidR="00083251" w:rsidRPr="00651FF3" w:rsidRDefault="00083251" w:rsidP="00991758">
            <w:pPr>
              <w:suppressAutoHyphens w:val="0"/>
              <w:ind w:left="356"/>
              <w:rPr>
                <w:b/>
                <w:sz w:val="20"/>
                <w:szCs w:val="20"/>
              </w:rPr>
            </w:pPr>
            <w:r w:rsidRPr="00651FF3">
              <w:rPr>
                <w:bCs/>
                <w:sz w:val="20"/>
                <w:szCs w:val="20"/>
              </w:rPr>
              <w:t></w:t>
            </w:r>
            <w:r w:rsidRPr="00651FF3">
              <w:rPr>
                <w:bCs/>
                <w:sz w:val="20"/>
                <w:szCs w:val="20"/>
              </w:rPr>
              <w:tab/>
              <w:t>Długość 1</w:t>
            </w:r>
            <w:r>
              <w:rPr>
                <w:bCs/>
                <w:sz w:val="20"/>
                <w:szCs w:val="20"/>
              </w:rPr>
              <w:t>5</w:t>
            </w:r>
            <w:r w:rsidRPr="00651FF3">
              <w:rPr>
                <w:bCs/>
                <w:sz w:val="20"/>
                <w:szCs w:val="20"/>
              </w:rPr>
              <w:t>m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ind w:firstLine="74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Kabel VGA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Pr="00651FF3">
              <w:rPr>
                <w:b/>
                <w:sz w:val="20"/>
                <w:szCs w:val="20"/>
              </w:rPr>
              <w:t xml:space="preserve"> szt.</w:t>
            </w:r>
          </w:p>
        </w:tc>
        <w:tc>
          <w:tcPr>
            <w:tcW w:w="282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1" w:type="pct"/>
            <w:gridSpan w:val="4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6" w:type="pct"/>
            <w:gridSpan w:val="3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77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 w:val="restar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</w:t>
            </w:r>
            <w:r w:rsidRPr="00651FF3">
              <w:rPr>
                <w:sz w:val="20"/>
                <w:szCs w:val="20"/>
              </w:rPr>
              <w:tab/>
              <w:t>Złącza:</w:t>
            </w:r>
          </w:p>
          <w:p w:rsidR="00083251" w:rsidRPr="00651FF3" w:rsidRDefault="00083251" w:rsidP="00991758">
            <w:pPr>
              <w:suppressAutoHyphens w:val="0"/>
              <w:ind w:left="639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D-sub męskie</w:t>
            </w:r>
          </w:p>
          <w:p w:rsidR="00083251" w:rsidRPr="00651FF3" w:rsidRDefault="00083251" w:rsidP="00991758">
            <w:pPr>
              <w:suppressAutoHyphens w:val="0"/>
              <w:ind w:left="639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lastRenderedPageBreak/>
              <w:t>D-sub męskie</w:t>
            </w:r>
          </w:p>
          <w:p w:rsidR="00083251" w:rsidRPr="00651FF3" w:rsidRDefault="00083251" w:rsidP="00991758">
            <w:pPr>
              <w:suppressAutoHyphens w:val="0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</w:t>
            </w:r>
            <w:r w:rsidRPr="00651FF3">
              <w:rPr>
                <w:sz w:val="20"/>
                <w:szCs w:val="20"/>
              </w:rPr>
              <w:tab/>
              <w:t xml:space="preserve">Długość </w:t>
            </w:r>
            <w:r>
              <w:rPr>
                <w:sz w:val="20"/>
                <w:szCs w:val="20"/>
              </w:rPr>
              <w:t>5</w:t>
            </w:r>
            <w:r w:rsidRPr="00651FF3">
              <w:rPr>
                <w:sz w:val="20"/>
                <w:szCs w:val="20"/>
              </w:rPr>
              <w:t>m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ind w:left="720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b/>
                <w:bCs/>
                <w:sz w:val="20"/>
                <w:szCs w:val="20"/>
              </w:rPr>
            </w:pPr>
            <w:r w:rsidRPr="00651FF3">
              <w:rPr>
                <w:b/>
                <w:bCs/>
                <w:sz w:val="20"/>
                <w:szCs w:val="20"/>
              </w:rPr>
              <w:t>Kabel HDMI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Pr="00651FF3">
              <w:rPr>
                <w:b/>
                <w:sz w:val="20"/>
                <w:szCs w:val="20"/>
              </w:rPr>
              <w:t xml:space="preserve"> szt.</w:t>
            </w:r>
          </w:p>
        </w:tc>
        <w:tc>
          <w:tcPr>
            <w:tcW w:w="282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1" w:type="pct"/>
            <w:gridSpan w:val="4"/>
            <w:tcBorders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6" w:type="pct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77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 w:val="restar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</w:t>
            </w:r>
            <w:r w:rsidRPr="00651FF3">
              <w:rPr>
                <w:sz w:val="20"/>
                <w:szCs w:val="20"/>
              </w:rPr>
              <w:tab/>
              <w:t>Złącza: 2x HDMI męskie</w:t>
            </w:r>
          </w:p>
          <w:p w:rsidR="00083251" w:rsidRPr="00651FF3" w:rsidRDefault="00083251" w:rsidP="00991758">
            <w:pPr>
              <w:suppressAutoHyphens w:val="0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</w:t>
            </w:r>
            <w:r w:rsidRPr="00651FF3">
              <w:rPr>
                <w:sz w:val="20"/>
                <w:szCs w:val="20"/>
              </w:rPr>
              <w:tab/>
              <w:t>v1.4</w:t>
            </w:r>
          </w:p>
          <w:p w:rsidR="00083251" w:rsidRPr="00651FF3" w:rsidRDefault="00083251" w:rsidP="00991758">
            <w:p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</w:t>
            </w:r>
            <w:r>
              <w:rPr>
                <w:sz w:val="20"/>
                <w:szCs w:val="20"/>
              </w:rPr>
              <w:tab/>
              <w:t>Długość 1</w:t>
            </w:r>
            <w:r w:rsidRPr="00651FF3">
              <w:rPr>
                <w:sz w:val="20"/>
                <w:szCs w:val="20"/>
              </w:rPr>
              <w:t>5m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b/>
                <w:bCs/>
                <w:sz w:val="20"/>
                <w:szCs w:val="20"/>
              </w:rPr>
            </w:pPr>
            <w:r w:rsidRPr="00651FF3">
              <w:rPr>
                <w:b/>
                <w:bCs/>
                <w:sz w:val="20"/>
                <w:szCs w:val="20"/>
              </w:rPr>
              <w:t>Kabel HDMI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Pr="00651FF3">
              <w:rPr>
                <w:b/>
                <w:sz w:val="20"/>
                <w:szCs w:val="20"/>
              </w:rPr>
              <w:t xml:space="preserve"> szt.</w:t>
            </w:r>
          </w:p>
        </w:tc>
        <w:tc>
          <w:tcPr>
            <w:tcW w:w="282" w:type="pct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1" w:type="pct"/>
            <w:gridSpan w:val="4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6" w:type="pct"/>
            <w:gridSpan w:val="3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77" w:type="pct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 w:val="restart"/>
            <w:tcBorders>
              <w:top w:val="nil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</w:t>
            </w:r>
            <w:r w:rsidRPr="00651FF3">
              <w:rPr>
                <w:sz w:val="20"/>
                <w:szCs w:val="20"/>
              </w:rPr>
              <w:tab/>
              <w:t>Złącza: 2x HDMI męskie</w:t>
            </w:r>
          </w:p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</w:t>
            </w:r>
            <w:r w:rsidRPr="00651FF3">
              <w:rPr>
                <w:sz w:val="20"/>
                <w:szCs w:val="20"/>
              </w:rPr>
              <w:tab/>
              <w:t>v1.4</w:t>
            </w:r>
          </w:p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</w:t>
            </w:r>
            <w:r w:rsidRPr="00651FF3">
              <w:rPr>
                <w:sz w:val="20"/>
                <w:szCs w:val="20"/>
              </w:rPr>
              <w:tab/>
              <w:t xml:space="preserve">Długość </w:t>
            </w:r>
            <w:r>
              <w:rPr>
                <w:sz w:val="20"/>
                <w:szCs w:val="20"/>
              </w:rPr>
              <w:t>5</w:t>
            </w:r>
            <w:r w:rsidRPr="00651FF3">
              <w:rPr>
                <w:sz w:val="20"/>
                <w:szCs w:val="20"/>
              </w:rPr>
              <w:t>m</w:t>
            </w:r>
          </w:p>
          <w:p w:rsidR="00083251" w:rsidRPr="00651FF3" w:rsidRDefault="00083251" w:rsidP="00991758">
            <w:pPr>
              <w:pStyle w:val="Akapitzlist"/>
              <w:suppressAutoHyphens w:val="0"/>
              <w:ind w:left="421"/>
              <w:jc w:val="both"/>
              <w:rPr>
                <w:sz w:val="20"/>
                <w:szCs w:val="20"/>
              </w:rPr>
            </w:pP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/>
            <w:tcBorders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Złączka VGA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Pr="00651FF3">
              <w:rPr>
                <w:b/>
                <w:sz w:val="20"/>
                <w:szCs w:val="20"/>
              </w:rPr>
              <w:t xml:space="preserve"> szt.</w:t>
            </w:r>
          </w:p>
        </w:tc>
        <w:tc>
          <w:tcPr>
            <w:tcW w:w="282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1" w:type="pct"/>
            <w:gridSpan w:val="4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6" w:type="pct"/>
            <w:gridSpan w:val="3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77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 w:val="restar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ind w:left="356"/>
              <w:rPr>
                <w:bCs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</w:t>
            </w:r>
            <w:r w:rsidRPr="00651FF3">
              <w:rPr>
                <w:b/>
                <w:sz w:val="20"/>
                <w:szCs w:val="20"/>
              </w:rPr>
              <w:tab/>
            </w:r>
            <w:r w:rsidRPr="00651FF3">
              <w:rPr>
                <w:bCs/>
                <w:sz w:val="20"/>
                <w:szCs w:val="20"/>
              </w:rPr>
              <w:t>Złącza:</w:t>
            </w:r>
          </w:p>
          <w:p w:rsidR="00083251" w:rsidRDefault="00083251" w:rsidP="00991758">
            <w:pPr>
              <w:suppressAutoHyphens w:val="0"/>
              <w:ind w:left="356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gniazdo VGA</w:t>
            </w:r>
            <w:r w:rsidRPr="00253D03">
              <w:rPr>
                <w:bCs/>
                <w:sz w:val="20"/>
                <w:szCs w:val="20"/>
              </w:rPr>
              <w:t xml:space="preserve"> - gniazdo </w:t>
            </w:r>
            <w:r>
              <w:rPr>
                <w:bCs/>
                <w:sz w:val="20"/>
                <w:szCs w:val="20"/>
              </w:rPr>
              <w:t>VGA</w:t>
            </w:r>
          </w:p>
          <w:p w:rsidR="00083251" w:rsidRPr="00651FF3" w:rsidRDefault="00083251" w:rsidP="00991758">
            <w:pPr>
              <w:suppressAutoHyphens w:val="0"/>
              <w:ind w:left="356"/>
              <w:rPr>
                <w:sz w:val="20"/>
                <w:szCs w:val="20"/>
              </w:rPr>
            </w:pP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ind w:left="11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Złączka HDMI</w:t>
            </w:r>
            <w:r w:rsidRPr="00651FF3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Pr="00651FF3">
              <w:rPr>
                <w:b/>
                <w:sz w:val="20"/>
                <w:szCs w:val="20"/>
              </w:rPr>
              <w:t xml:space="preserve"> szt.</w:t>
            </w:r>
          </w:p>
        </w:tc>
        <w:tc>
          <w:tcPr>
            <w:tcW w:w="282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1" w:type="pct"/>
            <w:gridSpan w:val="4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6" w:type="pct"/>
            <w:gridSpan w:val="3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77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 w:val="restar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ind w:left="356"/>
              <w:rPr>
                <w:bCs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</w:t>
            </w:r>
            <w:r w:rsidRPr="00651FF3">
              <w:rPr>
                <w:b/>
                <w:sz w:val="20"/>
                <w:szCs w:val="20"/>
              </w:rPr>
              <w:tab/>
            </w:r>
            <w:r w:rsidRPr="00651FF3">
              <w:rPr>
                <w:bCs/>
                <w:sz w:val="20"/>
                <w:szCs w:val="20"/>
              </w:rPr>
              <w:t>Złącza:</w:t>
            </w:r>
          </w:p>
          <w:p w:rsidR="00083251" w:rsidRDefault="00083251" w:rsidP="00991758">
            <w:pPr>
              <w:suppressAutoHyphens w:val="0"/>
              <w:ind w:left="497" w:hanging="72"/>
              <w:rPr>
                <w:bCs/>
                <w:sz w:val="20"/>
                <w:szCs w:val="20"/>
              </w:rPr>
            </w:pPr>
            <w:r w:rsidRPr="00253D03">
              <w:rPr>
                <w:bCs/>
                <w:sz w:val="20"/>
                <w:szCs w:val="20"/>
              </w:rPr>
              <w:t>gniazdo HDMI - gniazdo HDMI</w:t>
            </w:r>
          </w:p>
          <w:p w:rsidR="00083251" w:rsidRPr="00651FF3" w:rsidRDefault="00083251" w:rsidP="00991758">
            <w:pPr>
              <w:suppressAutoHyphens w:val="0"/>
              <w:ind w:left="497" w:hanging="72"/>
              <w:rPr>
                <w:sz w:val="20"/>
                <w:szCs w:val="20"/>
              </w:rPr>
            </w:pP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6" w:type="pct"/>
            <w:gridSpan w:val="13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Tr="00991758">
        <w:trPr>
          <w:gridAfter w:val="1"/>
          <w:wAfter w:w="3" w:type="pct"/>
        </w:trPr>
        <w:tc>
          <w:tcPr>
            <w:tcW w:w="395" w:type="pct"/>
            <w:shd w:val="clear" w:color="auto" w:fill="FFFFFF"/>
            <w:vAlign w:val="center"/>
          </w:tcPr>
          <w:p w:rsidR="00083251" w:rsidRPr="00C75217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213321" w:rsidRDefault="00083251" w:rsidP="00991758">
            <w:pPr>
              <w:suppressAutoHyphens w:val="0"/>
              <w:ind w:left="110"/>
              <w:rPr>
                <w:b/>
                <w:sz w:val="20"/>
                <w:szCs w:val="20"/>
              </w:rPr>
            </w:pPr>
            <w:r w:rsidRPr="00A3515A">
              <w:rPr>
                <w:b/>
                <w:sz w:val="20"/>
                <w:szCs w:val="20"/>
              </w:rPr>
              <w:t>Uchwyt sufitowy do projektora</w:t>
            </w:r>
          </w:p>
        </w:tc>
        <w:tc>
          <w:tcPr>
            <w:tcW w:w="1435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 szt.</w:t>
            </w:r>
          </w:p>
        </w:tc>
        <w:tc>
          <w:tcPr>
            <w:tcW w:w="278" w:type="pct"/>
            <w:gridSpan w:val="2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5" w:type="pct"/>
            <w:gridSpan w:val="4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6" w:type="pct"/>
            <w:gridSpan w:val="3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77" w:type="pct"/>
            <w:gridSpan w:val="2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Tr="00991758">
        <w:trPr>
          <w:gridAfter w:val="1"/>
          <w:wAfter w:w="3" w:type="pct"/>
        </w:trPr>
        <w:tc>
          <w:tcPr>
            <w:tcW w:w="395" w:type="pct"/>
            <w:shd w:val="clear" w:color="auto" w:fill="FFFFFF"/>
            <w:vAlign w:val="center"/>
          </w:tcPr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Default="00083251" w:rsidP="00991758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3" w:type="pct"/>
            <w:gridSpan w:val="12"/>
            <w:vMerge w:val="restar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Tr="00991758">
        <w:trPr>
          <w:gridAfter w:val="1"/>
          <w:wAfter w:w="3" w:type="pct"/>
        </w:trPr>
        <w:tc>
          <w:tcPr>
            <w:tcW w:w="395" w:type="pct"/>
            <w:shd w:val="clear" w:color="auto" w:fill="FFFFFF"/>
            <w:vAlign w:val="center"/>
          </w:tcPr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Default="00083251" w:rsidP="00991758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3" w:type="pct"/>
            <w:gridSpan w:val="12"/>
            <w:vMerge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Tr="00991758">
        <w:trPr>
          <w:gridAfter w:val="1"/>
          <w:wAfter w:w="3" w:type="pct"/>
        </w:trPr>
        <w:tc>
          <w:tcPr>
            <w:tcW w:w="395" w:type="pct"/>
            <w:shd w:val="clear" w:color="auto" w:fill="FFFFFF"/>
            <w:vAlign w:val="center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Default="00083251" w:rsidP="00083251">
            <w:pPr>
              <w:widowControl/>
              <w:numPr>
                <w:ilvl w:val="0"/>
                <w:numId w:val="29"/>
              </w:num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>
              <w:rPr>
                <w:color w:val="000000"/>
                <w:sz w:val="20"/>
                <w:szCs w:val="20"/>
                <w:lang w:eastAsia="pl-PL"/>
              </w:rPr>
              <w:t xml:space="preserve"> Rodzaj: sufitowy, regulowany</w:t>
            </w:r>
          </w:p>
          <w:p w:rsidR="00083251" w:rsidRDefault="00083251" w:rsidP="00083251">
            <w:pPr>
              <w:widowControl/>
              <w:numPr>
                <w:ilvl w:val="0"/>
                <w:numId w:val="29"/>
              </w:num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>
              <w:rPr>
                <w:color w:val="000000"/>
                <w:sz w:val="20"/>
                <w:szCs w:val="20"/>
                <w:lang w:eastAsia="pl-PL"/>
              </w:rPr>
              <w:t>Udźwig: 10 kg</w:t>
            </w:r>
          </w:p>
          <w:p w:rsidR="00083251" w:rsidRDefault="00083251" w:rsidP="00083251">
            <w:pPr>
              <w:widowControl/>
              <w:numPr>
                <w:ilvl w:val="0"/>
                <w:numId w:val="29"/>
              </w:num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 w:rsidRPr="008F2140">
              <w:rPr>
                <w:color w:val="000000"/>
                <w:sz w:val="20"/>
                <w:szCs w:val="20"/>
                <w:lang w:eastAsia="pl-PL"/>
              </w:rPr>
              <w:t>Odległość projektora od stropu płynnie regulowana: od 43 do 65 cm;</w:t>
            </w:r>
          </w:p>
          <w:p w:rsidR="00083251" w:rsidRPr="0039089C" w:rsidRDefault="00083251" w:rsidP="00083251">
            <w:pPr>
              <w:pStyle w:val="Akapitzlist"/>
              <w:widowControl/>
              <w:numPr>
                <w:ilvl w:val="0"/>
                <w:numId w:val="29"/>
              </w:numPr>
              <w:ind w:left="356" w:hanging="141"/>
              <w:contextualSpacing w:val="0"/>
              <w:rPr>
                <w:color w:val="000000"/>
                <w:sz w:val="20"/>
                <w:szCs w:val="20"/>
                <w:lang w:eastAsia="pl-PL"/>
              </w:rPr>
            </w:pPr>
            <w:r w:rsidRPr="0039089C">
              <w:rPr>
                <w:color w:val="000000"/>
                <w:sz w:val="20"/>
                <w:szCs w:val="20"/>
                <w:lang w:eastAsia="pl-PL"/>
              </w:rPr>
              <w:t>Maks. rozstaw otworów montażowych [cm]: 32</w:t>
            </w:r>
          </w:p>
          <w:p w:rsidR="00083251" w:rsidRDefault="00083251" w:rsidP="00083251">
            <w:pPr>
              <w:widowControl/>
              <w:numPr>
                <w:ilvl w:val="0"/>
                <w:numId w:val="29"/>
              </w:num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>
              <w:rPr>
                <w:color w:val="000000"/>
                <w:sz w:val="20"/>
                <w:szCs w:val="20"/>
                <w:lang w:eastAsia="pl-PL"/>
              </w:rPr>
              <w:t xml:space="preserve">Regulacja w pionie </w:t>
            </w:r>
            <w:r w:rsidRPr="0039089C">
              <w:rPr>
                <w:color w:val="000000"/>
                <w:sz w:val="20"/>
                <w:szCs w:val="20"/>
                <w:lang w:eastAsia="pl-PL"/>
              </w:rPr>
              <w:t>+/- 15°</w:t>
            </w:r>
          </w:p>
          <w:p w:rsidR="00083251" w:rsidRPr="0039089C" w:rsidRDefault="00083251" w:rsidP="00083251">
            <w:pPr>
              <w:pStyle w:val="Akapitzlist"/>
              <w:widowControl/>
              <w:numPr>
                <w:ilvl w:val="0"/>
                <w:numId w:val="29"/>
              </w:numPr>
              <w:ind w:left="356" w:hanging="141"/>
              <w:contextualSpacing w:val="0"/>
              <w:rPr>
                <w:color w:val="000000"/>
                <w:sz w:val="20"/>
                <w:szCs w:val="20"/>
                <w:lang w:eastAsia="pl-PL"/>
              </w:rPr>
            </w:pPr>
            <w:r w:rsidRPr="0039089C">
              <w:rPr>
                <w:color w:val="000000"/>
                <w:sz w:val="20"/>
                <w:szCs w:val="20"/>
                <w:lang w:eastAsia="pl-PL"/>
              </w:rPr>
              <w:t>Regulacja w poziomie [°]: +/- 25</w:t>
            </w:r>
          </w:p>
          <w:p w:rsidR="00083251" w:rsidRDefault="00083251" w:rsidP="00083251">
            <w:pPr>
              <w:widowControl/>
              <w:numPr>
                <w:ilvl w:val="0"/>
                <w:numId w:val="29"/>
              </w:num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>
              <w:rPr>
                <w:color w:val="000000"/>
                <w:sz w:val="20"/>
                <w:szCs w:val="20"/>
                <w:lang w:eastAsia="pl-PL"/>
              </w:rPr>
              <w:t>Kolor: biały</w:t>
            </w:r>
          </w:p>
          <w:p w:rsidR="00083251" w:rsidRPr="0039089C" w:rsidRDefault="00083251" w:rsidP="00083251">
            <w:pPr>
              <w:pStyle w:val="Akapitzlist"/>
              <w:widowControl/>
              <w:numPr>
                <w:ilvl w:val="0"/>
                <w:numId w:val="29"/>
              </w:numPr>
              <w:ind w:left="356" w:hanging="141"/>
              <w:contextualSpacing w:val="0"/>
              <w:rPr>
                <w:color w:val="000000"/>
                <w:sz w:val="20"/>
                <w:szCs w:val="20"/>
                <w:lang w:eastAsia="pl-PL"/>
              </w:rPr>
            </w:pPr>
            <w:r w:rsidRPr="0039089C">
              <w:rPr>
                <w:color w:val="000000"/>
                <w:sz w:val="20"/>
                <w:szCs w:val="20"/>
                <w:lang w:eastAsia="pl-PL"/>
              </w:rPr>
              <w:lastRenderedPageBreak/>
              <w:t>Gwarancja: 24 miesiące</w:t>
            </w:r>
          </w:p>
          <w:p w:rsidR="00083251" w:rsidRDefault="00083251" w:rsidP="00991758">
            <w:p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</w:p>
          <w:p w:rsidR="00083251" w:rsidRDefault="00083251" w:rsidP="00991758">
            <w:p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 w:rsidRPr="00A3515A">
              <w:rPr>
                <w:color w:val="000000"/>
                <w:sz w:val="20"/>
                <w:szCs w:val="20"/>
                <w:lang w:eastAsia="pl-PL"/>
              </w:rPr>
              <w:t>Zdjęcie poglądowe:</w:t>
            </w:r>
          </w:p>
          <w:p w:rsidR="00083251" w:rsidRPr="00A3515A" w:rsidRDefault="00083251" w:rsidP="00991758">
            <w:pPr>
              <w:shd w:val="clear" w:color="auto" w:fill="FFFFFF"/>
              <w:suppressAutoHyphens w:val="0"/>
              <w:ind w:left="356" w:hanging="141"/>
              <w:rPr>
                <w:color w:val="000000"/>
                <w:sz w:val="20"/>
                <w:szCs w:val="20"/>
                <w:lang w:eastAsia="pl-PL"/>
              </w:rPr>
            </w:pPr>
            <w:r>
              <w:rPr>
                <w:noProof/>
                <w:color w:val="000000"/>
                <w:sz w:val="20"/>
                <w:szCs w:val="20"/>
                <w:lang w:eastAsia="pl-PL" w:bidi="ar-SA"/>
              </w:rPr>
              <w:drawing>
                <wp:inline distT="0" distB="0" distL="0" distR="0" wp14:anchorId="4492527E" wp14:editId="3C739340">
                  <wp:extent cx="705913" cy="1630017"/>
                  <wp:effectExtent l="0" t="0" r="0" b="889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AVTEK Easymount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282" cy="1656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83251" w:rsidRPr="00213321" w:rsidRDefault="00083251" w:rsidP="00991758">
            <w:pPr>
              <w:shd w:val="clear" w:color="auto" w:fill="FFFFFF"/>
              <w:suppressAutoHyphens w:val="0"/>
              <w:spacing w:before="100" w:beforeAutospacing="1" w:after="100" w:afterAutospacing="1"/>
              <w:ind w:left="720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35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3" w:type="pct"/>
            <w:gridSpan w:val="12"/>
            <w:vMerge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991758">
        <w:trPr>
          <w:trHeight w:val="364"/>
        </w:trPr>
        <w:tc>
          <w:tcPr>
            <w:tcW w:w="4009" w:type="pct"/>
            <w:gridSpan w:val="8"/>
            <w:shd w:val="clear" w:color="auto" w:fill="FFFFFF"/>
            <w:vAlign w:val="center"/>
          </w:tcPr>
          <w:p w:rsidR="00083251" w:rsidRPr="00651FF3" w:rsidRDefault="00083251" w:rsidP="00991758">
            <w:pPr>
              <w:jc w:val="right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 xml:space="preserve">SUMA: </w:t>
            </w:r>
          </w:p>
        </w:tc>
        <w:tc>
          <w:tcPr>
            <w:tcW w:w="333" w:type="pct"/>
            <w:tcBorders>
              <w:right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29" w:type="pct"/>
            <w:gridSpan w:val="4"/>
            <w:tcBorders>
              <w:left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083251" w:rsidRDefault="00083251" w:rsidP="00083251">
      <w:pPr>
        <w:tabs>
          <w:tab w:val="left" w:pos="400"/>
          <w:tab w:val="left" w:pos="4560"/>
          <w:tab w:val="right" w:pos="9014"/>
        </w:tabs>
        <w:rPr>
          <w:rFonts w:ascii="Century Gothic" w:hAnsi="Century Gothic" w:cs="Courier New"/>
          <w:sz w:val="20"/>
          <w:szCs w:val="20"/>
        </w:rPr>
      </w:pPr>
    </w:p>
    <w:p w:rsidR="00083251" w:rsidRPr="00751270" w:rsidRDefault="00083251" w:rsidP="00083251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Pr="00BB37B2">
        <w:rPr>
          <w:sz w:val="20"/>
          <w:szCs w:val="20"/>
        </w:rPr>
        <w:t>Zamawiający dopuszcza rozwiązania równoważne do wskazanych w specyfikacji.</w:t>
      </w:r>
    </w:p>
    <w:p w:rsidR="00083251" w:rsidRPr="00751270" w:rsidRDefault="00083251" w:rsidP="00083251">
      <w:pPr>
        <w:rPr>
          <w:sz w:val="20"/>
          <w:szCs w:val="20"/>
        </w:rPr>
      </w:pPr>
      <w:r w:rsidRPr="00751270">
        <w:rPr>
          <w:sz w:val="20"/>
          <w:szCs w:val="20"/>
        </w:rPr>
        <w:t>** Wykonawca zobowiązany jest podać producenta, typ, model, parametry techniczne oferowanego sprzętu w odniesieniu do wymagań Zamawiającego zawartych w kolumnie 1. Niewypełnienie jakiejkolwiek pozycji formularza cenowego dotyczącej  parametrów oferowanego sprzętu spowoduje odrzucenie oferty Wykonawcy.</w:t>
      </w:r>
    </w:p>
    <w:p w:rsidR="00083251" w:rsidRPr="00751270" w:rsidRDefault="00083251" w:rsidP="00083251">
      <w:pPr>
        <w:rPr>
          <w:sz w:val="20"/>
          <w:szCs w:val="20"/>
        </w:rPr>
      </w:pPr>
    </w:p>
    <w:p w:rsidR="00083251" w:rsidRDefault="00083251" w:rsidP="00083251">
      <w:pPr>
        <w:jc w:val="right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…….………………………………….....</w:t>
      </w:r>
    </w:p>
    <w:p w:rsidR="00083251" w:rsidRDefault="00083251" w:rsidP="00083251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hAnsi="Century Gothic" w:cs="Arial"/>
          <w:i/>
          <w:sz w:val="20"/>
          <w:szCs w:val="20"/>
        </w:rPr>
        <w:t>(</w:t>
      </w:r>
      <w:r>
        <w:rPr>
          <w:rFonts w:ascii="Century Gothic" w:hAnsi="Century Gothic"/>
          <w:i/>
          <w:sz w:val="20"/>
          <w:szCs w:val="20"/>
        </w:rPr>
        <w:t>podpis Wykonawcy/Pełnomocnika</w:t>
      </w:r>
      <w:r>
        <w:rPr>
          <w:rFonts w:ascii="Century Gothic" w:hAnsi="Century Gothic" w:cs="Arial"/>
          <w:i/>
          <w:sz w:val="20"/>
          <w:szCs w:val="20"/>
        </w:rPr>
        <w:t>)</w:t>
      </w:r>
    </w:p>
    <w:p w:rsidR="00083251" w:rsidRDefault="00083251" w:rsidP="00083251">
      <w:pPr>
        <w:tabs>
          <w:tab w:val="left" w:pos="400"/>
          <w:tab w:val="left" w:pos="4560"/>
          <w:tab w:val="right" w:pos="9014"/>
        </w:tabs>
        <w:rPr>
          <w:rFonts w:ascii="Century Gothic" w:hAnsi="Century Gothic" w:cs="Courier New"/>
          <w:sz w:val="20"/>
          <w:szCs w:val="20"/>
        </w:rPr>
      </w:pPr>
    </w:p>
    <w:p w:rsidR="00083251" w:rsidRDefault="00083251" w:rsidP="00083251">
      <w:pPr>
        <w:tabs>
          <w:tab w:val="left" w:pos="400"/>
          <w:tab w:val="left" w:pos="4560"/>
          <w:tab w:val="right" w:pos="9014"/>
        </w:tabs>
        <w:rPr>
          <w:rFonts w:ascii="Century Gothic" w:hAnsi="Century Gothic" w:cs="Courier New"/>
          <w:sz w:val="20"/>
          <w:szCs w:val="20"/>
        </w:rPr>
      </w:pPr>
      <w:r>
        <w:rPr>
          <w:rFonts w:ascii="Century Gothic" w:hAnsi="Century Gothic" w:cs="Courier New"/>
          <w:sz w:val="20"/>
          <w:szCs w:val="20"/>
        </w:rPr>
        <w:t>Część 12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7"/>
        <w:gridCol w:w="4416"/>
        <w:gridCol w:w="4170"/>
        <w:gridCol w:w="694"/>
        <w:gridCol w:w="1181"/>
        <w:gridCol w:w="834"/>
        <w:gridCol w:w="658"/>
        <w:gridCol w:w="912"/>
      </w:tblGrid>
      <w:tr w:rsidR="00083251" w:rsidTr="00083251">
        <w:tc>
          <w:tcPr>
            <w:tcW w:w="403" w:type="pct"/>
            <w:shd w:val="clear" w:color="auto" w:fill="FFFFFF"/>
            <w:vAlign w:val="center"/>
          </w:tcPr>
          <w:p w:rsidR="00083251" w:rsidRDefault="00083251" w:rsidP="00991758">
            <w:pPr>
              <w:jc w:val="center"/>
            </w:pPr>
          </w:p>
        </w:tc>
        <w:tc>
          <w:tcPr>
            <w:tcW w:w="1578" w:type="pct"/>
            <w:shd w:val="clear" w:color="auto" w:fill="FFFFFF"/>
            <w:vAlign w:val="center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Charakterystyka </w:t>
            </w:r>
          </w:p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(1)*</w:t>
            </w:r>
          </w:p>
        </w:tc>
        <w:tc>
          <w:tcPr>
            <w:tcW w:w="1490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Parametry oferowane (proszę wypełnić dokładnie niniejszy opis oraz podać producenta oraz typ/model oferowanego sprzętu)</w:t>
            </w:r>
          </w:p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(2)**</w:t>
            </w:r>
          </w:p>
        </w:tc>
        <w:tc>
          <w:tcPr>
            <w:tcW w:w="248" w:type="pct"/>
            <w:shd w:val="clear" w:color="auto" w:fill="FFFFFF"/>
          </w:tcPr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j.m.</w:t>
            </w:r>
          </w:p>
        </w:tc>
        <w:tc>
          <w:tcPr>
            <w:tcW w:w="421" w:type="pct"/>
            <w:shd w:val="clear" w:color="auto" w:fill="FFFFFF"/>
          </w:tcPr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Cena jednostkowa netto</w:t>
            </w:r>
          </w:p>
        </w:tc>
        <w:tc>
          <w:tcPr>
            <w:tcW w:w="298" w:type="pct"/>
            <w:shd w:val="clear" w:color="auto" w:fill="FFFFFF"/>
          </w:tcPr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Wartość</w:t>
            </w:r>
          </w:p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netto</w:t>
            </w:r>
          </w:p>
        </w:tc>
        <w:tc>
          <w:tcPr>
            <w:tcW w:w="235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%</w:t>
            </w:r>
          </w:p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VAT</w:t>
            </w:r>
          </w:p>
        </w:tc>
        <w:tc>
          <w:tcPr>
            <w:tcW w:w="326" w:type="pct"/>
            <w:shd w:val="clear" w:color="auto" w:fill="FFFFFF"/>
          </w:tcPr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Wartość brutto</w:t>
            </w:r>
          </w:p>
        </w:tc>
      </w:tr>
      <w:tr w:rsidR="00083251" w:rsidTr="00083251">
        <w:tc>
          <w:tcPr>
            <w:tcW w:w="403" w:type="pct"/>
            <w:shd w:val="clear" w:color="auto" w:fill="FFFFFF"/>
            <w:vAlign w:val="center"/>
          </w:tcPr>
          <w:p w:rsidR="00083251" w:rsidRDefault="00083251" w:rsidP="00991758">
            <w:pPr>
              <w:jc w:val="center"/>
            </w:pPr>
          </w:p>
        </w:tc>
        <w:tc>
          <w:tcPr>
            <w:tcW w:w="1578" w:type="pct"/>
            <w:shd w:val="clear" w:color="auto" w:fill="FFFFFF"/>
            <w:vAlign w:val="center"/>
          </w:tcPr>
          <w:p w:rsidR="00083251" w:rsidRDefault="006E6B22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Karta pamięci</w:t>
            </w:r>
            <w:bookmarkStart w:id="0" w:name="_GoBack"/>
            <w:bookmarkEnd w:id="0"/>
          </w:p>
        </w:tc>
        <w:tc>
          <w:tcPr>
            <w:tcW w:w="1490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 szt.</w:t>
            </w:r>
          </w:p>
        </w:tc>
        <w:tc>
          <w:tcPr>
            <w:tcW w:w="421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8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5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6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Tr="00083251">
        <w:tc>
          <w:tcPr>
            <w:tcW w:w="403" w:type="pct"/>
            <w:shd w:val="clear" w:color="auto" w:fill="FFFFFF"/>
            <w:vAlign w:val="center"/>
          </w:tcPr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78" w:type="pct"/>
            <w:shd w:val="clear" w:color="auto" w:fill="FFFFFF"/>
            <w:vAlign w:val="center"/>
          </w:tcPr>
          <w:p w:rsidR="00083251" w:rsidRDefault="00083251" w:rsidP="00991758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 w:val="restar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Tr="00083251">
        <w:tc>
          <w:tcPr>
            <w:tcW w:w="403" w:type="pct"/>
            <w:shd w:val="clear" w:color="auto" w:fill="FFFFFF"/>
            <w:vAlign w:val="center"/>
          </w:tcPr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78" w:type="pct"/>
            <w:shd w:val="clear" w:color="auto" w:fill="FFFFFF"/>
            <w:vAlign w:val="center"/>
          </w:tcPr>
          <w:p w:rsidR="00083251" w:rsidRDefault="00083251" w:rsidP="00991758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Tr="00083251">
        <w:tc>
          <w:tcPr>
            <w:tcW w:w="403" w:type="pct"/>
            <w:shd w:val="clear" w:color="auto" w:fill="FFFFFF"/>
            <w:vAlign w:val="center"/>
          </w:tcPr>
          <w:p w:rsidR="00083251" w:rsidRPr="00C75217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C75217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78" w:type="pct"/>
            <w:shd w:val="clear" w:color="auto" w:fill="FFFFFF"/>
            <w:vAlign w:val="center"/>
          </w:tcPr>
          <w:p w:rsidR="00083251" w:rsidRPr="00295291" w:rsidRDefault="00083251" w:rsidP="0099175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Karta pamięci micro SDXC 128 GB UHS</w:t>
            </w:r>
          </w:p>
          <w:p w:rsidR="00083251" w:rsidRDefault="00083251" w:rsidP="00991758">
            <w:pPr>
              <w:ind w:left="36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Prędkość odczytu (maksymalna): </w:t>
            </w:r>
            <w:r w:rsidRPr="00212225">
              <w:rPr>
                <w:bCs/>
                <w:sz w:val="20"/>
                <w:szCs w:val="20"/>
              </w:rPr>
              <w:t>160 MB/s</w:t>
            </w:r>
          </w:p>
          <w:p w:rsidR="00083251" w:rsidRDefault="00083251" w:rsidP="00991758">
            <w:pPr>
              <w:ind w:left="36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Prędkość zapisu (maksymalna): </w:t>
            </w:r>
            <w:r w:rsidRPr="00212225">
              <w:rPr>
                <w:bCs/>
                <w:sz w:val="20"/>
                <w:szCs w:val="20"/>
              </w:rPr>
              <w:t>90 MB/s</w:t>
            </w:r>
          </w:p>
          <w:p w:rsidR="00083251" w:rsidRDefault="00083251" w:rsidP="00991758">
            <w:pPr>
              <w:ind w:left="36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 xml:space="preserve">Dołączony </w:t>
            </w:r>
            <w:r w:rsidRPr="00212225">
              <w:rPr>
                <w:bCs/>
                <w:sz w:val="20"/>
                <w:szCs w:val="20"/>
              </w:rPr>
              <w:t>adapter SD</w:t>
            </w:r>
          </w:p>
          <w:p w:rsidR="00083251" w:rsidRPr="00E53221" w:rsidRDefault="00083251" w:rsidP="00991758">
            <w:pPr>
              <w:ind w:left="36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Gwarancja min. 36 miesięcy</w:t>
            </w:r>
          </w:p>
        </w:tc>
        <w:tc>
          <w:tcPr>
            <w:tcW w:w="1490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Tr="00991758">
        <w:trPr>
          <w:trHeight w:val="364"/>
        </w:trPr>
        <w:tc>
          <w:tcPr>
            <w:tcW w:w="4141" w:type="pct"/>
            <w:gridSpan w:val="5"/>
            <w:shd w:val="clear" w:color="auto" w:fill="FFFFFF"/>
            <w:vAlign w:val="center"/>
          </w:tcPr>
          <w:p w:rsidR="00083251" w:rsidRDefault="00083251" w:rsidP="0099175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SUMA: </w:t>
            </w:r>
          </w:p>
        </w:tc>
        <w:tc>
          <w:tcPr>
            <w:tcW w:w="298" w:type="pct"/>
            <w:tcBorders>
              <w:right w:val="single" w:sz="4" w:space="0" w:color="auto"/>
            </w:tcBorders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6" w:type="pct"/>
            <w:tcBorders>
              <w:left w:val="single" w:sz="4" w:space="0" w:color="auto"/>
            </w:tcBorders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083251" w:rsidRDefault="00083251" w:rsidP="00083251">
      <w:pPr>
        <w:rPr>
          <w:sz w:val="20"/>
          <w:szCs w:val="20"/>
        </w:rPr>
      </w:pPr>
    </w:p>
    <w:p w:rsidR="00083251" w:rsidRPr="00751270" w:rsidRDefault="00083251" w:rsidP="00083251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Pr="00BB37B2">
        <w:rPr>
          <w:sz w:val="20"/>
          <w:szCs w:val="20"/>
        </w:rPr>
        <w:t>Zamawiający dopuszcza rozwiązania równoważne do wskazanych w specyfikacji.</w:t>
      </w:r>
    </w:p>
    <w:p w:rsidR="00083251" w:rsidRPr="00751270" w:rsidRDefault="00083251" w:rsidP="00083251">
      <w:pPr>
        <w:rPr>
          <w:sz w:val="20"/>
          <w:szCs w:val="20"/>
        </w:rPr>
      </w:pPr>
      <w:r w:rsidRPr="00751270">
        <w:rPr>
          <w:sz w:val="20"/>
          <w:szCs w:val="20"/>
        </w:rPr>
        <w:t>** Wykonawca zobowiązany jest podać producenta, typ, model, parametry techniczne oferowanego sprzętu w odniesieniu do wymagań Zamawiającego zawartych w kolumnie 1. Niewypełnienie jakiejkolwiek pozycji formularza cenowego dotyczącej  parametrów oferowanego sprzętu spowoduje odrzucenie oferty Wykonawcy.</w:t>
      </w:r>
    </w:p>
    <w:p w:rsidR="00083251" w:rsidRPr="00751270" w:rsidRDefault="00083251" w:rsidP="00083251">
      <w:pPr>
        <w:rPr>
          <w:sz w:val="20"/>
          <w:szCs w:val="20"/>
        </w:rPr>
      </w:pPr>
    </w:p>
    <w:p w:rsidR="00083251" w:rsidRDefault="00083251" w:rsidP="00083251">
      <w:pPr>
        <w:jc w:val="right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…….………………………………….....</w:t>
      </w:r>
    </w:p>
    <w:p w:rsidR="00083251" w:rsidRDefault="00083251" w:rsidP="00083251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hAnsi="Century Gothic" w:cs="Arial"/>
          <w:i/>
          <w:sz w:val="20"/>
          <w:szCs w:val="20"/>
        </w:rPr>
        <w:t>(</w:t>
      </w:r>
      <w:r>
        <w:rPr>
          <w:rFonts w:ascii="Century Gothic" w:hAnsi="Century Gothic"/>
          <w:i/>
          <w:sz w:val="20"/>
          <w:szCs w:val="20"/>
        </w:rPr>
        <w:t>podpis Wykonawcy/Pełnomocnika</w:t>
      </w:r>
      <w:r>
        <w:rPr>
          <w:rFonts w:ascii="Century Gothic" w:hAnsi="Century Gothic" w:cs="Arial"/>
          <w:i/>
          <w:sz w:val="20"/>
          <w:szCs w:val="20"/>
        </w:rPr>
        <w:t>)</w:t>
      </w:r>
    </w:p>
    <w:p w:rsidR="00083251" w:rsidRDefault="00083251" w:rsidP="00083251">
      <w:pPr>
        <w:tabs>
          <w:tab w:val="left" w:pos="400"/>
          <w:tab w:val="left" w:pos="4560"/>
          <w:tab w:val="right" w:pos="9014"/>
        </w:tabs>
        <w:rPr>
          <w:rFonts w:ascii="Century Gothic" w:hAnsi="Century Gothic" w:cs="Courier New"/>
          <w:sz w:val="20"/>
          <w:szCs w:val="20"/>
        </w:rPr>
      </w:pPr>
    </w:p>
    <w:p w:rsidR="00083251" w:rsidRDefault="00083251" w:rsidP="00083251">
      <w:pPr>
        <w:tabs>
          <w:tab w:val="left" w:pos="400"/>
          <w:tab w:val="left" w:pos="4560"/>
          <w:tab w:val="right" w:pos="9014"/>
        </w:tabs>
        <w:rPr>
          <w:rFonts w:ascii="Century Gothic" w:hAnsi="Century Gothic" w:cs="Courier New"/>
          <w:sz w:val="20"/>
          <w:szCs w:val="20"/>
        </w:rPr>
      </w:pPr>
      <w:r>
        <w:rPr>
          <w:rFonts w:ascii="Century Gothic" w:hAnsi="Century Gothic" w:cs="Courier New"/>
          <w:sz w:val="20"/>
          <w:szCs w:val="20"/>
        </w:rPr>
        <w:t>Część 13</w:t>
      </w:r>
    </w:p>
    <w:tbl>
      <w:tblPr>
        <w:tblW w:w="5119" w:type="pct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4398"/>
        <w:gridCol w:w="4111"/>
        <w:gridCol w:w="848"/>
        <w:gridCol w:w="9"/>
        <w:gridCol w:w="991"/>
        <w:gridCol w:w="986"/>
        <w:gridCol w:w="567"/>
        <w:gridCol w:w="1284"/>
      </w:tblGrid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 xml:space="preserve">Charakterystyka </w:t>
            </w:r>
          </w:p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(1)*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oferowane (proszę wypełnić dokładnie niniejszy opis oraz podać producenta oraz typ/model oferowanego sprzętu)</w:t>
            </w:r>
          </w:p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(2)**</w:t>
            </w:r>
          </w:p>
        </w:tc>
        <w:tc>
          <w:tcPr>
            <w:tcW w:w="299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j.m.</w:t>
            </w:r>
          </w:p>
        </w:tc>
        <w:tc>
          <w:tcPr>
            <w:tcW w:w="346" w:type="pct"/>
            <w:shd w:val="clear" w:color="auto" w:fill="FFFFFF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Cena jednostkowa netto</w:t>
            </w:r>
          </w:p>
        </w:tc>
        <w:tc>
          <w:tcPr>
            <w:tcW w:w="344" w:type="pct"/>
            <w:shd w:val="clear" w:color="auto" w:fill="FFFFFF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Wartość</w:t>
            </w:r>
          </w:p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netto</w:t>
            </w:r>
          </w:p>
        </w:tc>
        <w:tc>
          <w:tcPr>
            <w:tcW w:w="198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%</w:t>
            </w:r>
          </w:p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VAT</w:t>
            </w:r>
          </w:p>
        </w:tc>
        <w:tc>
          <w:tcPr>
            <w:tcW w:w="448" w:type="pct"/>
            <w:shd w:val="clear" w:color="auto" w:fill="FFFFFF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Wartość brutto</w:t>
            </w:r>
          </w:p>
        </w:tc>
      </w:tr>
      <w:tr w:rsidR="00AD63BB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Kabel VGA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8</w:t>
            </w:r>
            <w:r w:rsidRPr="00651FF3">
              <w:rPr>
                <w:b/>
                <w:sz w:val="20"/>
                <w:szCs w:val="20"/>
              </w:rPr>
              <w:t xml:space="preserve"> szt.</w:t>
            </w:r>
          </w:p>
        </w:tc>
        <w:tc>
          <w:tcPr>
            <w:tcW w:w="346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8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r w:rsidRPr="00651FF3">
              <w:rPr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 w:val="restar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r w:rsidRPr="00651FF3">
              <w:rPr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ind w:left="356"/>
              <w:rPr>
                <w:bCs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</w:t>
            </w:r>
            <w:r w:rsidRPr="00651FF3">
              <w:rPr>
                <w:b/>
                <w:sz w:val="20"/>
                <w:szCs w:val="20"/>
              </w:rPr>
              <w:tab/>
            </w:r>
            <w:r w:rsidRPr="00651FF3">
              <w:rPr>
                <w:bCs/>
                <w:sz w:val="20"/>
                <w:szCs w:val="20"/>
              </w:rPr>
              <w:t>Złącza:</w:t>
            </w:r>
          </w:p>
          <w:p w:rsidR="00083251" w:rsidRPr="00651FF3" w:rsidRDefault="00083251" w:rsidP="00991758">
            <w:pPr>
              <w:suppressAutoHyphens w:val="0"/>
              <w:ind w:left="781"/>
              <w:rPr>
                <w:bCs/>
                <w:sz w:val="20"/>
                <w:szCs w:val="20"/>
              </w:rPr>
            </w:pPr>
            <w:r w:rsidRPr="00651FF3">
              <w:rPr>
                <w:bCs/>
                <w:sz w:val="20"/>
                <w:szCs w:val="20"/>
              </w:rPr>
              <w:t>D-sub męskie</w:t>
            </w:r>
          </w:p>
          <w:p w:rsidR="00083251" w:rsidRPr="00651FF3" w:rsidRDefault="00083251" w:rsidP="00991758">
            <w:pPr>
              <w:suppressAutoHyphens w:val="0"/>
              <w:ind w:left="781"/>
              <w:rPr>
                <w:bCs/>
                <w:sz w:val="20"/>
                <w:szCs w:val="20"/>
              </w:rPr>
            </w:pPr>
            <w:r w:rsidRPr="00651FF3">
              <w:rPr>
                <w:bCs/>
                <w:sz w:val="20"/>
                <w:szCs w:val="20"/>
              </w:rPr>
              <w:t>D-sub męskie</w:t>
            </w:r>
          </w:p>
          <w:p w:rsidR="00083251" w:rsidRPr="00651FF3" w:rsidRDefault="00083251" w:rsidP="00991758">
            <w:pPr>
              <w:suppressAutoHyphens w:val="0"/>
              <w:ind w:left="356"/>
              <w:rPr>
                <w:b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</w:t>
            </w:r>
            <w:r>
              <w:rPr>
                <w:bCs/>
                <w:sz w:val="20"/>
                <w:szCs w:val="20"/>
              </w:rPr>
              <w:tab/>
              <w:t>Długość 5</w:t>
            </w:r>
            <w:r w:rsidRPr="00651FF3">
              <w:rPr>
                <w:bCs/>
                <w:sz w:val="20"/>
                <w:szCs w:val="20"/>
              </w:rPr>
              <w:t>m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D63BB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b/>
                <w:bCs/>
                <w:sz w:val="20"/>
                <w:szCs w:val="20"/>
              </w:rPr>
            </w:pPr>
            <w:r w:rsidRPr="00651FF3">
              <w:rPr>
                <w:b/>
                <w:bCs/>
                <w:sz w:val="20"/>
                <w:szCs w:val="20"/>
              </w:rPr>
              <w:t>Kabel HDMI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  <w:r w:rsidRPr="00651FF3">
              <w:rPr>
                <w:b/>
                <w:sz w:val="20"/>
                <w:szCs w:val="20"/>
              </w:rPr>
              <w:t xml:space="preserve"> szt.</w:t>
            </w:r>
          </w:p>
        </w:tc>
        <w:tc>
          <w:tcPr>
            <w:tcW w:w="346" w:type="pct"/>
            <w:tcBorders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4" w:type="pct"/>
            <w:tcBorders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 w:val="restar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</w:t>
            </w:r>
            <w:r w:rsidRPr="00651FF3">
              <w:rPr>
                <w:sz w:val="20"/>
                <w:szCs w:val="20"/>
              </w:rPr>
              <w:tab/>
              <w:t>Złącza: 2x HDMI męskie</w:t>
            </w:r>
          </w:p>
          <w:p w:rsidR="00083251" w:rsidRPr="00651FF3" w:rsidRDefault="00083251" w:rsidP="00991758">
            <w:pPr>
              <w:suppressAutoHyphens w:val="0"/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</w:t>
            </w:r>
            <w:r w:rsidRPr="00651FF3">
              <w:rPr>
                <w:sz w:val="20"/>
                <w:szCs w:val="20"/>
              </w:rPr>
              <w:tab/>
              <w:t>v1.4</w:t>
            </w:r>
          </w:p>
          <w:p w:rsidR="00083251" w:rsidRPr="00651FF3" w:rsidRDefault="00083251" w:rsidP="00991758">
            <w:pPr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</w:t>
            </w:r>
            <w:r>
              <w:rPr>
                <w:sz w:val="20"/>
                <w:szCs w:val="20"/>
              </w:rPr>
              <w:tab/>
              <w:t>Długość 1</w:t>
            </w:r>
            <w:r w:rsidRPr="00651FF3">
              <w:rPr>
                <w:sz w:val="20"/>
                <w:szCs w:val="20"/>
              </w:rPr>
              <w:t>5m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D63BB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b/>
                <w:bCs/>
                <w:sz w:val="20"/>
                <w:szCs w:val="20"/>
              </w:rPr>
            </w:pPr>
            <w:r w:rsidRPr="00651FF3">
              <w:rPr>
                <w:b/>
                <w:bCs/>
                <w:sz w:val="20"/>
                <w:szCs w:val="20"/>
              </w:rPr>
              <w:t>Kabel HDMI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8 </w:t>
            </w:r>
            <w:r w:rsidRPr="00651FF3">
              <w:rPr>
                <w:b/>
                <w:sz w:val="20"/>
                <w:szCs w:val="20"/>
              </w:rPr>
              <w:t>szt.</w:t>
            </w:r>
          </w:p>
        </w:tc>
        <w:tc>
          <w:tcPr>
            <w:tcW w:w="346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8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 w:val="restart"/>
            <w:tcBorders>
              <w:top w:val="nil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</w:t>
            </w:r>
            <w:r w:rsidRPr="00651FF3">
              <w:rPr>
                <w:sz w:val="20"/>
                <w:szCs w:val="20"/>
              </w:rPr>
              <w:tab/>
              <w:t>Złącza: 2x HDMI męskie</w:t>
            </w:r>
          </w:p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</w:t>
            </w:r>
            <w:r w:rsidRPr="00651FF3">
              <w:rPr>
                <w:sz w:val="20"/>
                <w:szCs w:val="20"/>
              </w:rPr>
              <w:tab/>
              <w:t>v1.4</w:t>
            </w:r>
          </w:p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</w:t>
            </w:r>
            <w:r w:rsidRPr="00651FF3">
              <w:rPr>
                <w:sz w:val="20"/>
                <w:szCs w:val="20"/>
              </w:rPr>
              <w:tab/>
              <w:t xml:space="preserve">Długość </w:t>
            </w:r>
            <w:r>
              <w:rPr>
                <w:sz w:val="20"/>
                <w:szCs w:val="20"/>
              </w:rPr>
              <w:t>5</w:t>
            </w:r>
            <w:r w:rsidRPr="00651FF3">
              <w:rPr>
                <w:sz w:val="20"/>
                <w:szCs w:val="20"/>
              </w:rPr>
              <w:t>m</w:t>
            </w:r>
          </w:p>
          <w:p w:rsidR="00083251" w:rsidRPr="00651FF3" w:rsidRDefault="00083251" w:rsidP="00991758">
            <w:pPr>
              <w:pStyle w:val="Akapitzlist"/>
              <w:suppressAutoHyphens w:val="0"/>
              <w:ind w:left="421"/>
              <w:jc w:val="both"/>
              <w:rPr>
                <w:sz w:val="20"/>
                <w:szCs w:val="20"/>
              </w:rPr>
            </w:pP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/>
            <w:tcBorders>
              <w:bottom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D63BB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Złączka VGA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  <w:r w:rsidRPr="00651FF3">
              <w:rPr>
                <w:b/>
                <w:sz w:val="20"/>
                <w:szCs w:val="20"/>
              </w:rPr>
              <w:t xml:space="preserve"> szt.</w:t>
            </w:r>
          </w:p>
        </w:tc>
        <w:tc>
          <w:tcPr>
            <w:tcW w:w="346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8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 w:val="restar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ind w:left="356"/>
              <w:rPr>
                <w:bCs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</w:t>
            </w:r>
            <w:r w:rsidRPr="00651FF3">
              <w:rPr>
                <w:b/>
                <w:sz w:val="20"/>
                <w:szCs w:val="20"/>
              </w:rPr>
              <w:tab/>
            </w:r>
            <w:r w:rsidRPr="00651FF3">
              <w:rPr>
                <w:bCs/>
                <w:sz w:val="20"/>
                <w:szCs w:val="20"/>
              </w:rPr>
              <w:t>Złącza:</w:t>
            </w:r>
          </w:p>
          <w:p w:rsidR="00083251" w:rsidRDefault="00083251" w:rsidP="00991758">
            <w:pPr>
              <w:suppressAutoHyphens w:val="0"/>
              <w:ind w:left="356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gniazdo VGA</w:t>
            </w:r>
            <w:r w:rsidRPr="00253D03">
              <w:rPr>
                <w:bCs/>
                <w:sz w:val="20"/>
                <w:szCs w:val="20"/>
              </w:rPr>
              <w:t xml:space="preserve"> - gniazdo </w:t>
            </w:r>
            <w:r>
              <w:rPr>
                <w:bCs/>
                <w:sz w:val="20"/>
                <w:szCs w:val="20"/>
              </w:rPr>
              <w:t>VGA</w:t>
            </w:r>
          </w:p>
          <w:p w:rsidR="00083251" w:rsidRPr="00651FF3" w:rsidRDefault="00083251" w:rsidP="00991758">
            <w:pPr>
              <w:suppressAutoHyphens w:val="0"/>
              <w:ind w:left="356"/>
              <w:rPr>
                <w:sz w:val="20"/>
                <w:szCs w:val="20"/>
              </w:rPr>
            </w:pP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D63BB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ind w:left="11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Złączka HDMI</w:t>
            </w:r>
            <w:r w:rsidRPr="00651FF3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" w:type="pct"/>
            <w:gridSpan w:val="2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  <w:r w:rsidRPr="00651FF3">
              <w:rPr>
                <w:b/>
                <w:sz w:val="20"/>
                <w:szCs w:val="20"/>
              </w:rPr>
              <w:t xml:space="preserve"> szt.</w:t>
            </w:r>
          </w:p>
        </w:tc>
        <w:tc>
          <w:tcPr>
            <w:tcW w:w="346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8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 w:val="restar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</w:pPr>
            <w:r w:rsidRPr="00651FF3"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rPr>
                <w:sz w:val="20"/>
                <w:szCs w:val="20"/>
              </w:rPr>
            </w:pPr>
            <w:r w:rsidRPr="00651FF3">
              <w:rPr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c>
          <w:tcPr>
            <w:tcW w:w="39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651FF3" w:rsidRDefault="00083251" w:rsidP="00991758">
            <w:pPr>
              <w:suppressAutoHyphens w:val="0"/>
              <w:ind w:left="356"/>
              <w:rPr>
                <w:bCs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></w:t>
            </w:r>
            <w:r w:rsidRPr="00651FF3">
              <w:rPr>
                <w:b/>
                <w:sz w:val="20"/>
                <w:szCs w:val="20"/>
              </w:rPr>
              <w:tab/>
            </w:r>
            <w:r w:rsidRPr="00651FF3">
              <w:rPr>
                <w:bCs/>
                <w:sz w:val="20"/>
                <w:szCs w:val="20"/>
              </w:rPr>
              <w:t>Złącza:</w:t>
            </w:r>
          </w:p>
          <w:p w:rsidR="00083251" w:rsidRDefault="00083251" w:rsidP="00991758">
            <w:pPr>
              <w:suppressAutoHyphens w:val="0"/>
              <w:ind w:left="497" w:hanging="72"/>
              <w:rPr>
                <w:bCs/>
                <w:sz w:val="20"/>
                <w:szCs w:val="20"/>
              </w:rPr>
            </w:pPr>
            <w:r w:rsidRPr="00253D03">
              <w:rPr>
                <w:bCs/>
                <w:sz w:val="20"/>
                <w:szCs w:val="20"/>
              </w:rPr>
              <w:t>gniazdo HDMI - gniazdo HDMI</w:t>
            </w:r>
          </w:p>
          <w:p w:rsidR="00083251" w:rsidRPr="00651FF3" w:rsidRDefault="00083251" w:rsidP="00991758">
            <w:pPr>
              <w:suppressAutoHyphens w:val="0"/>
              <w:ind w:left="497" w:hanging="72"/>
              <w:rPr>
                <w:sz w:val="20"/>
                <w:szCs w:val="20"/>
              </w:rPr>
            </w:pPr>
          </w:p>
        </w:tc>
        <w:tc>
          <w:tcPr>
            <w:tcW w:w="1435" w:type="pct"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/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D63BB" w:rsidTr="00AD63BB">
        <w:tc>
          <w:tcPr>
            <w:tcW w:w="395" w:type="pct"/>
            <w:shd w:val="clear" w:color="auto" w:fill="FFFFFF"/>
            <w:vAlign w:val="center"/>
          </w:tcPr>
          <w:p w:rsidR="00083251" w:rsidRPr="00C75217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Pr="00213321" w:rsidRDefault="00083251" w:rsidP="00991758">
            <w:pPr>
              <w:suppressAutoHyphens w:val="0"/>
              <w:ind w:left="110"/>
              <w:rPr>
                <w:b/>
                <w:sz w:val="20"/>
                <w:szCs w:val="20"/>
              </w:rPr>
            </w:pPr>
            <w:r w:rsidRPr="003C07E3">
              <w:rPr>
                <w:b/>
                <w:sz w:val="20"/>
                <w:szCs w:val="20"/>
              </w:rPr>
              <w:t xml:space="preserve">Pilot do projektorów </w:t>
            </w:r>
            <w:r>
              <w:rPr>
                <w:b/>
                <w:sz w:val="20"/>
                <w:szCs w:val="20"/>
              </w:rPr>
              <w:t>NEC V260</w:t>
            </w:r>
          </w:p>
        </w:tc>
        <w:tc>
          <w:tcPr>
            <w:tcW w:w="1435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szt.</w:t>
            </w:r>
          </w:p>
        </w:tc>
        <w:tc>
          <w:tcPr>
            <w:tcW w:w="349" w:type="pct"/>
            <w:gridSpan w:val="2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8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Tr="00AD63BB">
        <w:tc>
          <w:tcPr>
            <w:tcW w:w="395" w:type="pct"/>
            <w:shd w:val="clear" w:color="auto" w:fill="FFFFFF"/>
            <w:vAlign w:val="center"/>
          </w:tcPr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Default="00083251" w:rsidP="00991758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 w:val="restar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Tr="00AD63BB">
        <w:tc>
          <w:tcPr>
            <w:tcW w:w="395" w:type="pct"/>
            <w:shd w:val="clear" w:color="auto" w:fill="FFFFFF"/>
            <w:vAlign w:val="center"/>
          </w:tcPr>
          <w:p w:rsidR="00083251" w:rsidRDefault="00083251" w:rsidP="00991758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535" w:type="pct"/>
            <w:shd w:val="clear" w:color="auto" w:fill="FFFFFF"/>
            <w:vAlign w:val="center"/>
          </w:tcPr>
          <w:p w:rsidR="00083251" w:rsidRDefault="00083251" w:rsidP="00991758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35" w:type="pct"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5" w:type="pct"/>
            <w:gridSpan w:val="6"/>
            <w:vMerge/>
            <w:shd w:val="clear" w:color="auto" w:fill="FFFFFF"/>
          </w:tcPr>
          <w:p w:rsidR="00083251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83251" w:rsidRPr="00651FF3" w:rsidTr="00AD63BB">
        <w:trPr>
          <w:trHeight w:val="364"/>
        </w:trPr>
        <w:tc>
          <w:tcPr>
            <w:tcW w:w="4010" w:type="pct"/>
            <w:gridSpan w:val="6"/>
            <w:shd w:val="clear" w:color="auto" w:fill="FFFFFF"/>
            <w:vAlign w:val="center"/>
          </w:tcPr>
          <w:p w:rsidR="00083251" w:rsidRPr="00651FF3" w:rsidRDefault="00083251" w:rsidP="00991758">
            <w:pPr>
              <w:jc w:val="right"/>
              <w:rPr>
                <w:b/>
                <w:sz w:val="20"/>
                <w:szCs w:val="20"/>
              </w:rPr>
            </w:pPr>
            <w:r w:rsidRPr="00651FF3">
              <w:rPr>
                <w:b/>
                <w:sz w:val="20"/>
                <w:szCs w:val="20"/>
              </w:rPr>
              <w:t xml:space="preserve">SUMA: </w:t>
            </w:r>
          </w:p>
        </w:tc>
        <w:tc>
          <w:tcPr>
            <w:tcW w:w="344" w:type="pct"/>
            <w:tcBorders>
              <w:right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8" w:type="pct"/>
            <w:tcBorders>
              <w:left w:val="single" w:sz="4" w:space="0" w:color="auto"/>
            </w:tcBorders>
            <w:shd w:val="clear" w:color="auto" w:fill="FFFFFF"/>
          </w:tcPr>
          <w:p w:rsidR="00083251" w:rsidRPr="00651FF3" w:rsidRDefault="00083251" w:rsidP="00991758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083251" w:rsidRDefault="00083251" w:rsidP="00083251">
      <w:pPr>
        <w:tabs>
          <w:tab w:val="left" w:pos="400"/>
          <w:tab w:val="left" w:pos="4560"/>
          <w:tab w:val="right" w:pos="9014"/>
        </w:tabs>
        <w:rPr>
          <w:rFonts w:ascii="Century Gothic" w:hAnsi="Century Gothic" w:cs="Courier New"/>
          <w:sz w:val="20"/>
          <w:szCs w:val="20"/>
        </w:rPr>
      </w:pPr>
    </w:p>
    <w:p w:rsidR="00083251" w:rsidRPr="00751270" w:rsidRDefault="00083251" w:rsidP="00083251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Pr="00BB37B2">
        <w:rPr>
          <w:sz w:val="20"/>
          <w:szCs w:val="20"/>
        </w:rPr>
        <w:t>Zamawiający dopuszcza rozwiązania równoważne do wskazanych w specyfikacji.</w:t>
      </w:r>
    </w:p>
    <w:p w:rsidR="00083251" w:rsidRPr="00751270" w:rsidRDefault="00083251" w:rsidP="00083251">
      <w:pPr>
        <w:rPr>
          <w:sz w:val="20"/>
          <w:szCs w:val="20"/>
        </w:rPr>
      </w:pPr>
      <w:r w:rsidRPr="00751270">
        <w:rPr>
          <w:sz w:val="20"/>
          <w:szCs w:val="20"/>
        </w:rPr>
        <w:t>** Wykonawca zobowiązany jest podać producenta, typ, model, parametry techniczne oferowanego sprzętu w odniesieniu do wymagań Zamawiającego zawartych w kolumnie 1. Niewypełnienie jakiejkolwiek pozycji formularza cenowego dotyczącej  parametrów oferowanego sprzętu spowoduje odrzucenie oferty Wykonawcy.</w:t>
      </w:r>
    </w:p>
    <w:p w:rsidR="00083251" w:rsidRPr="00751270" w:rsidRDefault="00083251" w:rsidP="00083251">
      <w:pPr>
        <w:rPr>
          <w:sz w:val="20"/>
          <w:szCs w:val="20"/>
        </w:rPr>
      </w:pPr>
    </w:p>
    <w:p w:rsidR="00083251" w:rsidRDefault="00083251" w:rsidP="00083251">
      <w:pPr>
        <w:jc w:val="right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…….………………………………….....</w:t>
      </w:r>
    </w:p>
    <w:p w:rsidR="00083251" w:rsidRDefault="00083251" w:rsidP="00083251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hAnsi="Century Gothic" w:cs="Arial"/>
          <w:i/>
          <w:sz w:val="20"/>
          <w:szCs w:val="20"/>
        </w:rPr>
        <w:t>(</w:t>
      </w:r>
      <w:r>
        <w:rPr>
          <w:rFonts w:ascii="Century Gothic" w:hAnsi="Century Gothic"/>
          <w:i/>
          <w:sz w:val="20"/>
          <w:szCs w:val="20"/>
        </w:rPr>
        <w:t>podpis Wykonawcy/Pełnomocnika</w:t>
      </w:r>
      <w:r>
        <w:rPr>
          <w:rFonts w:ascii="Century Gothic" w:hAnsi="Century Gothic" w:cs="Arial"/>
          <w:i/>
          <w:sz w:val="20"/>
          <w:szCs w:val="20"/>
        </w:rPr>
        <w:t>)</w:t>
      </w:r>
    </w:p>
    <w:p w:rsidR="00083251" w:rsidRPr="009C0794" w:rsidRDefault="00083251" w:rsidP="00083251">
      <w:pPr>
        <w:tabs>
          <w:tab w:val="left" w:pos="400"/>
          <w:tab w:val="left" w:pos="4560"/>
          <w:tab w:val="right" w:pos="9014"/>
        </w:tabs>
        <w:rPr>
          <w:rFonts w:ascii="Century Gothic" w:hAnsi="Century Gothic" w:cs="Courier New"/>
          <w:sz w:val="20"/>
          <w:szCs w:val="20"/>
        </w:rPr>
      </w:pPr>
    </w:p>
    <w:sectPr w:rsidR="00083251" w:rsidRPr="009C0794" w:rsidSect="00E57FE5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4A49" w:rsidRDefault="00BE4A49" w:rsidP="00E57FE5">
      <w:r>
        <w:separator/>
      </w:r>
    </w:p>
  </w:endnote>
  <w:endnote w:type="continuationSeparator" w:id="0">
    <w:p w:rsidR="00BE4A49" w:rsidRDefault="00BE4A49" w:rsidP="00E57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4A49" w:rsidRDefault="00BE4A49" w:rsidP="00E57FE5">
      <w:r>
        <w:separator/>
      </w:r>
    </w:p>
  </w:footnote>
  <w:footnote w:type="continuationSeparator" w:id="0">
    <w:p w:rsidR="00BE4A49" w:rsidRDefault="00BE4A49" w:rsidP="00E57F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0C5661B6"/>
    <w:multiLevelType w:val="hybridMultilevel"/>
    <w:tmpl w:val="AC7EDA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F076E"/>
    <w:multiLevelType w:val="hybridMultilevel"/>
    <w:tmpl w:val="6DACF004"/>
    <w:lvl w:ilvl="0" w:tplc="04150001">
      <w:start w:val="1"/>
      <w:numFmt w:val="bullet"/>
      <w:lvlText w:val=""/>
      <w:lvlJc w:val="left"/>
      <w:pPr>
        <w:ind w:left="9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1" w:hanging="360"/>
      </w:pPr>
      <w:rPr>
        <w:rFonts w:ascii="Wingdings" w:hAnsi="Wingdings" w:hint="default"/>
      </w:rPr>
    </w:lvl>
  </w:abstractNum>
  <w:abstractNum w:abstractNumId="4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0" w15:restartNumberingAfterBreak="0">
    <w:nsid w:val="407C27BD"/>
    <w:multiLevelType w:val="hybridMultilevel"/>
    <w:tmpl w:val="8DF2F29E"/>
    <w:lvl w:ilvl="0" w:tplc="04150001">
      <w:start w:val="1"/>
      <w:numFmt w:val="bullet"/>
      <w:lvlText w:val=""/>
      <w:lvlJc w:val="left"/>
      <w:pPr>
        <w:ind w:left="9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29" w:hanging="360"/>
      </w:pPr>
      <w:rPr>
        <w:rFonts w:ascii="Wingdings" w:hAnsi="Wingdings" w:hint="default"/>
      </w:rPr>
    </w:lvl>
  </w:abstractNum>
  <w:abstractNum w:abstractNumId="11" w15:restartNumberingAfterBreak="0">
    <w:nsid w:val="41A87CBF"/>
    <w:multiLevelType w:val="hybridMultilevel"/>
    <w:tmpl w:val="F2962078"/>
    <w:lvl w:ilvl="0" w:tplc="04150001">
      <w:start w:val="1"/>
      <w:numFmt w:val="bullet"/>
      <w:lvlText w:val=""/>
      <w:lvlJc w:val="left"/>
      <w:pPr>
        <w:ind w:left="9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1" w:hanging="360"/>
      </w:pPr>
      <w:rPr>
        <w:rFonts w:ascii="Wingdings" w:hAnsi="Wingdings" w:hint="default"/>
      </w:rPr>
    </w:lvl>
  </w:abstractNum>
  <w:abstractNum w:abstractNumId="12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4" w15:restartNumberingAfterBreak="0">
    <w:nsid w:val="6BC7070F"/>
    <w:multiLevelType w:val="hybridMultilevel"/>
    <w:tmpl w:val="DC1E2A82"/>
    <w:lvl w:ilvl="0" w:tplc="04150001">
      <w:start w:val="1"/>
      <w:numFmt w:val="bullet"/>
      <w:lvlText w:val=""/>
      <w:lvlJc w:val="left"/>
      <w:pPr>
        <w:ind w:left="9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1" w:hanging="360"/>
      </w:pPr>
      <w:rPr>
        <w:rFonts w:ascii="Wingdings" w:hAnsi="Wingdings" w:hint="default"/>
      </w:rPr>
    </w:lvl>
  </w:abstractNum>
  <w:abstractNum w:abstractNumId="25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8076F9"/>
    <w:multiLevelType w:val="hybridMultilevel"/>
    <w:tmpl w:val="243EAC92"/>
    <w:lvl w:ilvl="0" w:tplc="0415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28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5"/>
  </w:num>
  <w:num w:numId="4">
    <w:abstractNumId w:val="19"/>
  </w:num>
  <w:num w:numId="5">
    <w:abstractNumId w:val="8"/>
  </w:num>
  <w:num w:numId="6">
    <w:abstractNumId w:val="26"/>
  </w:num>
  <w:num w:numId="7">
    <w:abstractNumId w:val="5"/>
  </w:num>
  <w:num w:numId="8">
    <w:abstractNumId w:val="13"/>
  </w:num>
  <w:num w:numId="9">
    <w:abstractNumId w:val="21"/>
  </w:num>
  <w:num w:numId="10">
    <w:abstractNumId w:val="22"/>
  </w:num>
  <w:num w:numId="11">
    <w:abstractNumId w:val="6"/>
  </w:num>
  <w:num w:numId="12">
    <w:abstractNumId w:val="28"/>
  </w:num>
  <w:num w:numId="13">
    <w:abstractNumId w:val="25"/>
  </w:num>
  <w:num w:numId="14">
    <w:abstractNumId w:val="4"/>
  </w:num>
  <w:num w:numId="15">
    <w:abstractNumId w:val="17"/>
  </w:num>
  <w:num w:numId="16">
    <w:abstractNumId w:val="9"/>
  </w:num>
  <w:num w:numId="17">
    <w:abstractNumId w:val="1"/>
  </w:num>
  <w:num w:numId="18">
    <w:abstractNumId w:val="7"/>
  </w:num>
  <w:num w:numId="19">
    <w:abstractNumId w:val="16"/>
  </w:num>
  <w:num w:numId="20">
    <w:abstractNumId w:val="14"/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12"/>
  </w:num>
  <w:num w:numId="24">
    <w:abstractNumId w:val="23"/>
  </w:num>
  <w:num w:numId="25">
    <w:abstractNumId w:val="27"/>
  </w:num>
  <w:num w:numId="26">
    <w:abstractNumId w:val="3"/>
  </w:num>
  <w:num w:numId="27">
    <w:abstractNumId w:val="11"/>
  </w:num>
  <w:num w:numId="28">
    <w:abstractNumId w:val="24"/>
  </w:num>
  <w:num w:numId="29">
    <w:abstractNumId w:val="10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83251"/>
    <w:rsid w:val="000970AB"/>
    <w:rsid w:val="000A15DC"/>
    <w:rsid w:val="000F107A"/>
    <w:rsid w:val="001A5687"/>
    <w:rsid w:val="00272E23"/>
    <w:rsid w:val="00322E3F"/>
    <w:rsid w:val="003572F8"/>
    <w:rsid w:val="00371778"/>
    <w:rsid w:val="00386A58"/>
    <w:rsid w:val="004277D7"/>
    <w:rsid w:val="0046158D"/>
    <w:rsid w:val="004674A9"/>
    <w:rsid w:val="00496D69"/>
    <w:rsid w:val="004B0EFE"/>
    <w:rsid w:val="004E56B6"/>
    <w:rsid w:val="005113BC"/>
    <w:rsid w:val="0052178C"/>
    <w:rsid w:val="00572432"/>
    <w:rsid w:val="005B45A6"/>
    <w:rsid w:val="0065201E"/>
    <w:rsid w:val="00672A83"/>
    <w:rsid w:val="00684A40"/>
    <w:rsid w:val="006D03A0"/>
    <w:rsid w:val="006E59CD"/>
    <w:rsid w:val="006E6B22"/>
    <w:rsid w:val="007103E1"/>
    <w:rsid w:val="00714653"/>
    <w:rsid w:val="00722258"/>
    <w:rsid w:val="0074564E"/>
    <w:rsid w:val="00782FA7"/>
    <w:rsid w:val="0079075E"/>
    <w:rsid w:val="00804737"/>
    <w:rsid w:val="00817CDC"/>
    <w:rsid w:val="00864443"/>
    <w:rsid w:val="00883E14"/>
    <w:rsid w:val="008D5C17"/>
    <w:rsid w:val="00914EF4"/>
    <w:rsid w:val="00942382"/>
    <w:rsid w:val="009B0023"/>
    <w:rsid w:val="009B48D2"/>
    <w:rsid w:val="009C0794"/>
    <w:rsid w:val="009C0891"/>
    <w:rsid w:val="009E6F9D"/>
    <w:rsid w:val="00A70291"/>
    <w:rsid w:val="00A8431A"/>
    <w:rsid w:val="00A85419"/>
    <w:rsid w:val="00AA59AA"/>
    <w:rsid w:val="00AD63BB"/>
    <w:rsid w:val="00AD752D"/>
    <w:rsid w:val="00B12391"/>
    <w:rsid w:val="00BB23AC"/>
    <w:rsid w:val="00BC2F66"/>
    <w:rsid w:val="00BC37B5"/>
    <w:rsid w:val="00BE4A49"/>
    <w:rsid w:val="00C021D8"/>
    <w:rsid w:val="00C27C17"/>
    <w:rsid w:val="00D05A52"/>
    <w:rsid w:val="00D45CBF"/>
    <w:rsid w:val="00DA2B54"/>
    <w:rsid w:val="00DA401D"/>
    <w:rsid w:val="00E13D65"/>
    <w:rsid w:val="00E22856"/>
    <w:rsid w:val="00E57FE5"/>
    <w:rsid w:val="00EB06D1"/>
    <w:rsid w:val="00EB2538"/>
    <w:rsid w:val="00EB6A08"/>
    <w:rsid w:val="00F04CBF"/>
    <w:rsid w:val="00F7473D"/>
    <w:rsid w:val="00FA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9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11</Pages>
  <Words>1570</Words>
  <Characters>9421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32</cp:revision>
  <cp:lastPrinted>2019-05-07T06:54:00Z</cp:lastPrinted>
  <dcterms:created xsi:type="dcterms:W3CDTF">2019-11-14T11:17:00Z</dcterms:created>
  <dcterms:modified xsi:type="dcterms:W3CDTF">2019-12-03T07:55:00Z</dcterms:modified>
</cp:coreProperties>
</file>