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683" w:rsidRPr="00A32EBD" w:rsidRDefault="00945683" w:rsidP="00945683">
      <w:pPr>
        <w:widowControl w:val="0"/>
        <w:suppressAutoHyphens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noProof/>
          <w:kern w:val="2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D5A19C" wp14:editId="66A5D6AE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32EBD">
        <w:rPr>
          <w:noProof/>
          <w:kern w:val="2"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0329B877" wp14:editId="72966C3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945683" w:rsidRPr="00A32EBD" w:rsidRDefault="00945683" w:rsidP="00945683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945683" w:rsidRPr="00A32EBD" w:rsidRDefault="00945683" w:rsidP="00945683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945683" w:rsidRPr="00A32EBD" w:rsidRDefault="00945683" w:rsidP="00945683">
      <w:pPr>
        <w:widowControl w:val="0"/>
        <w:suppressAutoHyphens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A32EBD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945683" w:rsidRDefault="00945683" w:rsidP="00945683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6" w:history="1">
        <w:r w:rsidRPr="00A32EBD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945683" w:rsidRPr="00A32EBD" w:rsidRDefault="00945683" w:rsidP="00945683">
      <w:pPr>
        <w:spacing w:after="200" w:line="276" w:lineRule="auto"/>
        <w:jc w:val="center"/>
        <w:rPr>
          <w:rFonts w:ascii="Book Antiqua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945683" w:rsidRPr="00A32EBD" w:rsidRDefault="00945683" w:rsidP="00945683">
      <w:pPr>
        <w:spacing w:after="200"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A32EBD">
        <w:rPr>
          <w:rFonts w:ascii="Book Antiqua" w:hAnsi="Book Antiqua" w:cs="Book Antiqua"/>
          <w:sz w:val="20"/>
          <w:szCs w:val="20"/>
        </w:rPr>
        <w:t xml:space="preserve">Bydgoszcz, dn. </w:t>
      </w:r>
      <w:r>
        <w:rPr>
          <w:rFonts w:ascii="Book Antiqua" w:hAnsi="Book Antiqua" w:cs="Book Antiqua"/>
          <w:sz w:val="20"/>
          <w:szCs w:val="20"/>
        </w:rPr>
        <w:t>10.12</w:t>
      </w:r>
      <w:r>
        <w:rPr>
          <w:rFonts w:ascii="Book Antiqua" w:hAnsi="Book Antiqua" w:cs="Book Antiqua"/>
          <w:sz w:val="20"/>
          <w:szCs w:val="20"/>
        </w:rPr>
        <w:t>.2019</w:t>
      </w:r>
      <w:r w:rsidRPr="00A32EBD">
        <w:rPr>
          <w:rFonts w:ascii="Book Antiqua" w:hAnsi="Book Antiqua" w:cs="Book Antiqua"/>
          <w:sz w:val="20"/>
          <w:szCs w:val="20"/>
        </w:rPr>
        <w:t xml:space="preserve"> r.</w:t>
      </w:r>
    </w:p>
    <w:p w:rsidR="00945683" w:rsidRDefault="00945683" w:rsidP="00945683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945683" w:rsidRDefault="00945683" w:rsidP="00945683">
      <w:pPr>
        <w:suppressAutoHyphens/>
        <w:spacing w:line="360" w:lineRule="auto"/>
        <w:rPr>
          <w:rFonts w:ascii="Book Antiqua" w:hAnsi="Book Antiqua" w:cs="Calibri"/>
          <w:color w:val="000000"/>
          <w:sz w:val="20"/>
          <w:szCs w:val="20"/>
          <w:lang w:eastAsia="ar-SA"/>
        </w:rPr>
      </w:pPr>
    </w:p>
    <w:p w:rsidR="00945683" w:rsidRDefault="00945683" w:rsidP="00945683">
      <w:pPr>
        <w:spacing w:line="360" w:lineRule="auto"/>
        <w:jc w:val="right"/>
        <w:rPr>
          <w:rFonts w:ascii="Book Antiqua" w:hAnsi="Book Antiqua" w:cs="Century Gothic"/>
          <w:b/>
          <w:bCs/>
          <w:i/>
          <w:iCs/>
        </w:rPr>
      </w:pPr>
    </w:p>
    <w:p w:rsidR="00945683" w:rsidRDefault="00945683" w:rsidP="00945683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UNIEWAŻNIENIE </w:t>
      </w:r>
    </w:p>
    <w:p w:rsidR="00945683" w:rsidRDefault="00945683" w:rsidP="00945683">
      <w:pPr>
        <w:spacing w:line="360" w:lineRule="auto"/>
        <w:jc w:val="center"/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</w:pPr>
      <w:r>
        <w:rPr>
          <w:rFonts w:ascii="Book Antiqua" w:hAnsi="Book Antiqua" w:cs="Century Gothic"/>
          <w:b/>
          <w:bCs/>
          <w:sz w:val="22"/>
          <w:szCs w:val="22"/>
        </w:rPr>
        <w:t xml:space="preserve">ZAPYTANIA OFERTOWEGO NR </w:t>
      </w:r>
      <w:r w:rsidRPr="00945683">
        <w:rPr>
          <w:rFonts w:ascii="Book Antiqua" w:hAnsi="Book Antiqua"/>
          <w:b/>
          <w:bCs/>
          <w:color w:val="000000"/>
          <w:sz w:val="22"/>
          <w:szCs w:val="22"/>
          <w:lang w:eastAsia="ar-SA"/>
        </w:rPr>
        <w:t>UKW/DZP-282-ZO-B-35/2019</w:t>
      </w:r>
    </w:p>
    <w:p w:rsidR="00945683" w:rsidRDefault="00945683" w:rsidP="00945683">
      <w:pPr>
        <w:spacing w:line="360" w:lineRule="auto"/>
        <w:jc w:val="center"/>
        <w:rPr>
          <w:rFonts w:ascii="Book Antiqua" w:hAnsi="Book Antiqua" w:cs="Century Gothic"/>
          <w:b/>
          <w:bCs/>
          <w:sz w:val="22"/>
          <w:szCs w:val="22"/>
        </w:rPr>
      </w:pPr>
    </w:p>
    <w:p w:rsidR="00945683" w:rsidRDefault="00945683" w:rsidP="00945683">
      <w:pPr>
        <w:jc w:val="center"/>
        <w:rPr>
          <w:rFonts w:ascii="Book Antiqua" w:hAnsi="Book Antiqua"/>
          <w:b/>
          <w:bCs/>
          <w:i/>
          <w:iCs/>
          <w:sz w:val="22"/>
          <w:szCs w:val="22"/>
        </w:rPr>
      </w:pPr>
    </w:p>
    <w:p w:rsidR="00945683" w:rsidRDefault="00945683" w:rsidP="00945683">
      <w:pPr>
        <w:jc w:val="center"/>
        <w:rPr>
          <w:rFonts w:ascii="Book Antiqua" w:hAnsi="Book Antiqua"/>
          <w:b/>
          <w:bCs/>
          <w:i/>
          <w:iCs/>
        </w:rPr>
      </w:pPr>
    </w:p>
    <w:p w:rsidR="00945683" w:rsidRDefault="00945683" w:rsidP="00945683">
      <w:pPr>
        <w:spacing w:line="360" w:lineRule="auto"/>
        <w:jc w:val="both"/>
        <w:rPr>
          <w:rFonts w:ascii="Book Antiqua" w:hAnsi="Book Antiqua" w:cs="Century Gothic"/>
          <w:b/>
          <w:bCs/>
          <w:i/>
          <w:iCs/>
          <w:strike/>
          <w:sz w:val="22"/>
          <w:szCs w:val="22"/>
        </w:rPr>
      </w:pPr>
      <w:r>
        <w:rPr>
          <w:rFonts w:ascii="Book Antiqua" w:hAnsi="Book Antiqua" w:cs="Century Gothic"/>
          <w:sz w:val="20"/>
          <w:szCs w:val="20"/>
        </w:rPr>
        <w:tab/>
      </w:r>
      <w:r>
        <w:rPr>
          <w:rFonts w:ascii="Book Antiqua" w:hAnsi="Book Antiqua" w:cs="Century Gothic"/>
          <w:sz w:val="22"/>
          <w:szCs w:val="22"/>
        </w:rPr>
        <w:t xml:space="preserve">Uniwersytet Kazimierza Wielkiego w Bydgoszczy informuje, że  postępowanie </w:t>
      </w:r>
      <w:r>
        <w:rPr>
          <w:rFonts w:ascii="Book Antiqua" w:hAnsi="Book Antiqua" w:cs="Century Gothic"/>
          <w:sz w:val="22"/>
          <w:szCs w:val="22"/>
        </w:rPr>
        <w:br/>
        <w:t xml:space="preserve">o udzielenie zamówienia publicznego prowadzone w trybie Zapytania Ofertowego </w:t>
      </w:r>
      <w:r>
        <w:rPr>
          <w:rFonts w:ascii="Book Antiqua" w:hAnsi="Book Antiqua" w:cs="Century Gothic"/>
          <w:sz w:val="22"/>
          <w:szCs w:val="22"/>
        </w:rPr>
        <w:br/>
        <w:t>pn.: „</w:t>
      </w:r>
      <w:r w:rsidRPr="00945683">
        <w:rPr>
          <w:rFonts w:ascii="Book Antiqua" w:hAnsi="Book Antiqua" w:cs="Book Antiqua"/>
          <w:b/>
          <w:iCs/>
          <w:sz w:val="20"/>
          <w:szCs w:val="20"/>
        </w:rPr>
        <w:t>Badanie XPS i analiza powłoki polimerowej przeznaczonej do metalizowania</w:t>
      </w:r>
      <w:r>
        <w:rPr>
          <w:rFonts w:ascii="Book Antiqua" w:hAnsi="Book Antiqua" w:cs="Century Gothic"/>
          <w:b/>
          <w:bCs/>
          <w:i/>
          <w:iCs/>
          <w:sz w:val="22"/>
          <w:szCs w:val="22"/>
        </w:rPr>
        <w:t>”</w:t>
      </w:r>
      <w:r>
        <w:rPr>
          <w:rFonts w:ascii="Book Antiqua" w:hAnsi="Book Antiqua" w:cs="Century Gothic"/>
          <w:sz w:val="22"/>
          <w:szCs w:val="22"/>
        </w:rPr>
        <w:t>, zostało unieważnione.</w:t>
      </w:r>
    </w:p>
    <w:p w:rsidR="00945683" w:rsidRDefault="00945683" w:rsidP="00945683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206D9D" w:rsidRDefault="00206D9D" w:rsidP="00945683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</w:p>
    <w:p w:rsidR="00206D9D" w:rsidRDefault="00945683" w:rsidP="00945683">
      <w:pPr>
        <w:spacing w:line="360" w:lineRule="auto"/>
        <w:jc w:val="both"/>
        <w:rPr>
          <w:rFonts w:ascii="Book Antiqua" w:hAnsi="Book Antiqua" w:cs="Century Gothic"/>
          <w:b/>
          <w:bCs/>
          <w:iCs/>
          <w:sz w:val="22"/>
          <w:szCs w:val="22"/>
        </w:rPr>
      </w:pPr>
      <w:r>
        <w:rPr>
          <w:rFonts w:ascii="Book Antiqua" w:hAnsi="Book Antiqua" w:cs="Century Gothic"/>
          <w:b/>
          <w:bCs/>
          <w:iCs/>
          <w:sz w:val="22"/>
          <w:szCs w:val="22"/>
        </w:rPr>
        <w:t>Uzasadnienie:</w:t>
      </w:r>
    </w:p>
    <w:p w:rsidR="00945683" w:rsidRDefault="00945683" w:rsidP="00945683">
      <w:pPr>
        <w:spacing w:line="360" w:lineRule="auto"/>
        <w:jc w:val="both"/>
        <w:rPr>
          <w:rFonts w:ascii="Book Antiqua" w:hAnsi="Book Antiqua" w:cs="Century Gothic"/>
          <w:sz w:val="22"/>
          <w:szCs w:val="22"/>
        </w:rPr>
      </w:pPr>
      <w:r>
        <w:rPr>
          <w:rFonts w:ascii="Book Antiqua" w:hAnsi="Book Antiqua" w:cs="Century Gothic"/>
          <w:sz w:val="22"/>
          <w:szCs w:val="22"/>
        </w:rPr>
        <w:tab/>
        <w:t xml:space="preserve">W terminie wyznaczonym jako termin składania ofert, tj. do dnia </w:t>
      </w:r>
      <w:r w:rsidRPr="00945683">
        <w:rPr>
          <w:rFonts w:ascii="Book Antiqua" w:hAnsi="Book Antiqua" w:cs="Century Gothic"/>
          <w:sz w:val="22"/>
          <w:szCs w:val="22"/>
          <w:u w:val="single"/>
        </w:rPr>
        <w:t>10.12.2019 r.</w:t>
      </w:r>
      <w:r w:rsidRPr="00945683">
        <w:rPr>
          <w:rFonts w:ascii="Book Antiqua" w:hAnsi="Book Antiqua" w:cs="Century Gothic"/>
          <w:sz w:val="22"/>
          <w:szCs w:val="22"/>
        </w:rPr>
        <w:t xml:space="preserve"> </w:t>
      </w:r>
      <w:r>
        <w:rPr>
          <w:rFonts w:ascii="Book Antiqua" w:hAnsi="Book Antiqua" w:cs="Century Gothic"/>
          <w:sz w:val="22"/>
          <w:szCs w:val="22"/>
        </w:rPr>
        <w:t xml:space="preserve">do </w:t>
      </w:r>
      <w:r>
        <w:rPr>
          <w:rFonts w:ascii="Book Antiqua" w:hAnsi="Book Antiqua" w:cs="Century Gothic"/>
          <w:sz w:val="22"/>
          <w:szCs w:val="22"/>
          <w:u w:val="single"/>
        </w:rPr>
        <w:t>godz. 1</w:t>
      </w:r>
      <w:r>
        <w:rPr>
          <w:rFonts w:ascii="Book Antiqua" w:hAnsi="Book Antiqua" w:cs="Century Gothic"/>
          <w:sz w:val="22"/>
          <w:szCs w:val="22"/>
          <w:u w:val="single"/>
        </w:rPr>
        <w:t>1</w:t>
      </w:r>
      <w:r>
        <w:rPr>
          <w:rFonts w:ascii="Book Antiqua" w:hAnsi="Book Antiqua" w:cs="Century Gothic"/>
          <w:sz w:val="22"/>
          <w:szCs w:val="22"/>
          <w:u w:val="single"/>
        </w:rPr>
        <w:t>:00</w:t>
      </w:r>
      <w:r>
        <w:rPr>
          <w:rFonts w:ascii="Book Antiqua" w:hAnsi="Book Antiqua" w:cs="Century Gothic"/>
          <w:sz w:val="22"/>
          <w:szCs w:val="22"/>
        </w:rPr>
        <w:t xml:space="preserve"> nie została złożona żadna oferta.</w:t>
      </w:r>
    </w:p>
    <w:p w:rsidR="00945683" w:rsidRDefault="00945683" w:rsidP="00945683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945683" w:rsidRDefault="00945683" w:rsidP="00945683">
      <w:pPr>
        <w:ind w:firstLine="4962"/>
        <w:rPr>
          <w:rFonts w:ascii="Book Antiqua" w:hAnsi="Book Antiqua" w:cs="Century Gothic"/>
          <w:sz w:val="22"/>
          <w:szCs w:val="22"/>
        </w:rPr>
      </w:pPr>
    </w:p>
    <w:p w:rsidR="00945683" w:rsidRPr="007900B4" w:rsidRDefault="00945683" w:rsidP="00945683">
      <w:pPr>
        <w:rPr>
          <w:rFonts w:ascii="Book Antiqua" w:hAnsi="Book Antiqua" w:cs="Century Gothic"/>
          <w:sz w:val="22"/>
          <w:szCs w:val="22"/>
        </w:rPr>
      </w:pPr>
      <w:bookmarkStart w:id="0" w:name="_GoBack"/>
    </w:p>
    <w:p w:rsidR="00945683" w:rsidRPr="007900B4" w:rsidRDefault="00945683" w:rsidP="00945683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7900B4">
        <w:rPr>
          <w:rFonts w:ascii="Book Antiqua" w:hAnsi="Book Antiqua" w:cs="Century Gothic"/>
          <w:b/>
          <w:sz w:val="22"/>
          <w:szCs w:val="22"/>
        </w:rPr>
        <w:t>Kanclerz UKW</w:t>
      </w:r>
    </w:p>
    <w:p w:rsidR="00945683" w:rsidRPr="007900B4" w:rsidRDefault="00945683" w:rsidP="00945683">
      <w:pPr>
        <w:ind w:firstLine="4962"/>
        <w:jc w:val="right"/>
        <w:rPr>
          <w:rFonts w:ascii="Book Antiqua" w:hAnsi="Book Antiqua" w:cs="Century Gothic"/>
          <w:b/>
          <w:sz w:val="22"/>
          <w:szCs w:val="22"/>
        </w:rPr>
      </w:pPr>
      <w:r w:rsidRPr="007900B4">
        <w:rPr>
          <w:rFonts w:ascii="Book Antiqua" w:hAnsi="Book Antiqua" w:cs="Century Gothic"/>
          <w:b/>
          <w:sz w:val="22"/>
          <w:szCs w:val="22"/>
        </w:rPr>
        <w:t xml:space="preserve">mgr Renata Malak </w:t>
      </w:r>
    </w:p>
    <w:bookmarkEnd w:id="0"/>
    <w:p w:rsidR="00945683" w:rsidRPr="00840004" w:rsidRDefault="00945683" w:rsidP="00945683">
      <w:pPr>
        <w:rPr>
          <w:rFonts w:ascii="Book Antiqua" w:hAnsi="Book Antiqua"/>
          <w:sz w:val="22"/>
          <w:szCs w:val="22"/>
        </w:rPr>
      </w:pPr>
    </w:p>
    <w:p w:rsidR="00945683" w:rsidRPr="00CE4A44" w:rsidRDefault="00945683" w:rsidP="00945683">
      <w:pPr>
        <w:ind w:firstLine="4962"/>
        <w:jc w:val="right"/>
        <w:rPr>
          <w:rFonts w:ascii="Book Antiqua" w:hAnsi="Book Antiqua" w:cs="Century Gothic"/>
          <w:sz w:val="22"/>
          <w:szCs w:val="22"/>
        </w:rPr>
      </w:pPr>
    </w:p>
    <w:p w:rsidR="00945683" w:rsidRPr="009834BA" w:rsidRDefault="00945683" w:rsidP="00945683">
      <w:pPr>
        <w:rPr>
          <w:rFonts w:ascii="Book Antiqua" w:hAnsi="Book Antiqua"/>
        </w:rPr>
      </w:pPr>
    </w:p>
    <w:p w:rsidR="00945683" w:rsidRPr="009834BA" w:rsidRDefault="00945683" w:rsidP="00945683"/>
    <w:p w:rsidR="00945683" w:rsidRPr="009834BA" w:rsidRDefault="00945683" w:rsidP="00945683"/>
    <w:p w:rsidR="00945683" w:rsidRPr="009834BA" w:rsidRDefault="00945683" w:rsidP="00945683"/>
    <w:p w:rsidR="00945683" w:rsidRDefault="00945683" w:rsidP="00945683"/>
    <w:p w:rsidR="00945683" w:rsidRPr="00F6745D" w:rsidRDefault="00945683" w:rsidP="00945683"/>
    <w:p w:rsidR="00945683" w:rsidRDefault="00945683" w:rsidP="00945683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683"/>
    <w:rsid w:val="00104E03"/>
    <w:rsid w:val="00206D9D"/>
    <w:rsid w:val="00511973"/>
    <w:rsid w:val="007900B4"/>
    <w:rsid w:val="0094568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5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456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2019-12-10T10:49:00Z</cp:lastPrinted>
  <dcterms:created xsi:type="dcterms:W3CDTF">2019-12-10T10:41:00Z</dcterms:created>
  <dcterms:modified xsi:type="dcterms:W3CDTF">2019-12-10T10:49:00Z</dcterms:modified>
</cp:coreProperties>
</file>