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77B3" w:rsidRPr="005F7970" w:rsidRDefault="005B77B3" w:rsidP="005B77B3">
      <w:pPr>
        <w:widowControl w:val="0"/>
        <w:suppressAutoHyphens/>
        <w:overflowPunct/>
        <w:autoSpaceDE/>
        <w:autoSpaceDN/>
        <w:adjustRightInd/>
        <w:spacing w:after="0" w:line="240" w:lineRule="auto"/>
        <w:ind w:left="708"/>
        <w:jc w:val="center"/>
        <w:textAlignment w:val="auto"/>
        <w:rPr>
          <w:rFonts w:ascii="Times New Roman" w:hAnsi="Times New Roman" w:cs="Times New Roman"/>
          <w:b/>
          <w:bCs/>
          <w:kern w:val="2"/>
          <w:sz w:val="22"/>
          <w:szCs w:val="22"/>
          <w:lang w:eastAsia="hi-IN" w:bidi="hi-IN"/>
        </w:rPr>
      </w:pPr>
      <w:r w:rsidRPr="005F7970">
        <w:rPr>
          <w:rFonts w:ascii="Times New Roman" w:hAnsi="Times New Roman" w:cs="Times New Roman"/>
          <w:b/>
          <w:bCs/>
          <w:kern w:val="2"/>
          <w:sz w:val="22"/>
          <w:szCs w:val="22"/>
          <w:lang w:eastAsia="hi-IN" w:bidi="hi-IN"/>
        </w:rPr>
        <w:t>UNIWERSYTET KAZIMIERZA WIELKIEGO</w:t>
      </w:r>
    </w:p>
    <w:p w:rsidR="005B77B3" w:rsidRPr="005F7970" w:rsidRDefault="005B77B3" w:rsidP="005B77B3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overflowPunct/>
        <w:autoSpaceDE/>
        <w:autoSpaceDN/>
        <w:adjustRightInd/>
        <w:spacing w:after="0" w:line="240" w:lineRule="auto"/>
        <w:jc w:val="center"/>
        <w:textAlignment w:val="auto"/>
        <w:rPr>
          <w:rFonts w:ascii="Times New Roman" w:hAnsi="Times New Roman" w:cs="Times New Roman"/>
          <w:b/>
          <w:bCs/>
          <w:kern w:val="2"/>
          <w:sz w:val="22"/>
          <w:szCs w:val="22"/>
          <w:lang w:eastAsia="hi-IN" w:bidi="hi-IN"/>
        </w:rPr>
      </w:pPr>
      <w:r w:rsidRPr="005F7970">
        <w:rPr>
          <w:rFonts w:ascii="Times New Roman" w:hAnsi="Times New Roman" w:cs="Times New Roman"/>
          <w:b/>
          <w:bCs/>
          <w:kern w:val="2"/>
          <w:sz w:val="22"/>
          <w:szCs w:val="22"/>
          <w:lang w:eastAsia="hi-IN" w:bidi="hi-IN"/>
        </w:rPr>
        <w:t>W BYDGOSZCZY</w:t>
      </w:r>
    </w:p>
    <w:p w:rsidR="005B77B3" w:rsidRPr="005F7970" w:rsidRDefault="005B77B3" w:rsidP="005B77B3">
      <w:pPr>
        <w:widowControl w:val="0"/>
        <w:tabs>
          <w:tab w:val="left" w:pos="1620"/>
          <w:tab w:val="left" w:pos="3960"/>
          <w:tab w:val="left" w:pos="4320"/>
        </w:tabs>
        <w:suppressAutoHyphens/>
        <w:overflowPunct/>
        <w:autoSpaceDE/>
        <w:autoSpaceDN/>
        <w:adjustRightInd/>
        <w:spacing w:after="0" w:line="240" w:lineRule="auto"/>
        <w:jc w:val="center"/>
        <w:textAlignment w:val="auto"/>
        <w:rPr>
          <w:rFonts w:ascii="Times New Roman" w:hAnsi="Times New Roman" w:cs="Times New Roman"/>
          <w:kern w:val="2"/>
          <w:sz w:val="22"/>
          <w:szCs w:val="22"/>
          <w:lang w:eastAsia="hi-IN" w:bidi="hi-IN"/>
        </w:rPr>
      </w:pPr>
      <w:r w:rsidRPr="005F7970">
        <w:rPr>
          <w:rFonts w:ascii="Times New Roman" w:hAnsi="Times New Roman" w:cs="Times New Roman"/>
          <w:kern w:val="2"/>
          <w:sz w:val="22"/>
          <w:szCs w:val="22"/>
          <w:lang w:eastAsia="hi-IN" w:bidi="hi-IN"/>
        </w:rPr>
        <w:t>ul. Chodkiewicza 30, 85 – 064 Bydgoszcz, tel. 052 341 91 00 fax. 052 360 82 06</w:t>
      </w:r>
    </w:p>
    <w:p w:rsidR="005B77B3" w:rsidRPr="005F7970" w:rsidRDefault="005B77B3" w:rsidP="005B77B3">
      <w:pPr>
        <w:widowControl w:val="0"/>
        <w:suppressAutoHyphens/>
        <w:overflowPunct/>
        <w:autoSpaceDE/>
        <w:autoSpaceDN/>
        <w:adjustRightInd/>
        <w:spacing w:after="0" w:line="240" w:lineRule="auto"/>
        <w:textAlignment w:val="auto"/>
        <w:rPr>
          <w:rFonts w:ascii="Times New Roman" w:hAnsi="Times New Roman" w:cs="Times New Roman"/>
          <w:kern w:val="2"/>
          <w:sz w:val="22"/>
          <w:szCs w:val="22"/>
          <w:lang w:eastAsia="hi-IN" w:bidi="hi-IN"/>
        </w:rPr>
      </w:pPr>
      <w:r w:rsidRPr="005F7970">
        <w:rPr>
          <w:rFonts w:ascii="Times New Roman" w:hAnsi="Times New Roman" w:cs="Times New Roman"/>
          <w:kern w:val="2"/>
          <w:sz w:val="22"/>
          <w:szCs w:val="22"/>
          <w:lang w:eastAsia="hi-IN" w:bidi="hi-IN"/>
        </w:rPr>
        <w:tab/>
      </w:r>
      <w:r w:rsidRPr="005F7970">
        <w:rPr>
          <w:rFonts w:ascii="Times New Roman" w:hAnsi="Times New Roman" w:cs="Times New Roman"/>
          <w:kern w:val="2"/>
          <w:sz w:val="22"/>
          <w:szCs w:val="22"/>
          <w:lang w:eastAsia="hi-IN" w:bidi="hi-IN"/>
        </w:rPr>
        <w:tab/>
        <w:t>NIP 5542647568 REGON 340057695</w:t>
      </w:r>
    </w:p>
    <w:p w:rsidR="005B77B3" w:rsidRPr="005F7970" w:rsidRDefault="00A83D9E" w:rsidP="005B77B3">
      <w:pPr>
        <w:overflowPunct/>
        <w:autoSpaceDE/>
        <w:autoSpaceDN/>
        <w:adjustRightInd/>
        <w:spacing w:after="200" w:line="276" w:lineRule="auto"/>
        <w:jc w:val="center"/>
        <w:textAlignment w:val="auto"/>
        <w:rPr>
          <w:rFonts w:ascii="Times New Roman" w:hAnsi="Times New Roman" w:cs="Times New Roman"/>
          <w:sz w:val="22"/>
          <w:szCs w:val="22"/>
        </w:rPr>
      </w:pPr>
      <w:hyperlink r:id="rId7" w:history="1">
        <w:r w:rsidR="005B77B3" w:rsidRPr="005F7970">
          <w:rPr>
            <w:rFonts w:ascii="Times New Roman" w:hAnsi="Times New Roman" w:cs="Times New Roman"/>
            <w:color w:val="0000FF"/>
            <w:kern w:val="2"/>
            <w:sz w:val="22"/>
            <w:szCs w:val="22"/>
            <w:u w:val="single"/>
            <w:lang w:eastAsia="hi-IN" w:bidi="hi-IN"/>
          </w:rPr>
          <w:t>www.ukw.edu.pl</w:t>
        </w:r>
      </w:hyperlink>
    </w:p>
    <w:p w:rsidR="005B77B3" w:rsidRPr="005F7970" w:rsidRDefault="005B77B3" w:rsidP="005B77B3">
      <w:pPr>
        <w:keepNext/>
        <w:widowControl w:val="0"/>
        <w:tabs>
          <w:tab w:val="left" w:pos="0"/>
          <w:tab w:val="num" w:pos="864"/>
        </w:tabs>
        <w:suppressAutoHyphens/>
        <w:overflowPunct/>
        <w:autoSpaceDE/>
        <w:autoSpaceDN/>
        <w:adjustRightInd/>
        <w:spacing w:after="0" w:line="240" w:lineRule="auto"/>
        <w:textAlignment w:val="auto"/>
        <w:outlineLvl w:val="3"/>
        <w:rPr>
          <w:rFonts w:ascii="Times New Roman" w:hAnsi="Times New Roman" w:cs="Times New Roman"/>
          <w:kern w:val="2"/>
          <w:sz w:val="22"/>
          <w:szCs w:val="22"/>
          <w:lang w:eastAsia="hi-IN" w:bidi="hi-IN"/>
        </w:rPr>
      </w:pPr>
    </w:p>
    <w:p w:rsidR="005B77B3" w:rsidRPr="005F7970" w:rsidRDefault="005B77B3" w:rsidP="005B77B3">
      <w:pPr>
        <w:widowControl w:val="0"/>
        <w:tabs>
          <w:tab w:val="left" w:pos="0"/>
        </w:tabs>
        <w:suppressAutoHyphens/>
        <w:overflowPunct/>
        <w:autoSpaceDE/>
        <w:autoSpaceDN/>
        <w:adjustRightInd/>
        <w:spacing w:after="0" w:line="240" w:lineRule="auto"/>
        <w:jc w:val="right"/>
        <w:textAlignment w:val="auto"/>
        <w:rPr>
          <w:rFonts w:ascii="Times New Roman" w:hAnsi="Times New Roman" w:cs="Times New Roman"/>
          <w:kern w:val="2"/>
          <w:sz w:val="22"/>
          <w:szCs w:val="22"/>
          <w:lang w:eastAsia="hi-IN" w:bidi="hi-IN"/>
        </w:rPr>
      </w:pPr>
      <w:r w:rsidRPr="005F7970">
        <w:rPr>
          <w:rFonts w:ascii="Times New Roman" w:hAnsi="Times New Roman" w:cs="Times New Roman"/>
          <w:kern w:val="2"/>
          <w:sz w:val="22"/>
          <w:szCs w:val="22"/>
          <w:lang w:eastAsia="hi-IN" w:bidi="hi-IN"/>
        </w:rPr>
        <w:t>Bydgoszcz 1</w:t>
      </w:r>
      <w:r>
        <w:rPr>
          <w:rFonts w:ascii="Times New Roman" w:hAnsi="Times New Roman" w:cs="Times New Roman"/>
          <w:kern w:val="2"/>
          <w:sz w:val="22"/>
          <w:szCs w:val="22"/>
          <w:lang w:eastAsia="hi-IN" w:bidi="hi-IN"/>
        </w:rPr>
        <w:t>7</w:t>
      </w:r>
      <w:r w:rsidRPr="005F7970">
        <w:rPr>
          <w:rFonts w:ascii="Times New Roman" w:hAnsi="Times New Roman" w:cs="Times New Roman"/>
          <w:kern w:val="2"/>
          <w:sz w:val="22"/>
          <w:szCs w:val="22"/>
          <w:lang w:eastAsia="hi-IN" w:bidi="hi-IN"/>
        </w:rPr>
        <w:t>.11.2019 r.</w:t>
      </w:r>
    </w:p>
    <w:p w:rsidR="005B77B3" w:rsidRPr="005F7970" w:rsidRDefault="005B77B3" w:rsidP="005B77B3">
      <w:pPr>
        <w:widowControl w:val="0"/>
        <w:tabs>
          <w:tab w:val="left" w:pos="0"/>
        </w:tabs>
        <w:suppressAutoHyphens/>
        <w:overflowPunct/>
        <w:autoSpaceDE/>
        <w:autoSpaceDN/>
        <w:adjustRightInd/>
        <w:spacing w:after="0" w:line="240" w:lineRule="auto"/>
        <w:jc w:val="both"/>
        <w:textAlignment w:val="auto"/>
        <w:rPr>
          <w:rFonts w:ascii="Times New Roman" w:hAnsi="Times New Roman" w:cs="Times New Roman"/>
          <w:b/>
          <w:kern w:val="2"/>
          <w:sz w:val="22"/>
          <w:szCs w:val="22"/>
          <w:lang w:eastAsia="hi-IN" w:bidi="hi-IN"/>
        </w:rPr>
      </w:pPr>
    </w:p>
    <w:p w:rsidR="005B77B3" w:rsidRPr="005F7970" w:rsidRDefault="005B77B3" w:rsidP="005B77B3">
      <w:pPr>
        <w:widowControl w:val="0"/>
        <w:tabs>
          <w:tab w:val="left" w:pos="0"/>
        </w:tabs>
        <w:suppressAutoHyphens/>
        <w:overflowPunct/>
        <w:autoSpaceDE/>
        <w:autoSpaceDN/>
        <w:adjustRightInd/>
        <w:spacing w:after="0" w:line="240" w:lineRule="auto"/>
        <w:jc w:val="both"/>
        <w:textAlignment w:val="auto"/>
        <w:rPr>
          <w:rFonts w:ascii="Times New Roman" w:hAnsi="Times New Roman" w:cs="Times New Roman"/>
          <w:kern w:val="2"/>
          <w:sz w:val="22"/>
          <w:szCs w:val="22"/>
          <w:lang w:eastAsia="hi-IN" w:bidi="hi-IN"/>
        </w:rPr>
      </w:pPr>
      <w:r w:rsidRPr="005F7970">
        <w:rPr>
          <w:rFonts w:ascii="Times New Roman" w:hAnsi="Times New Roman" w:cs="Times New Roman"/>
          <w:kern w:val="2"/>
          <w:sz w:val="22"/>
          <w:szCs w:val="22"/>
          <w:lang w:eastAsia="hi-IN" w:bidi="hi-IN"/>
        </w:rPr>
        <w:t>UKW/DZP-28</w:t>
      </w:r>
      <w:r>
        <w:rPr>
          <w:rFonts w:ascii="Times New Roman" w:hAnsi="Times New Roman" w:cs="Times New Roman"/>
          <w:kern w:val="2"/>
          <w:sz w:val="22"/>
          <w:szCs w:val="22"/>
          <w:lang w:eastAsia="hi-IN" w:bidi="hi-IN"/>
        </w:rPr>
        <w:t>2ZO-163</w:t>
      </w:r>
      <w:r w:rsidRPr="005F7970">
        <w:rPr>
          <w:rFonts w:ascii="Times New Roman" w:hAnsi="Times New Roman" w:cs="Times New Roman"/>
          <w:kern w:val="2"/>
          <w:sz w:val="22"/>
          <w:szCs w:val="22"/>
          <w:lang w:eastAsia="hi-IN" w:bidi="hi-IN"/>
        </w:rPr>
        <w:t>/2019</w:t>
      </w:r>
    </w:p>
    <w:p w:rsidR="001D005C" w:rsidRDefault="001D005C" w:rsidP="005B77B3">
      <w:pPr>
        <w:widowControl w:val="0"/>
        <w:tabs>
          <w:tab w:val="left" w:pos="0"/>
        </w:tabs>
        <w:suppressAutoHyphens/>
        <w:overflowPunct/>
        <w:autoSpaceDE/>
        <w:autoSpaceDN/>
        <w:adjustRightInd/>
        <w:spacing w:after="0" w:line="240" w:lineRule="auto"/>
        <w:jc w:val="right"/>
        <w:textAlignment w:val="auto"/>
        <w:rPr>
          <w:rFonts w:ascii="Times New Roman" w:hAnsi="Times New Roman" w:cs="Times New Roman"/>
          <w:kern w:val="2"/>
          <w:sz w:val="22"/>
          <w:szCs w:val="22"/>
          <w:lang w:eastAsia="hi-IN" w:bidi="hi-IN"/>
        </w:rPr>
      </w:pPr>
    </w:p>
    <w:p w:rsidR="005B77B3" w:rsidRPr="005F7970" w:rsidRDefault="005B77B3" w:rsidP="005B77B3">
      <w:pPr>
        <w:widowControl w:val="0"/>
        <w:tabs>
          <w:tab w:val="left" w:pos="0"/>
        </w:tabs>
        <w:suppressAutoHyphens/>
        <w:overflowPunct/>
        <w:autoSpaceDE/>
        <w:autoSpaceDN/>
        <w:adjustRightInd/>
        <w:spacing w:after="0" w:line="240" w:lineRule="auto"/>
        <w:jc w:val="right"/>
        <w:textAlignment w:val="auto"/>
        <w:rPr>
          <w:rFonts w:ascii="Times New Roman" w:hAnsi="Times New Roman" w:cs="Times New Roman"/>
          <w:kern w:val="2"/>
          <w:sz w:val="22"/>
          <w:szCs w:val="22"/>
          <w:lang w:eastAsia="hi-IN" w:bidi="hi-IN"/>
        </w:rPr>
      </w:pPr>
      <w:bookmarkStart w:id="0" w:name="_GoBack"/>
      <w:bookmarkEnd w:id="0"/>
      <w:r w:rsidRPr="005F7970">
        <w:rPr>
          <w:rFonts w:ascii="Times New Roman" w:hAnsi="Times New Roman" w:cs="Times New Roman"/>
          <w:kern w:val="2"/>
          <w:sz w:val="22"/>
          <w:szCs w:val="22"/>
          <w:lang w:eastAsia="hi-IN" w:bidi="hi-IN"/>
        </w:rPr>
        <w:t>Do wszystkich Wykonawców</w:t>
      </w:r>
    </w:p>
    <w:p w:rsidR="005B77B3" w:rsidRPr="005F7970" w:rsidRDefault="005B77B3" w:rsidP="005B77B3">
      <w:pPr>
        <w:widowControl w:val="0"/>
        <w:tabs>
          <w:tab w:val="left" w:pos="0"/>
        </w:tabs>
        <w:suppressAutoHyphens/>
        <w:overflowPunct/>
        <w:autoSpaceDE/>
        <w:autoSpaceDN/>
        <w:adjustRightInd/>
        <w:spacing w:after="0" w:line="240" w:lineRule="auto"/>
        <w:jc w:val="both"/>
        <w:textAlignment w:val="auto"/>
        <w:rPr>
          <w:rFonts w:ascii="Times New Roman" w:hAnsi="Times New Roman" w:cs="Times New Roman"/>
          <w:kern w:val="2"/>
          <w:sz w:val="22"/>
          <w:szCs w:val="22"/>
          <w:lang w:eastAsia="hi-IN" w:bidi="hi-IN"/>
        </w:rPr>
      </w:pPr>
    </w:p>
    <w:p w:rsidR="005B77B3" w:rsidRPr="005F7970" w:rsidRDefault="005B77B3" w:rsidP="005B77B3">
      <w:pPr>
        <w:widowControl w:val="0"/>
        <w:tabs>
          <w:tab w:val="left" w:pos="0"/>
        </w:tabs>
        <w:suppressAutoHyphens/>
        <w:overflowPunct/>
        <w:autoSpaceDE/>
        <w:autoSpaceDN/>
        <w:adjustRightInd/>
        <w:spacing w:after="0" w:line="240" w:lineRule="auto"/>
        <w:jc w:val="center"/>
        <w:textAlignment w:val="auto"/>
        <w:rPr>
          <w:rFonts w:ascii="Times New Roman" w:hAnsi="Times New Roman" w:cs="Times New Roman"/>
          <w:b/>
          <w:kern w:val="2"/>
          <w:sz w:val="22"/>
          <w:szCs w:val="22"/>
          <w:lang w:eastAsia="hi-IN" w:bidi="hi-IN"/>
        </w:rPr>
      </w:pPr>
    </w:p>
    <w:p w:rsidR="005B77B3" w:rsidRPr="005F7970" w:rsidRDefault="005B77B3" w:rsidP="005B77B3">
      <w:pPr>
        <w:widowControl w:val="0"/>
        <w:tabs>
          <w:tab w:val="left" w:pos="0"/>
        </w:tabs>
        <w:suppressAutoHyphens/>
        <w:overflowPunct/>
        <w:autoSpaceDE/>
        <w:autoSpaceDN/>
        <w:adjustRightInd/>
        <w:spacing w:after="0" w:line="240" w:lineRule="auto"/>
        <w:jc w:val="center"/>
        <w:textAlignment w:val="auto"/>
        <w:rPr>
          <w:rFonts w:ascii="Times New Roman" w:hAnsi="Times New Roman" w:cs="Times New Roman"/>
          <w:b/>
          <w:kern w:val="2"/>
          <w:sz w:val="22"/>
          <w:szCs w:val="22"/>
          <w:lang w:eastAsia="hi-IN" w:bidi="hi-IN"/>
        </w:rPr>
      </w:pPr>
      <w:r w:rsidRPr="005F7970">
        <w:rPr>
          <w:rFonts w:ascii="Times New Roman" w:hAnsi="Times New Roman" w:cs="Times New Roman"/>
          <w:b/>
          <w:kern w:val="2"/>
          <w:sz w:val="22"/>
          <w:szCs w:val="22"/>
          <w:lang w:eastAsia="hi-IN" w:bidi="hi-IN"/>
        </w:rPr>
        <w:t>Odpowiedź na pytanie Wykonawcy</w:t>
      </w:r>
    </w:p>
    <w:p w:rsidR="005B77B3" w:rsidRPr="005F7970" w:rsidRDefault="005B77B3" w:rsidP="005B77B3">
      <w:pPr>
        <w:widowControl w:val="0"/>
        <w:suppressAutoHyphens/>
        <w:overflowPunct/>
        <w:autoSpaceDE/>
        <w:autoSpaceDN/>
        <w:adjustRightInd/>
        <w:spacing w:after="0" w:line="240" w:lineRule="auto"/>
        <w:jc w:val="both"/>
        <w:textAlignment w:val="auto"/>
        <w:rPr>
          <w:rFonts w:ascii="Times New Roman" w:hAnsi="Times New Roman" w:cs="Times New Roman"/>
          <w:b/>
          <w:bCs/>
          <w:kern w:val="2"/>
          <w:sz w:val="22"/>
          <w:szCs w:val="22"/>
          <w:lang w:eastAsia="hi-IN" w:bidi="hi-IN"/>
        </w:rPr>
      </w:pPr>
    </w:p>
    <w:p w:rsidR="005B77B3" w:rsidRPr="005F7970" w:rsidRDefault="005B77B3" w:rsidP="005B77B3">
      <w:pPr>
        <w:widowControl w:val="0"/>
        <w:suppressAutoHyphens/>
        <w:overflowPunct/>
        <w:autoSpaceDN/>
        <w:adjustRightInd/>
        <w:spacing w:before="60" w:after="60" w:line="240" w:lineRule="auto"/>
        <w:jc w:val="both"/>
        <w:textAlignment w:val="auto"/>
        <w:rPr>
          <w:rFonts w:ascii="Times New Roman" w:hAnsi="Times New Roman" w:cs="Times New Roman"/>
          <w:i/>
          <w:color w:val="000000"/>
          <w:kern w:val="2"/>
          <w:sz w:val="22"/>
          <w:szCs w:val="22"/>
          <w:lang w:eastAsia="hi-IN" w:bidi="hi-IN"/>
        </w:rPr>
      </w:pPr>
      <w:r w:rsidRPr="005F7970">
        <w:rPr>
          <w:rFonts w:ascii="Times New Roman" w:hAnsi="Times New Roman" w:cs="Times New Roman"/>
          <w:i/>
          <w:color w:val="000000"/>
          <w:kern w:val="2"/>
          <w:sz w:val="22"/>
          <w:szCs w:val="22"/>
          <w:lang w:eastAsia="hi-IN" w:bidi="hi-IN"/>
        </w:rPr>
        <w:t xml:space="preserve">Dotyczy: Zapytania ofertowego pn. </w:t>
      </w:r>
      <w:r>
        <w:rPr>
          <w:rFonts w:ascii="Helvetica 45 Light" w:hAnsi="Helvetica 45 Light"/>
        </w:rPr>
        <w:t>„</w:t>
      </w:r>
      <w:r w:rsidRPr="005B77B3">
        <w:rPr>
          <w:rFonts w:ascii="Times New Roman" w:hAnsi="Times New Roman" w:cs="Times New Roman"/>
          <w:sz w:val="22"/>
          <w:szCs w:val="22"/>
        </w:rPr>
        <w:t>Świadczenie usług telefonii stacjonarnej na potrzeby UKW w Bydgoszczy” (znak sprawy: UKW/DZP-282-ZO-163/2019)</w:t>
      </w:r>
      <w:r w:rsidRPr="005F7970">
        <w:rPr>
          <w:rFonts w:ascii="Times New Roman" w:hAnsi="Times New Roman" w:cs="Times New Roman"/>
          <w:bCs/>
          <w:i/>
          <w:sz w:val="22"/>
          <w:szCs w:val="22"/>
          <w:lang w:eastAsia="en-US"/>
        </w:rPr>
        <w:t>.</w:t>
      </w:r>
    </w:p>
    <w:p w:rsidR="005B77B3" w:rsidRPr="005F7970" w:rsidRDefault="005B77B3" w:rsidP="005B77B3">
      <w:pPr>
        <w:widowControl w:val="0"/>
        <w:suppressAutoHyphens/>
        <w:overflowPunct/>
        <w:autoSpaceDN/>
        <w:adjustRightInd/>
        <w:spacing w:before="60" w:after="60" w:line="240" w:lineRule="auto"/>
        <w:jc w:val="both"/>
        <w:textAlignment w:val="auto"/>
        <w:rPr>
          <w:rFonts w:ascii="Times New Roman" w:hAnsi="Times New Roman" w:cs="Times New Roman"/>
          <w:color w:val="000000"/>
          <w:kern w:val="2"/>
          <w:sz w:val="22"/>
          <w:szCs w:val="22"/>
          <w:lang w:eastAsia="hi-IN" w:bidi="hi-IN"/>
        </w:rPr>
      </w:pPr>
    </w:p>
    <w:p w:rsidR="005B77B3" w:rsidRPr="005F7970" w:rsidRDefault="005B77B3" w:rsidP="005B77B3">
      <w:pPr>
        <w:widowControl w:val="0"/>
        <w:suppressAutoHyphens/>
        <w:overflowPunct/>
        <w:autoSpaceDN/>
        <w:adjustRightInd/>
        <w:spacing w:before="60" w:after="60" w:line="240" w:lineRule="auto"/>
        <w:jc w:val="both"/>
        <w:textAlignment w:val="auto"/>
        <w:rPr>
          <w:rFonts w:ascii="Times New Roman" w:hAnsi="Times New Roman" w:cs="Times New Roman"/>
          <w:color w:val="000000"/>
          <w:kern w:val="2"/>
          <w:sz w:val="22"/>
          <w:szCs w:val="22"/>
          <w:lang w:eastAsia="hi-IN" w:bidi="hi-IN"/>
        </w:rPr>
      </w:pPr>
      <w:r w:rsidRPr="005F7970">
        <w:rPr>
          <w:rFonts w:ascii="Times New Roman" w:hAnsi="Times New Roman" w:cs="Times New Roman"/>
          <w:color w:val="000000"/>
          <w:kern w:val="2"/>
          <w:sz w:val="22"/>
          <w:szCs w:val="22"/>
          <w:lang w:eastAsia="hi-IN" w:bidi="hi-IN"/>
        </w:rPr>
        <w:t xml:space="preserve">Uniwersytet Kazimierza Wielkiego w Bydgoszczy uprzejmie informuje, że w postępowaniu pn. </w:t>
      </w:r>
      <w:r>
        <w:rPr>
          <w:rFonts w:ascii="Helvetica 45 Light" w:hAnsi="Helvetica 45 Light"/>
        </w:rPr>
        <w:t>„</w:t>
      </w:r>
      <w:r w:rsidRPr="005B77B3">
        <w:rPr>
          <w:rFonts w:ascii="Times New Roman" w:hAnsi="Times New Roman" w:cs="Times New Roman"/>
          <w:sz w:val="22"/>
          <w:szCs w:val="22"/>
        </w:rPr>
        <w:t>Świadczenie usług telefonii stacjonarnej na potrzeby UKW w Bydgoszczy”</w:t>
      </w:r>
      <w:r w:rsidRPr="005F7970">
        <w:rPr>
          <w:rFonts w:ascii="Times New Roman" w:hAnsi="Times New Roman" w:cs="Times New Roman"/>
          <w:bCs/>
          <w:i/>
          <w:sz w:val="22"/>
          <w:szCs w:val="22"/>
          <w:lang w:eastAsia="en-US"/>
        </w:rPr>
        <w:t xml:space="preserve"> </w:t>
      </w:r>
      <w:r w:rsidRPr="005F7970">
        <w:rPr>
          <w:rFonts w:ascii="Times New Roman" w:hAnsi="Times New Roman" w:cs="Times New Roman"/>
          <w:color w:val="000000"/>
          <w:kern w:val="2"/>
          <w:sz w:val="22"/>
          <w:szCs w:val="22"/>
          <w:lang w:eastAsia="hi-IN" w:bidi="hi-IN"/>
        </w:rPr>
        <w:t>w dniu 1</w:t>
      </w:r>
      <w:r>
        <w:rPr>
          <w:rFonts w:ascii="Times New Roman" w:hAnsi="Times New Roman" w:cs="Times New Roman"/>
          <w:color w:val="000000"/>
          <w:kern w:val="2"/>
          <w:sz w:val="22"/>
          <w:szCs w:val="22"/>
          <w:lang w:eastAsia="hi-IN" w:bidi="hi-IN"/>
        </w:rPr>
        <w:t>7</w:t>
      </w:r>
      <w:r w:rsidRPr="005F7970">
        <w:rPr>
          <w:rFonts w:ascii="Times New Roman" w:hAnsi="Times New Roman" w:cs="Times New Roman"/>
          <w:color w:val="000000"/>
          <w:kern w:val="2"/>
          <w:sz w:val="22"/>
          <w:szCs w:val="22"/>
          <w:lang w:eastAsia="hi-IN" w:bidi="hi-IN"/>
        </w:rPr>
        <w:t>.1</w:t>
      </w:r>
      <w:r>
        <w:rPr>
          <w:rFonts w:ascii="Times New Roman" w:hAnsi="Times New Roman" w:cs="Times New Roman"/>
          <w:color w:val="000000"/>
          <w:kern w:val="2"/>
          <w:sz w:val="22"/>
          <w:szCs w:val="22"/>
          <w:lang w:eastAsia="hi-IN" w:bidi="hi-IN"/>
        </w:rPr>
        <w:t>2</w:t>
      </w:r>
      <w:r w:rsidRPr="005F7970">
        <w:rPr>
          <w:rFonts w:ascii="Times New Roman" w:hAnsi="Times New Roman" w:cs="Times New Roman"/>
          <w:color w:val="000000"/>
          <w:kern w:val="2"/>
          <w:sz w:val="22"/>
          <w:szCs w:val="22"/>
          <w:lang w:eastAsia="hi-IN" w:bidi="hi-IN"/>
        </w:rPr>
        <w:t>.2019 r. wpłynęł</w:t>
      </w:r>
      <w:r>
        <w:rPr>
          <w:rFonts w:ascii="Times New Roman" w:hAnsi="Times New Roman" w:cs="Times New Roman"/>
          <w:color w:val="000000"/>
          <w:kern w:val="2"/>
          <w:sz w:val="22"/>
          <w:szCs w:val="22"/>
          <w:lang w:eastAsia="hi-IN" w:bidi="hi-IN"/>
        </w:rPr>
        <w:t>y zapytania</w:t>
      </w:r>
      <w:r w:rsidRPr="005F7970">
        <w:rPr>
          <w:rFonts w:ascii="Times New Roman" w:hAnsi="Times New Roman" w:cs="Times New Roman"/>
          <w:color w:val="000000"/>
          <w:kern w:val="2"/>
          <w:sz w:val="22"/>
          <w:szCs w:val="22"/>
          <w:lang w:eastAsia="hi-IN" w:bidi="hi-IN"/>
        </w:rPr>
        <w:t xml:space="preserve"> o następującej treści:</w:t>
      </w:r>
    </w:p>
    <w:p w:rsidR="005B77B3" w:rsidRPr="005B77B3" w:rsidRDefault="005B77B3" w:rsidP="005B77B3">
      <w:pPr>
        <w:spacing w:before="120" w:after="0" w:line="280" w:lineRule="exact"/>
        <w:ind w:left="-567" w:right="28"/>
        <w:jc w:val="both"/>
        <w:rPr>
          <w:rFonts w:ascii="Times New Roman" w:hAnsi="Times New Roman" w:cs="Times New Roman"/>
          <w:sz w:val="22"/>
          <w:szCs w:val="22"/>
        </w:rPr>
      </w:pPr>
    </w:p>
    <w:p w:rsidR="005B77B3" w:rsidRPr="005B77B3" w:rsidRDefault="005B77B3" w:rsidP="005B77B3">
      <w:pPr>
        <w:spacing w:before="120" w:after="0" w:line="280" w:lineRule="exact"/>
        <w:ind w:right="28"/>
        <w:jc w:val="both"/>
        <w:rPr>
          <w:rFonts w:ascii="Times New Roman" w:hAnsi="Times New Roman" w:cs="Times New Roman"/>
          <w:b/>
          <w:sz w:val="22"/>
          <w:szCs w:val="22"/>
        </w:rPr>
      </w:pPr>
      <w:r w:rsidRPr="005B77B3">
        <w:rPr>
          <w:rFonts w:ascii="Times New Roman" w:hAnsi="Times New Roman" w:cs="Times New Roman"/>
          <w:b/>
          <w:sz w:val="22"/>
          <w:szCs w:val="22"/>
        </w:rPr>
        <w:t>Pytanie 1</w:t>
      </w:r>
    </w:p>
    <w:p w:rsidR="005B77B3" w:rsidRPr="005B77B3" w:rsidRDefault="005B77B3" w:rsidP="005B77B3">
      <w:pPr>
        <w:spacing w:before="120" w:after="0" w:line="280" w:lineRule="exact"/>
        <w:ind w:right="28"/>
        <w:jc w:val="both"/>
        <w:rPr>
          <w:rFonts w:ascii="Times New Roman" w:hAnsi="Times New Roman" w:cs="Times New Roman"/>
          <w:sz w:val="22"/>
          <w:szCs w:val="22"/>
        </w:rPr>
      </w:pPr>
      <w:r w:rsidRPr="005B77B3">
        <w:rPr>
          <w:rFonts w:ascii="Times New Roman" w:hAnsi="Times New Roman" w:cs="Times New Roman"/>
          <w:sz w:val="22"/>
          <w:szCs w:val="22"/>
        </w:rPr>
        <w:t xml:space="preserve">Prosimy o potwierdzenie, że w przypadku wyboru oferty Wykonawcy prowadzącego działalność w formie spółki akcyjnej, część </w:t>
      </w:r>
      <w:proofErr w:type="spellStart"/>
      <w:r w:rsidRPr="005B77B3">
        <w:rPr>
          <w:rFonts w:ascii="Times New Roman" w:hAnsi="Times New Roman" w:cs="Times New Roman"/>
          <w:sz w:val="22"/>
          <w:szCs w:val="22"/>
        </w:rPr>
        <w:t>komparycyjna</w:t>
      </w:r>
      <w:proofErr w:type="spellEnd"/>
      <w:r w:rsidRPr="005B77B3">
        <w:rPr>
          <w:rFonts w:ascii="Times New Roman" w:hAnsi="Times New Roman" w:cs="Times New Roman"/>
          <w:sz w:val="22"/>
          <w:szCs w:val="22"/>
        </w:rPr>
        <w:t xml:space="preserve"> Umowy poświęcona Wykonawcy, będzie obejmować wszelkie dane wymagane przez art. 374 § 1 </w:t>
      </w:r>
      <w:proofErr w:type="spellStart"/>
      <w:r w:rsidRPr="005B77B3">
        <w:rPr>
          <w:rFonts w:ascii="Times New Roman" w:hAnsi="Times New Roman" w:cs="Times New Roman"/>
          <w:sz w:val="22"/>
          <w:szCs w:val="22"/>
        </w:rPr>
        <w:t>Ksh</w:t>
      </w:r>
      <w:proofErr w:type="spellEnd"/>
      <w:r w:rsidRPr="005B77B3">
        <w:rPr>
          <w:rFonts w:ascii="Times New Roman" w:hAnsi="Times New Roman" w:cs="Times New Roman"/>
          <w:sz w:val="22"/>
          <w:szCs w:val="22"/>
        </w:rPr>
        <w:t>?</w:t>
      </w:r>
    </w:p>
    <w:p w:rsidR="005B77B3" w:rsidRDefault="005B77B3" w:rsidP="005B77B3">
      <w:pPr>
        <w:spacing w:before="120" w:after="0" w:line="280" w:lineRule="exact"/>
        <w:ind w:right="28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Odpowiedź 1</w:t>
      </w:r>
    </w:p>
    <w:p w:rsidR="005B77B3" w:rsidRPr="005B77B3" w:rsidRDefault="005B77B3" w:rsidP="005B77B3">
      <w:pPr>
        <w:spacing w:before="120" w:after="0" w:line="280" w:lineRule="exact"/>
        <w:ind w:right="28"/>
        <w:jc w:val="both"/>
        <w:rPr>
          <w:rFonts w:ascii="Times New Roman" w:hAnsi="Times New Roman" w:cs="Times New Roman"/>
          <w:sz w:val="22"/>
          <w:szCs w:val="22"/>
        </w:rPr>
      </w:pPr>
      <w:r w:rsidRPr="005B77B3">
        <w:rPr>
          <w:rFonts w:ascii="Times New Roman" w:hAnsi="Times New Roman" w:cs="Times New Roman"/>
          <w:sz w:val="22"/>
          <w:szCs w:val="22"/>
        </w:rPr>
        <w:t xml:space="preserve">Zamawiający potwierdza, że w przypadku wyboru oferty Wykonawcy prowadzącego działalność w formie spółki akcyjnej, część </w:t>
      </w:r>
      <w:proofErr w:type="spellStart"/>
      <w:r w:rsidRPr="005B77B3">
        <w:rPr>
          <w:rFonts w:ascii="Times New Roman" w:hAnsi="Times New Roman" w:cs="Times New Roman"/>
          <w:sz w:val="22"/>
          <w:szCs w:val="22"/>
        </w:rPr>
        <w:t>komparycyjna</w:t>
      </w:r>
      <w:proofErr w:type="spellEnd"/>
      <w:r w:rsidRPr="005B77B3">
        <w:rPr>
          <w:rFonts w:ascii="Times New Roman" w:hAnsi="Times New Roman" w:cs="Times New Roman"/>
          <w:sz w:val="22"/>
          <w:szCs w:val="22"/>
        </w:rPr>
        <w:t xml:space="preserve"> Umowy poświęcona Wykonawcy, będzie obejmować wszelkie dane wymagane przez art. 374 § 1 </w:t>
      </w:r>
      <w:proofErr w:type="spellStart"/>
      <w:r w:rsidRPr="005B77B3">
        <w:rPr>
          <w:rFonts w:ascii="Times New Roman" w:hAnsi="Times New Roman" w:cs="Times New Roman"/>
          <w:sz w:val="22"/>
          <w:szCs w:val="22"/>
        </w:rPr>
        <w:t>Ksh</w:t>
      </w:r>
      <w:proofErr w:type="spellEnd"/>
      <w:r>
        <w:rPr>
          <w:rFonts w:ascii="Times New Roman" w:hAnsi="Times New Roman" w:cs="Times New Roman"/>
          <w:sz w:val="22"/>
          <w:szCs w:val="22"/>
        </w:rPr>
        <w:t>.</w:t>
      </w:r>
    </w:p>
    <w:p w:rsidR="005B77B3" w:rsidRDefault="005B77B3" w:rsidP="005B77B3">
      <w:pPr>
        <w:spacing w:before="120" w:after="0" w:line="280" w:lineRule="exact"/>
        <w:ind w:right="28"/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5B77B3" w:rsidRPr="005B77B3" w:rsidRDefault="005B77B3" w:rsidP="005B77B3">
      <w:pPr>
        <w:spacing w:before="120" w:after="0" w:line="280" w:lineRule="exact"/>
        <w:ind w:right="28"/>
        <w:jc w:val="both"/>
        <w:rPr>
          <w:rFonts w:ascii="Times New Roman" w:hAnsi="Times New Roman" w:cs="Times New Roman"/>
          <w:b/>
          <w:sz w:val="22"/>
          <w:szCs w:val="22"/>
        </w:rPr>
      </w:pPr>
      <w:r w:rsidRPr="005B77B3">
        <w:rPr>
          <w:rFonts w:ascii="Times New Roman" w:hAnsi="Times New Roman" w:cs="Times New Roman"/>
          <w:b/>
          <w:sz w:val="22"/>
          <w:szCs w:val="22"/>
        </w:rPr>
        <w:t>Pytanie 2</w:t>
      </w:r>
    </w:p>
    <w:p w:rsidR="005B77B3" w:rsidRPr="005B77B3" w:rsidRDefault="005B77B3" w:rsidP="005B77B3">
      <w:pPr>
        <w:spacing w:before="120" w:after="0" w:line="280" w:lineRule="exact"/>
        <w:ind w:right="28"/>
        <w:jc w:val="both"/>
        <w:rPr>
          <w:rFonts w:ascii="Times New Roman" w:hAnsi="Times New Roman" w:cs="Times New Roman"/>
          <w:sz w:val="22"/>
          <w:szCs w:val="22"/>
        </w:rPr>
      </w:pPr>
      <w:r w:rsidRPr="005B77B3">
        <w:rPr>
          <w:rFonts w:ascii="Times New Roman" w:hAnsi="Times New Roman" w:cs="Times New Roman"/>
          <w:sz w:val="22"/>
          <w:szCs w:val="22"/>
        </w:rPr>
        <w:t xml:space="preserve">Odnośnie treści pkt 11 Zapytania ofertowego, prosimy o potwierdzenie, czy Zamawiający wyraża zgodę, aby regulowanie należności następowało na konto bankowe Wykonawcy w terminie 21 dni od daty </w:t>
      </w:r>
      <w:r w:rsidRPr="005B77B3">
        <w:rPr>
          <w:rFonts w:ascii="Times New Roman" w:hAnsi="Times New Roman" w:cs="Times New Roman"/>
          <w:sz w:val="22"/>
          <w:szCs w:val="22"/>
          <w:u w:val="single"/>
        </w:rPr>
        <w:t>wystawienia</w:t>
      </w:r>
      <w:r w:rsidRPr="005B77B3">
        <w:rPr>
          <w:rFonts w:ascii="Times New Roman" w:hAnsi="Times New Roman" w:cs="Times New Roman"/>
          <w:sz w:val="22"/>
          <w:szCs w:val="22"/>
        </w:rPr>
        <w:t xml:space="preserve"> przez Wykonawcę faktury VAT, przy czym Wykonawca zobowiązuje się do dostarczenia faktury w ciągu 7 dni od daty jej wystawienia? </w:t>
      </w:r>
    </w:p>
    <w:p w:rsidR="005B77B3" w:rsidRPr="005B77B3" w:rsidRDefault="005B77B3" w:rsidP="005B77B3">
      <w:pPr>
        <w:spacing w:before="120" w:after="0" w:line="280" w:lineRule="exact"/>
        <w:ind w:right="28"/>
        <w:jc w:val="both"/>
        <w:rPr>
          <w:rFonts w:ascii="Times New Roman" w:hAnsi="Times New Roman" w:cs="Times New Roman"/>
          <w:sz w:val="22"/>
          <w:szCs w:val="22"/>
        </w:rPr>
      </w:pPr>
      <w:r w:rsidRPr="005B77B3">
        <w:rPr>
          <w:rFonts w:ascii="Times New Roman" w:hAnsi="Times New Roman" w:cs="Times New Roman"/>
          <w:sz w:val="22"/>
          <w:szCs w:val="22"/>
        </w:rPr>
        <w:t>Tylko data wystawienia faktury VAT jest datą pewną dla Wykonawcy. Wyznaczenie terminu płatności od dnia wystawienia faktury VAT pozwala na uniknięcie negatywnych konsekwencji podatkowych.</w:t>
      </w:r>
    </w:p>
    <w:p w:rsidR="005B77B3" w:rsidRDefault="005B77B3" w:rsidP="005B77B3">
      <w:pPr>
        <w:spacing w:before="120" w:after="0" w:line="276" w:lineRule="auto"/>
        <w:ind w:right="28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Odpowiedź 2</w:t>
      </w:r>
    </w:p>
    <w:p w:rsidR="001D005C" w:rsidRPr="005B77B3" w:rsidRDefault="001D005C" w:rsidP="001D005C">
      <w:pPr>
        <w:spacing w:before="120" w:after="0" w:line="280" w:lineRule="exact"/>
        <w:ind w:right="28"/>
        <w:jc w:val="both"/>
        <w:rPr>
          <w:rFonts w:ascii="Times New Roman" w:hAnsi="Times New Roman" w:cs="Times New Roman"/>
          <w:sz w:val="22"/>
          <w:szCs w:val="22"/>
        </w:rPr>
      </w:pPr>
      <w:r w:rsidRPr="005B77B3">
        <w:rPr>
          <w:rFonts w:ascii="Times New Roman" w:hAnsi="Times New Roman" w:cs="Times New Roman"/>
          <w:sz w:val="22"/>
          <w:szCs w:val="22"/>
        </w:rPr>
        <w:t xml:space="preserve">Zamawiający wyraża zgodę, aby regulowanie należności następowało na konto bankowe Wykonawcy w terminie 21 dni od daty </w:t>
      </w:r>
      <w:r w:rsidRPr="005B77B3">
        <w:rPr>
          <w:rFonts w:ascii="Times New Roman" w:hAnsi="Times New Roman" w:cs="Times New Roman"/>
          <w:sz w:val="22"/>
          <w:szCs w:val="22"/>
          <w:u w:val="single"/>
        </w:rPr>
        <w:t>wystawienia</w:t>
      </w:r>
      <w:r w:rsidRPr="005B77B3">
        <w:rPr>
          <w:rFonts w:ascii="Times New Roman" w:hAnsi="Times New Roman" w:cs="Times New Roman"/>
          <w:sz w:val="22"/>
          <w:szCs w:val="22"/>
        </w:rPr>
        <w:t xml:space="preserve"> przez Wykonawcę faktury VAT, przy czym Wykonawca zobowiązuje się do dostarczenia faktury w ciągu 7 dni od daty jej wystawienia</w:t>
      </w:r>
      <w:r>
        <w:rPr>
          <w:rFonts w:ascii="Times New Roman" w:hAnsi="Times New Roman" w:cs="Times New Roman"/>
          <w:sz w:val="22"/>
          <w:szCs w:val="22"/>
        </w:rPr>
        <w:t>.</w:t>
      </w:r>
      <w:r w:rsidRPr="005B77B3">
        <w:rPr>
          <w:rFonts w:ascii="Times New Roman" w:hAnsi="Times New Roman" w:cs="Times New Roman"/>
          <w:sz w:val="22"/>
          <w:szCs w:val="22"/>
        </w:rPr>
        <w:t xml:space="preserve"> </w:t>
      </w:r>
    </w:p>
    <w:p w:rsidR="005B77B3" w:rsidRPr="005B77B3" w:rsidRDefault="005B77B3" w:rsidP="005B77B3">
      <w:pPr>
        <w:spacing w:before="120" w:after="0" w:line="280" w:lineRule="exact"/>
        <w:ind w:right="28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:rsidR="005B77B3" w:rsidRPr="005B77B3" w:rsidRDefault="005B77B3" w:rsidP="005B77B3">
      <w:pPr>
        <w:spacing w:before="120" w:after="0" w:line="280" w:lineRule="exact"/>
        <w:ind w:right="28"/>
        <w:jc w:val="both"/>
        <w:rPr>
          <w:rFonts w:ascii="Times New Roman" w:hAnsi="Times New Roman" w:cs="Times New Roman"/>
          <w:b/>
          <w:sz w:val="22"/>
          <w:szCs w:val="22"/>
        </w:rPr>
      </w:pPr>
      <w:r w:rsidRPr="005B77B3">
        <w:rPr>
          <w:rFonts w:ascii="Times New Roman" w:hAnsi="Times New Roman" w:cs="Times New Roman"/>
          <w:b/>
          <w:sz w:val="22"/>
          <w:szCs w:val="22"/>
        </w:rPr>
        <w:t>Pytanie 3</w:t>
      </w:r>
    </w:p>
    <w:p w:rsidR="005B77B3" w:rsidRPr="005B77B3" w:rsidRDefault="005B77B3" w:rsidP="005B77B3">
      <w:pPr>
        <w:spacing w:before="120" w:after="0" w:line="280" w:lineRule="exact"/>
        <w:ind w:right="28"/>
        <w:jc w:val="both"/>
        <w:rPr>
          <w:rFonts w:ascii="Times New Roman" w:hAnsi="Times New Roman" w:cs="Times New Roman"/>
          <w:sz w:val="22"/>
          <w:szCs w:val="22"/>
        </w:rPr>
      </w:pPr>
      <w:r w:rsidRPr="005B77B3">
        <w:rPr>
          <w:rFonts w:ascii="Times New Roman" w:hAnsi="Times New Roman" w:cs="Times New Roman"/>
          <w:sz w:val="22"/>
          <w:szCs w:val="22"/>
        </w:rPr>
        <w:t xml:space="preserve">Odnośnie Załącznika nr 3 do Zapytania - § 3 ust. 1 IPU - prosimy o potwierdzenie, iż to Zamawiający jest podmiotem odpowiedzialnym za kontrolowanie, czy kwota brutto tego zadania jest wyczerpana i powiadomi Wykonawcę o ryzyku wykorzystania ww. kwoty z wyprzedzeniem obejmującym co najmniej 1 okres rozliczeniowy? </w:t>
      </w:r>
    </w:p>
    <w:p w:rsidR="005B77B3" w:rsidRDefault="005B77B3" w:rsidP="005B77B3">
      <w:pPr>
        <w:spacing w:before="120" w:after="0" w:line="280" w:lineRule="exact"/>
        <w:ind w:right="28"/>
        <w:jc w:val="both"/>
        <w:rPr>
          <w:rFonts w:ascii="Times New Roman" w:hAnsi="Times New Roman" w:cs="Times New Roman"/>
          <w:sz w:val="22"/>
          <w:szCs w:val="22"/>
        </w:rPr>
      </w:pPr>
      <w:r w:rsidRPr="005B77B3">
        <w:rPr>
          <w:rFonts w:ascii="Times New Roman" w:hAnsi="Times New Roman" w:cs="Times New Roman"/>
          <w:sz w:val="22"/>
          <w:szCs w:val="22"/>
        </w:rPr>
        <w:t>Ponadto, prosimy o wyjaśnienie, czy z chwilą wyczerpania kwoty określone w Umowie (również w trakcie trwania okresu rozliczeniowego) Wykonawca ma zaprzestać świadczenia usług?</w:t>
      </w:r>
    </w:p>
    <w:p w:rsidR="005B77B3" w:rsidRDefault="005B77B3" w:rsidP="005B77B3">
      <w:pPr>
        <w:spacing w:before="120" w:after="0" w:line="280" w:lineRule="exact"/>
        <w:ind w:right="28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lastRenderedPageBreak/>
        <w:t>Odpowiedź 3</w:t>
      </w:r>
    </w:p>
    <w:p w:rsidR="005B77B3" w:rsidRPr="005B77B3" w:rsidRDefault="006D7212" w:rsidP="005B77B3">
      <w:pPr>
        <w:spacing w:before="120" w:after="0" w:line="280" w:lineRule="exact"/>
        <w:ind w:right="28"/>
        <w:jc w:val="both"/>
        <w:rPr>
          <w:rFonts w:ascii="Times New Roman" w:hAnsi="Times New Roman" w:cs="Times New Roman"/>
          <w:b/>
          <w:color w:val="FF0000"/>
          <w:sz w:val="22"/>
          <w:szCs w:val="22"/>
        </w:rPr>
      </w:pPr>
      <w:r w:rsidRPr="006D7212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 xml:space="preserve">Zamawiający </w:t>
      </w:r>
      <w:r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 xml:space="preserve">potwierdza, </w:t>
      </w:r>
      <w:r w:rsidR="001D005C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>i</w:t>
      </w:r>
      <w:r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 xml:space="preserve">ż </w:t>
      </w:r>
      <w:r w:rsidRPr="006D7212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 xml:space="preserve">jest odpowiedzialny za kontrolowanie czy kwota brutto Zadania jest wyczerpana i zobowiązuje się do powiadomienia Wykonawcy z wyprzedzeniem obejmującym minimum 1 okres rozliczeniowy o wyczerpaniu. </w:t>
      </w:r>
      <w:r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 xml:space="preserve">Zamawiający </w:t>
      </w:r>
      <w:r w:rsidR="008500D6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 xml:space="preserve">wymaga, </w:t>
      </w:r>
      <w:r w:rsidRPr="006D7212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>aby Wykonawca nie zaprzestał świadczenia usług w przypadku wyczerpania kwoty umownej.</w:t>
      </w:r>
    </w:p>
    <w:p w:rsidR="008500D6" w:rsidRDefault="008500D6" w:rsidP="005B77B3">
      <w:pPr>
        <w:spacing w:before="120" w:after="0" w:line="280" w:lineRule="exact"/>
        <w:ind w:right="28"/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5B77B3" w:rsidRPr="005B77B3" w:rsidRDefault="005B77B3" w:rsidP="005B77B3">
      <w:pPr>
        <w:spacing w:before="120" w:after="0" w:line="280" w:lineRule="exact"/>
        <w:ind w:right="28"/>
        <w:jc w:val="both"/>
        <w:rPr>
          <w:rFonts w:ascii="Times New Roman" w:hAnsi="Times New Roman" w:cs="Times New Roman"/>
          <w:b/>
          <w:sz w:val="22"/>
          <w:szCs w:val="22"/>
        </w:rPr>
      </w:pPr>
      <w:r w:rsidRPr="005B77B3">
        <w:rPr>
          <w:rFonts w:ascii="Times New Roman" w:hAnsi="Times New Roman" w:cs="Times New Roman"/>
          <w:b/>
          <w:sz w:val="22"/>
          <w:szCs w:val="22"/>
        </w:rPr>
        <w:t>Pytanie 4</w:t>
      </w:r>
    </w:p>
    <w:p w:rsidR="005B77B3" w:rsidRPr="005B77B3" w:rsidRDefault="005B77B3" w:rsidP="005B77B3">
      <w:pPr>
        <w:spacing w:before="120" w:after="0" w:line="280" w:lineRule="exact"/>
        <w:ind w:right="28"/>
        <w:jc w:val="both"/>
        <w:rPr>
          <w:rFonts w:ascii="Times New Roman" w:hAnsi="Times New Roman" w:cs="Times New Roman"/>
          <w:sz w:val="22"/>
          <w:szCs w:val="22"/>
        </w:rPr>
      </w:pPr>
      <w:r w:rsidRPr="005B77B3">
        <w:rPr>
          <w:rFonts w:ascii="Times New Roman" w:hAnsi="Times New Roman" w:cs="Times New Roman"/>
          <w:sz w:val="22"/>
          <w:szCs w:val="22"/>
        </w:rPr>
        <w:t>Zgodnie z treścią pkt 4.2 lit f) Zapytania ofertowego Zamawiający wymaga sekundowego rozliczaniu czasu trwania połączeń od pierwszej sekundy połączenia i braku opłat za inicjację połączenia.</w:t>
      </w:r>
    </w:p>
    <w:p w:rsidR="005B77B3" w:rsidRPr="005B77B3" w:rsidRDefault="005B77B3" w:rsidP="005B77B3">
      <w:pPr>
        <w:spacing w:before="120" w:after="0" w:line="280" w:lineRule="exact"/>
        <w:ind w:right="28"/>
        <w:jc w:val="both"/>
        <w:rPr>
          <w:rFonts w:ascii="Times New Roman" w:hAnsi="Times New Roman" w:cs="Times New Roman"/>
          <w:sz w:val="22"/>
          <w:szCs w:val="22"/>
        </w:rPr>
      </w:pPr>
      <w:r w:rsidRPr="005B77B3">
        <w:rPr>
          <w:rFonts w:ascii="Times New Roman" w:hAnsi="Times New Roman" w:cs="Times New Roman"/>
          <w:sz w:val="22"/>
          <w:szCs w:val="22"/>
        </w:rPr>
        <w:t xml:space="preserve">W odniesieniu do rozliczania sekundowego dla niektórych połączeń na numery specjalne, skrócone, infolinie, serwisy informacyjne, Premium </w:t>
      </w:r>
      <w:proofErr w:type="spellStart"/>
      <w:r w:rsidRPr="005B77B3">
        <w:rPr>
          <w:rFonts w:ascii="Times New Roman" w:hAnsi="Times New Roman" w:cs="Times New Roman"/>
          <w:sz w:val="22"/>
          <w:szCs w:val="22"/>
        </w:rPr>
        <w:t>Rate</w:t>
      </w:r>
      <w:proofErr w:type="spellEnd"/>
      <w:r w:rsidRPr="005B77B3">
        <w:rPr>
          <w:rFonts w:ascii="Times New Roman" w:hAnsi="Times New Roman" w:cs="Times New Roman"/>
          <w:sz w:val="22"/>
          <w:szCs w:val="22"/>
        </w:rPr>
        <w:t xml:space="preserve"> informujemy, iż nie ma możliwości funkcjonalnej dla zmiany sposobu taryfikacji i rozliczania sekundowego tego rodzaju połączeń. Połączenia rozliczane są różnie: jako jednorazowe zdarzenie bez względu na czas jego trwania i jako jednorazowe zdarzenia i za czas trwania. </w:t>
      </w:r>
    </w:p>
    <w:p w:rsidR="005B77B3" w:rsidRPr="005B77B3" w:rsidRDefault="005B77B3" w:rsidP="005B77B3">
      <w:pPr>
        <w:spacing w:before="120" w:after="0" w:line="280" w:lineRule="exact"/>
        <w:ind w:right="28"/>
        <w:jc w:val="both"/>
        <w:rPr>
          <w:rFonts w:ascii="Times New Roman" w:hAnsi="Times New Roman" w:cs="Times New Roman"/>
          <w:sz w:val="22"/>
          <w:szCs w:val="22"/>
        </w:rPr>
      </w:pPr>
      <w:r w:rsidRPr="005B77B3">
        <w:rPr>
          <w:rFonts w:ascii="Times New Roman" w:hAnsi="Times New Roman" w:cs="Times New Roman"/>
          <w:sz w:val="22"/>
          <w:szCs w:val="22"/>
        </w:rPr>
        <w:t>Czy Zamawiający wyraża zgodę na rozliczanie powyższych rodzajów połączeń zgodnie z cennikiem Wykonawcy?</w:t>
      </w:r>
    </w:p>
    <w:p w:rsidR="005B77B3" w:rsidRDefault="005B77B3" w:rsidP="005B77B3">
      <w:pPr>
        <w:spacing w:before="120" w:after="0" w:line="280" w:lineRule="exact"/>
        <w:ind w:right="28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Odpowiedź 4</w:t>
      </w:r>
    </w:p>
    <w:p w:rsidR="005B77B3" w:rsidRDefault="005B77B3" w:rsidP="005B77B3">
      <w:pPr>
        <w:spacing w:before="120" w:after="0" w:line="280" w:lineRule="exact"/>
        <w:ind w:right="28"/>
        <w:jc w:val="both"/>
        <w:rPr>
          <w:rFonts w:ascii="Times New Roman" w:hAnsi="Times New Roman" w:cs="Times New Roman"/>
          <w:sz w:val="22"/>
          <w:szCs w:val="22"/>
        </w:rPr>
      </w:pPr>
      <w:r w:rsidRPr="005B77B3">
        <w:rPr>
          <w:rFonts w:ascii="Times New Roman" w:hAnsi="Times New Roman" w:cs="Times New Roman"/>
          <w:sz w:val="22"/>
          <w:szCs w:val="22"/>
        </w:rPr>
        <w:t>Zamawiający wyraża zgodę na rozliczanie powyższych rodzajów połączeń zgodnie z cennikiem Wykonawcy</w:t>
      </w:r>
      <w:r>
        <w:rPr>
          <w:rFonts w:ascii="Times New Roman" w:hAnsi="Times New Roman" w:cs="Times New Roman"/>
          <w:sz w:val="22"/>
          <w:szCs w:val="22"/>
        </w:rPr>
        <w:t>.</w:t>
      </w:r>
    </w:p>
    <w:p w:rsidR="006D7212" w:rsidRDefault="006D7212" w:rsidP="005B77B3">
      <w:pPr>
        <w:spacing w:before="120" w:after="0" w:line="280" w:lineRule="exact"/>
        <w:ind w:right="28"/>
        <w:jc w:val="both"/>
        <w:rPr>
          <w:rFonts w:ascii="Times New Roman" w:hAnsi="Times New Roman" w:cs="Times New Roman"/>
          <w:sz w:val="22"/>
          <w:szCs w:val="22"/>
        </w:rPr>
      </w:pPr>
    </w:p>
    <w:p w:rsidR="006D7212" w:rsidRDefault="006D7212" w:rsidP="005B77B3">
      <w:pPr>
        <w:spacing w:before="120" w:after="0" w:line="280" w:lineRule="exact"/>
        <w:ind w:right="28"/>
        <w:jc w:val="both"/>
        <w:rPr>
          <w:rFonts w:ascii="Times New Roman" w:hAnsi="Times New Roman" w:cs="Times New Roman"/>
          <w:sz w:val="22"/>
          <w:szCs w:val="22"/>
        </w:rPr>
      </w:pPr>
    </w:p>
    <w:p w:rsidR="00CC377E" w:rsidRPr="007B7444" w:rsidRDefault="00CC377E" w:rsidP="00CC377E">
      <w:pPr>
        <w:jc w:val="right"/>
      </w:pPr>
      <w:r w:rsidRPr="007B7444">
        <w:t>Kanclerz UKW</w:t>
      </w:r>
    </w:p>
    <w:p w:rsidR="00CC377E" w:rsidRPr="007B7444" w:rsidRDefault="00CC377E" w:rsidP="00CC377E">
      <w:pPr>
        <w:jc w:val="right"/>
      </w:pPr>
      <w:r w:rsidRPr="007B7444">
        <w:t>Mgr Renata Malak</w:t>
      </w:r>
    </w:p>
    <w:p w:rsidR="006D7212" w:rsidRDefault="006D7212" w:rsidP="005B77B3">
      <w:pPr>
        <w:spacing w:before="120" w:after="0" w:line="280" w:lineRule="exact"/>
        <w:ind w:right="28"/>
        <w:jc w:val="both"/>
        <w:rPr>
          <w:rFonts w:ascii="Times New Roman" w:hAnsi="Times New Roman" w:cs="Times New Roman"/>
          <w:sz w:val="22"/>
          <w:szCs w:val="22"/>
        </w:rPr>
      </w:pPr>
    </w:p>
    <w:p w:rsidR="006D7212" w:rsidRDefault="006D7212" w:rsidP="005B77B3">
      <w:pPr>
        <w:spacing w:before="120" w:after="0" w:line="280" w:lineRule="exact"/>
        <w:ind w:right="28"/>
        <w:jc w:val="both"/>
        <w:rPr>
          <w:rFonts w:ascii="Times New Roman" w:hAnsi="Times New Roman" w:cs="Times New Roman"/>
          <w:sz w:val="22"/>
          <w:szCs w:val="22"/>
        </w:rPr>
      </w:pPr>
    </w:p>
    <w:p w:rsidR="006D7212" w:rsidRPr="006D7212" w:rsidRDefault="006D7212" w:rsidP="005B77B3">
      <w:pPr>
        <w:spacing w:before="120" w:after="0" w:line="280" w:lineRule="exact"/>
        <w:ind w:right="28"/>
        <w:jc w:val="both"/>
        <w:rPr>
          <w:rFonts w:ascii="Times New Roman" w:hAnsi="Times New Roman" w:cs="Times New Roman"/>
          <w:sz w:val="22"/>
          <w:szCs w:val="22"/>
        </w:rPr>
      </w:pPr>
    </w:p>
    <w:sectPr w:rsidR="006D7212" w:rsidRPr="006D7212" w:rsidSect="005B77B3">
      <w:footerReference w:type="default" r:id="rId8"/>
      <w:pgSz w:w="11906" w:h="16838"/>
      <w:pgMar w:top="284" w:right="1134" w:bottom="567" w:left="1134" w:header="284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3D9E" w:rsidRDefault="00A83D9E" w:rsidP="005B77B3">
      <w:pPr>
        <w:spacing w:after="0" w:line="240" w:lineRule="auto"/>
      </w:pPr>
      <w:r>
        <w:separator/>
      </w:r>
    </w:p>
  </w:endnote>
  <w:endnote w:type="continuationSeparator" w:id="0">
    <w:p w:rsidR="00A83D9E" w:rsidRDefault="00A83D9E" w:rsidP="005B77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Helvetica 45 Light">
    <w:altName w:val="Corbel"/>
    <w:charset w:val="EE"/>
    <w:family w:val="swiss"/>
    <w:pitch w:val="variable"/>
    <w:sig w:usb0="00000001" w:usb1="5000204A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6037033"/>
      <w:docPartObj>
        <w:docPartGallery w:val="Page Numbers (Bottom of Page)"/>
        <w:docPartUnique/>
      </w:docPartObj>
    </w:sdtPr>
    <w:sdtEndPr/>
    <w:sdtContent>
      <w:p w:rsidR="005B77B3" w:rsidRDefault="005B77B3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D005C">
          <w:rPr>
            <w:noProof/>
          </w:rPr>
          <w:t>2</w:t>
        </w:r>
        <w:r>
          <w:fldChar w:fldCharType="end"/>
        </w:r>
      </w:p>
    </w:sdtContent>
  </w:sdt>
  <w:p w:rsidR="005B77B3" w:rsidRDefault="005B77B3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3D9E" w:rsidRDefault="00A83D9E" w:rsidP="005B77B3">
      <w:pPr>
        <w:spacing w:after="0" w:line="240" w:lineRule="auto"/>
      </w:pPr>
      <w:r>
        <w:separator/>
      </w:r>
    </w:p>
  </w:footnote>
  <w:footnote w:type="continuationSeparator" w:id="0">
    <w:p w:rsidR="00A83D9E" w:rsidRDefault="00A83D9E" w:rsidP="005B77B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7B3"/>
    <w:rsid w:val="001D005C"/>
    <w:rsid w:val="003500E5"/>
    <w:rsid w:val="005B77B3"/>
    <w:rsid w:val="005E3BDF"/>
    <w:rsid w:val="00651FA3"/>
    <w:rsid w:val="006D7212"/>
    <w:rsid w:val="008500D6"/>
    <w:rsid w:val="00A83D9E"/>
    <w:rsid w:val="00CC3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CEAD2B-0F54-4DD1-AD43-7F79DA47A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aliases w:val="Styl 1"/>
    <w:qFormat/>
    <w:rsid w:val="005B77B3"/>
    <w:pPr>
      <w:overflowPunct w:val="0"/>
      <w:autoSpaceDE w:val="0"/>
      <w:autoSpaceDN w:val="0"/>
      <w:adjustRightInd w:val="0"/>
      <w:spacing w:after="120" w:line="281" w:lineRule="auto"/>
      <w:jc w:val="left"/>
      <w:textAlignment w:val="baseline"/>
    </w:pPr>
    <w:rPr>
      <w:rFonts w:ascii="Arial" w:eastAsia="Times New Roman" w:hAnsi="Arial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B77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77B3"/>
    <w:rPr>
      <w:rFonts w:ascii="Arial" w:eastAsia="Times New Roman" w:hAnsi="Arial" w:cs="Arial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B77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77B3"/>
    <w:rPr>
      <w:rFonts w:ascii="Arial" w:eastAsia="Times New Roman" w:hAnsi="Arial" w:cs="Arial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77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77B3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0978AB-E0BC-4C04-839A-5ADE42F8BD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525</Words>
  <Characters>3151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cp:lastPrinted>2019-12-17T09:25:00Z</cp:lastPrinted>
  <dcterms:created xsi:type="dcterms:W3CDTF">2019-12-17T08:14:00Z</dcterms:created>
  <dcterms:modified xsi:type="dcterms:W3CDTF">2019-12-17T09:29:00Z</dcterms:modified>
</cp:coreProperties>
</file>