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58216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FA5C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9B4BF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56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9B4BF0">
        <w:rPr>
          <w:rFonts w:ascii="Book Antiqua" w:eastAsia="Times New Roman" w:hAnsi="Book Antiqua" w:cs="Book Antiqua"/>
          <w:sz w:val="20"/>
          <w:szCs w:val="20"/>
          <w:lang w:eastAsia="pl-PL"/>
        </w:rPr>
        <w:t>19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A5C8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C178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A6F76" w:rsidRDefault="007A6F7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06462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9B4BF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56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9B4BF0" w:rsidRPr="006859EB">
        <w:rPr>
          <w:rFonts w:ascii="Book Antiqua" w:hAnsi="Book Antiqua" w:cs="Book Antiqua"/>
          <w:i/>
          <w:iCs/>
          <w:sz w:val="20"/>
        </w:rPr>
        <w:t>Dostawa</w:t>
      </w:r>
      <w:r w:rsidR="009B4BF0" w:rsidRPr="006859EB">
        <w:rPr>
          <w:rFonts w:ascii="Book Antiqua" w:hAnsi="Book Antiqua" w:cs="Century Gothic"/>
          <w:i/>
          <w:iCs/>
          <w:sz w:val="20"/>
        </w:rPr>
        <w:t xml:space="preserve"> oprzyrządowania i materiałów do druku 3D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939B8" w:rsidRPr="00BA459F" w:rsidRDefault="007939B8" w:rsidP="007939B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 w:rsidR="009B4BF0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3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="009B4BF0">
        <w:rPr>
          <w:rFonts w:ascii="Book Antiqua" w:eastAsia="Times New Roman" w:hAnsi="Book Antiqua" w:cs="Book Antiqua"/>
          <w:sz w:val="20"/>
          <w:szCs w:val="20"/>
          <w:lang w:eastAsia="pl-PL"/>
        </w:rPr>
        <w:t>oferta nr. 1</w:t>
      </w:r>
    </w:p>
    <w:p w:rsidR="00EB27C9" w:rsidRPr="008122C3" w:rsidRDefault="00EB27C9" w:rsidP="009B4BF0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9B4BF0" w:rsidRPr="009B4BF0">
        <w:rPr>
          <w:rFonts w:ascii="Book Antiqua" w:eastAsia="Calibri" w:hAnsi="Book Antiqua" w:cs="Times New Roman"/>
          <w:b/>
          <w:sz w:val="20"/>
          <w:szCs w:val="20"/>
        </w:rPr>
        <w:t>PANGLASS Piotr Krawczyk</w:t>
      </w:r>
    </w:p>
    <w:p w:rsidR="00EB27C9" w:rsidRPr="008122C3" w:rsidRDefault="00EB27C9" w:rsidP="009B4BF0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2B6DD1" w:rsidRPr="002B6DD1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9B4BF0" w:rsidRPr="009B4BF0">
        <w:rPr>
          <w:rFonts w:ascii="Book Antiqua" w:eastAsia="Calibri" w:hAnsi="Book Antiqua" w:cs="Times New Roman"/>
          <w:b/>
          <w:sz w:val="20"/>
          <w:szCs w:val="20"/>
        </w:rPr>
        <w:t>Grabica 86B, 97-306 Grabica</w:t>
      </w:r>
    </w:p>
    <w:p w:rsidR="00EB27C9" w:rsidRPr="00897EFF" w:rsidRDefault="00EB27C9" w:rsidP="00EB27C9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B4BF0">
        <w:rPr>
          <w:rFonts w:ascii="Book Antiqua" w:eastAsia="Times New Roman" w:hAnsi="Book Antiqua" w:cs="Book Antiqua"/>
          <w:sz w:val="20"/>
          <w:szCs w:val="20"/>
          <w:lang w:eastAsia="pl-PL"/>
        </w:rPr>
        <w:t>236,16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7939B8" w:rsidRPr="00EB27C9" w:rsidRDefault="00EB27C9" w:rsidP="00EB27C9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 w:rsidR="009B4BF0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2B6DD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7939B8" w:rsidRPr="00BA459F" w:rsidRDefault="00BA459F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7939B8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0,00</w:t>
      </w:r>
      <w:r w:rsidR="007939B8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7939B8" w:rsidRPr="00BA459F" w:rsidRDefault="007939B8" w:rsidP="007939B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4400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7939B8" w:rsidRPr="00BA459F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7939B8" w:rsidRPr="00BA459F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939B8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9B4BF0" w:rsidRPr="009B4BF0">
        <w:rPr>
          <w:rFonts w:ascii="Book Antiqua" w:eastAsia="Calibri" w:hAnsi="Book Antiqua" w:cs="Times New Roman"/>
          <w:b/>
          <w:sz w:val="20"/>
          <w:szCs w:val="20"/>
        </w:rPr>
        <w:t>PANGLASS Piotr Krawczyk</w:t>
      </w:r>
      <w:r w:rsidR="009B4BF0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2B6DD1" w:rsidRDefault="002B6DD1" w:rsidP="007939B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4BF0" w:rsidRPr="00897EFF" w:rsidRDefault="009B4BF0" w:rsidP="009B4BF0">
      <w:pPr>
        <w:spacing w:after="0" w:line="240" w:lineRule="auto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9B4BF0" w:rsidRDefault="009B4BF0" w:rsidP="009B4BF0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B4BF0" w:rsidRDefault="009B4BF0" w:rsidP="009B4BF0">
      <w:pPr>
        <w:spacing w:after="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Pr="002265CD">
        <w:rPr>
          <w:rFonts w:ascii="Book Antiqua" w:hAnsi="Book Antiqua" w:cs="Book Antiqua"/>
          <w:sz w:val="20"/>
          <w:szCs w:val="20"/>
        </w:rPr>
        <w:t>)</w:t>
      </w:r>
      <w:r w:rsidRPr="002265CD">
        <w:rPr>
          <w:rFonts w:ascii="Book Antiqua" w:hAnsi="Book Antiqua" w:cs="Book Antiqua"/>
          <w:sz w:val="20"/>
          <w:szCs w:val="20"/>
        </w:rPr>
        <w:tab/>
        <w:t>Zamawiający un</w:t>
      </w:r>
      <w:r>
        <w:rPr>
          <w:rFonts w:ascii="Book Antiqua" w:hAnsi="Book Antiqua" w:cs="Book Antiqua"/>
          <w:sz w:val="20"/>
          <w:szCs w:val="20"/>
        </w:rPr>
        <w:t xml:space="preserve">ieważnia postępowanie w części </w:t>
      </w:r>
      <w:r>
        <w:rPr>
          <w:rFonts w:ascii="Book Antiqua" w:hAnsi="Book Antiqua" w:cs="Book Antiqua"/>
          <w:sz w:val="20"/>
          <w:szCs w:val="20"/>
        </w:rPr>
        <w:t xml:space="preserve">1, </w:t>
      </w:r>
      <w:r>
        <w:rPr>
          <w:rFonts w:ascii="Book Antiqua" w:hAnsi="Book Antiqua" w:cs="Book Antiqua"/>
          <w:sz w:val="20"/>
          <w:szCs w:val="20"/>
        </w:rPr>
        <w:t>2, gdyż w</w:t>
      </w:r>
      <w:r w:rsidRPr="006E2298">
        <w:rPr>
          <w:rFonts w:ascii="Book Antiqua" w:hAnsi="Book Antiqua" w:cs="Book Antiqua"/>
          <w:sz w:val="20"/>
          <w:szCs w:val="20"/>
        </w:rPr>
        <w:t xml:space="preserve"> terminie wyznaczonym jako termin składania ofert, tj. do dnia </w:t>
      </w:r>
      <w:r>
        <w:rPr>
          <w:rFonts w:ascii="Book Antiqua" w:hAnsi="Book Antiqua" w:cs="Book Antiqua"/>
          <w:sz w:val="20"/>
          <w:szCs w:val="20"/>
        </w:rPr>
        <w:t>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sz w:val="20"/>
          <w:szCs w:val="20"/>
        </w:rPr>
        <w:t>12</w:t>
      </w:r>
      <w:r w:rsidRPr="006E2298">
        <w:rPr>
          <w:rFonts w:ascii="Book Antiqua" w:hAnsi="Book Antiqua" w:cs="Book Antiqua"/>
          <w:sz w:val="20"/>
          <w:szCs w:val="20"/>
        </w:rPr>
        <w:t>.201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 xml:space="preserve"> r. do godz. 1</w:t>
      </w:r>
      <w:r>
        <w:rPr>
          <w:rFonts w:ascii="Book Antiqua" w:hAnsi="Book Antiqua" w:cs="Book Antiqua"/>
          <w:sz w:val="20"/>
          <w:szCs w:val="20"/>
        </w:rPr>
        <w:t>0</w:t>
      </w:r>
      <w:r w:rsidRPr="006E2298">
        <w:rPr>
          <w:rFonts w:ascii="Book Antiqua" w:hAnsi="Book Antiqua" w:cs="Book Antiqua"/>
          <w:sz w:val="20"/>
          <w:szCs w:val="20"/>
        </w:rPr>
        <w:t xml:space="preserve">:00 nie została złożona żadna </w:t>
      </w:r>
      <w:r>
        <w:rPr>
          <w:rFonts w:ascii="Book Antiqua" w:hAnsi="Book Antiqua" w:cs="Book Antiqua"/>
          <w:sz w:val="20"/>
          <w:szCs w:val="20"/>
        </w:rPr>
        <w:t xml:space="preserve">ważna </w:t>
      </w:r>
      <w:r w:rsidRPr="006E2298">
        <w:rPr>
          <w:rFonts w:ascii="Book Antiqua" w:hAnsi="Book Antiqua" w:cs="Book Antiqua"/>
          <w:sz w:val="20"/>
          <w:szCs w:val="20"/>
        </w:rPr>
        <w:t>oferta</w:t>
      </w:r>
      <w:r>
        <w:rPr>
          <w:rFonts w:ascii="Book Antiqua" w:hAnsi="Book Antiqua" w:cs="Book Antiqua"/>
          <w:sz w:val="20"/>
          <w:szCs w:val="20"/>
        </w:rPr>
        <w:t xml:space="preserve"> na powyższ</w:t>
      </w:r>
      <w:r>
        <w:rPr>
          <w:rFonts w:ascii="Book Antiqua" w:hAnsi="Book Antiqua" w:cs="Book Antiqua"/>
          <w:sz w:val="20"/>
          <w:szCs w:val="20"/>
        </w:rPr>
        <w:t>e części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</w:rPr>
        <w:t>.</w:t>
      </w:r>
    </w:p>
    <w:p w:rsidR="009B4BF0" w:rsidRDefault="009B4BF0" w:rsidP="009B4BF0">
      <w:pPr>
        <w:spacing w:after="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9B4BF0" w:rsidRDefault="009B4BF0" w:rsidP="009B4BF0">
      <w:pPr>
        <w:spacing w:after="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9B4BF0" w:rsidRDefault="009B4BF0" w:rsidP="009B4BF0">
      <w:pPr>
        <w:spacing w:after="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9B4BF0" w:rsidRDefault="009B4BF0" w:rsidP="009B4BF0">
      <w:p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D3DEF" w:rsidRPr="00C83CBF" w:rsidRDefault="00CD3DEF" w:rsidP="00CD3DEF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CD3DEF" w:rsidRPr="00C83CBF" w:rsidRDefault="00CD3DEF" w:rsidP="00CD3DEF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313E4E" w:rsidRDefault="00313E4E" w:rsidP="00CD3DEF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166" w:rsidRDefault="00582166" w:rsidP="00A65945">
      <w:pPr>
        <w:spacing w:after="0" w:line="240" w:lineRule="auto"/>
      </w:pPr>
      <w:r>
        <w:separator/>
      </w:r>
    </w:p>
  </w:endnote>
  <w:endnote w:type="continuationSeparator" w:id="0">
    <w:p w:rsidR="00582166" w:rsidRDefault="00582166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166" w:rsidRDefault="00582166" w:rsidP="00A65945">
      <w:pPr>
        <w:spacing w:after="0" w:line="240" w:lineRule="auto"/>
      </w:pPr>
      <w:r>
        <w:separator/>
      </w:r>
    </w:p>
  </w:footnote>
  <w:footnote w:type="continuationSeparator" w:id="0">
    <w:p w:rsidR="00582166" w:rsidRDefault="00582166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0546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536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7014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B48C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6122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C139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3D361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302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C76F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C415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A34C2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C24D7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7337F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CD416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371D8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1777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B1736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81232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DC204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002DD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5B113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7"/>
  </w:num>
  <w:num w:numId="5">
    <w:abstractNumId w:val="26"/>
  </w:num>
  <w:num w:numId="6">
    <w:abstractNumId w:val="6"/>
  </w:num>
  <w:num w:numId="7">
    <w:abstractNumId w:val="22"/>
  </w:num>
  <w:num w:numId="8">
    <w:abstractNumId w:val="11"/>
  </w:num>
  <w:num w:numId="9">
    <w:abstractNumId w:val="9"/>
  </w:num>
  <w:num w:numId="10">
    <w:abstractNumId w:val="21"/>
  </w:num>
  <w:num w:numId="11">
    <w:abstractNumId w:val="16"/>
  </w:num>
  <w:num w:numId="12">
    <w:abstractNumId w:val="8"/>
  </w:num>
  <w:num w:numId="13">
    <w:abstractNumId w:val="2"/>
  </w:num>
  <w:num w:numId="14">
    <w:abstractNumId w:val="14"/>
  </w:num>
  <w:num w:numId="15">
    <w:abstractNumId w:val="15"/>
  </w:num>
  <w:num w:numId="16">
    <w:abstractNumId w:val="12"/>
  </w:num>
  <w:num w:numId="17">
    <w:abstractNumId w:val="1"/>
  </w:num>
  <w:num w:numId="18">
    <w:abstractNumId w:val="20"/>
  </w:num>
  <w:num w:numId="19">
    <w:abstractNumId w:val="24"/>
  </w:num>
  <w:num w:numId="20">
    <w:abstractNumId w:val="25"/>
  </w:num>
  <w:num w:numId="21">
    <w:abstractNumId w:val="0"/>
  </w:num>
  <w:num w:numId="22">
    <w:abstractNumId w:val="19"/>
  </w:num>
  <w:num w:numId="23">
    <w:abstractNumId w:val="3"/>
  </w:num>
  <w:num w:numId="24">
    <w:abstractNumId w:val="23"/>
  </w:num>
  <w:num w:numId="25">
    <w:abstractNumId w:val="5"/>
  </w:num>
  <w:num w:numId="26">
    <w:abstractNumId w:val="7"/>
  </w:num>
  <w:num w:numId="27">
    <w:abstractNumId w:val="10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5DF5"/>
    <w:rsid w:val="0001742B"/>
    <w:rsid w:val="00034CBE"/>
    <w:rsid w:val="00046CBB"/>
    <w:rsid w:val="000521D5"/>
    <w:rsid w:val="0006462F"/>
    <w:rsid w:val="00071AD5"/>
    <w:rsid w:val="00071FE4"/>
    <w:rsid w:val="0007340B"/>
    <w:rsid w:val="00080BCB"/>
    <w:rsid w:val="000D5EBF"/>
    <w:rsid w:val="000F423B"/>
    <w:rsid w:val="00104E03"/>
    <w:rsid w:val="00123B08"/>
    <w:rsid w:val="00145AB1"/>
    <w:rsid w:val="001A08DB"/>
    <w:rsid w:val="001A0B30"/>
    <w:rsid w:val="001B3D9C"/>
    <w:rsid w:val="001C6E27"/>
    <w:rsid w:val="001E0DE4"/>
    <w:rsid w:val="001E7130"/>
    <w:rsid w:val="001F6443"/>
    <w:rsid w:val="002008A9"/>
    <w:rsid w:val="00244F1F"/>
    <w:rsid w:val="002604D4"/>
    <w:rsid w:val="002628DD"/>
    <w:rsid w:val="0026357F"/>
    <w:rsid w:val="00274A8B"/>
    <w:rsid w:val="002858FE"/>
    <w:rsid w:val="002A683E"/>
    <w:rsid w:val="002B3FAD"/>
    <w:rsid w:val="002B64B1"/>
    <w:rsid w:val="002B6DD1"/>
    <w:rsid w:val="00313E4E"/>
    <w:rsid w:val="0033037B"/>
    <w:rsid w:val="00332291"/>
    <w:rsid w:val="0033263D"/>
    <w:rsid w:val="00332F27"/>
    <w:rsid w:val="00362D35"/>
    <w:rsid w:val="00363E4A"/>
    <w:rsid w:val="00381DA4"/>
    <w:rsid w:val="00391F95"/>
    <w:rsid w:val="003929A0"/>
    <w:rsid w:val="003A0E9B"/>
    <w:rsid w:val="003B0C09"/>
    <w:rsid w:val="003E1CA4"/>
    <w:rsid w:val="004153AC"/>
    <w:rsid w:val="004161D9"/>
    <w:rsid w:val="00425753"/>
    <w:rsid w:val="00432221"/>
    <w:rsid w:val="0043515A"/>
    <w:rsid w:val="004400C9"/>
    <w:rsid w:val="00492E8A"/>
    <w:rsid w:val="004B0F68"/>
    <w:rsid w:val="004C7241"/>
    <w:rsid w:val="004F11DB"/>
    <w:rsid w:val="00511973"/>
    <w:rsid w:val="00523999"/>
    <w:rsid w:val="0052495E"/>
    <w:rsid w:val="005256D1"/>
    <w:rsid w:val="00526854"/>
    <w:rsid w:val="00540BEB"/>
    <w:rsid w:val="00553732"/>
    <w:rsid w:val="00553932"/>
    <w:rsid w:val="00566384"/>
    <w:rsid w:val="00582166"/>
    <w:rsid w:val="005C1781"/>
    <w:rsid w:val="005E2EE2"/>
    <w:rsid w:val="005F3DC5"/>
    <w:rsid w:val="00622BEA"/>
    <w:rsid w:val="00656922"/>
    <w:rsid w:val="00693630"/>
    <w:rsid w:val="006A0016"/>
    <w:rsid w:val="006D61FA"/>
    <w:rsid w:val="006E62C7"/>
    <w:rsid w:val="006E64EA"/>
    <w:rsid w:val="006F289D"/>
    <w:rsid w:val="006F39D2"/>
    <w:rsid w:val="00726EA3"/>
    <w:rsid w:val="00732685"/>
    <w:rsid w:val="00753958"/>
    <w:rsid w:val="00790246"/>
    <w:rsid w:val="00791B43"/>
    <w:rsid w:val="007939B8"/>
    <w:rsid w:val="007966C2"/>
    <w:rsid w:val="007A3038"/>
    <w:rsid w:val="007A6F76"/>
    <w:rsid w:val="007E22E8"/>
    <w:rsid w:val="007F28F8"/>
    <w:rsid w:val="007F6186"/>
    <w:rsid w:val="00825077"/>
    <w:rsid w:val="00847CDA"/>
    <w:rsid w:val="00857A0B"/>
    <w:rsid w:val="00881E27"/>
    <w:rsid w:val="0089574F"/>
    <w:rsid w:val="008B0F18"/>
    <w:rsid w:val="008B6AF2"/>
    <w:rsid w:val="008C7D01"/>
    <w:rsid w:val="008E465B"/>
    <w:rsid w:val="008F2FD1"/>
    <w:rsid w:val="008F5892"/>
    <w:rsid w:val="009043C5"/>
    <w:rsid w:val="00944C45"/>
    <w:rsid w:val="0097140D"/>
    <w:rsid w:val="00977EDC"/>
    <w:rsid w:val="009802D0"/>
    <w:rsid w:val="009861EA"/>
    <w:rsid w:val="009A6172"/>
    <w:rsid w:val="009B4BF0"/>
    <w:rsid w:val="009D75D4"/>
    <w:rsid w:val="00A113AA"/>
    <w:rsid w:val="00A14649"/>
    <w:rsid w:val="00A21E10"/>
    <w:rsid w:val="00A32796"/>
    <w:rsid w:val="00A403C7"/>
    <w:rsid w:val="00A434CE"/>
    <w:rsid w:val="00A472EC"/>
    <w:rsid w:val="00A65945"/>
    <w:rsid w:val="00A750E9"/>
    <w:rsid w:val="00A761C3"/>
    <w:rsid w:val="00AC0666"/>
    <w:rsid w:val="00B006DE"/>
    <w:rsid w:val="00B04450"/>
    <w:rsid w:val="00B6618E"/>
    <w:rsid w:val="00B743A3"/>
    <w:rsid w:val="00B814D9"/>
    <w:rsid w:val="00B8498C"/>
    <w:rsid w:val="00BA459F"/>
    <w:rsid w:val="00BA5EAE"/>
    <w:rsid w:val="00BC1048"/>
    <w:rsid w:val="00BC253B"/>
    <w:rsid w:val="00BD48C5"/>
    <w:rsid w:val="00C168C3"/>
    <w:rsid w:val="00C33C8F"/>
    <w:rsid w:val="00C717CB"/>
    <w:rsid w:val="00C72B50"/>
    <w:rsid w:val="00C83F08"/>
    <w:rsid w:val="00CA4BE8"/>
    <w:rsid w:val="00CD3DEF"/>
    <w:rsid w:val="00CE3CFB"/>
    <w:rsid w:val="00D0081E"/>
    <w:rsid w:val="00D47F96"/>
    <w:rsid w:val="00D520B4"/>
    <w:rsid w:val="00D53A41"/>
    <w:rsid w:val="00D71838"/>
    <w:rsid w:val="00D73073"/>
    <w:rsid w:val="00D809D0"/>
    <w:rsid w:val="00D94F37"/>
    <w:rsid w:val="00DB0DC1"/>
    <w:rsid w:val="00DB63A4"/>
    <w:rsid w:val="00DD0550"/>
    <w:rsid w:val="00DD76D0"/>
    <w:rsid w:val="00DE77C1"/>
    <w:rsid w:val="00E31BAF"/>
    <w:rsid w:val="00E534B9"/>
    <w:rsid w:val="00E67DD1"/>
    <w:rsid w:val="00E84EDD"/>
    <w:rsid w:val="00EA6AA7"/>
    <w:rsid w:val="00EB27C9"/>
    <w:rsid w:val="00EB57CC"/>
    <w:rsid w:val="00EC2E1B"/>
    <w:rsid w:val="00ED1B61"/>
    <w:rsid w:val="00ED5AD4"/>
    <w:rsid w:val="00EF3D46"/>
    <w:rsid w:val="00EF504B"/>
    <w:rsid w:val="00F00282"/>
    <w:rsid w:val="00F335C3"/>
    <w:rsid w:val="00F37020"/>
    <w:rsid w:val="00F41EBF"/>
    <w:rsid w:val="00F74F36"/>
    <w:rsid w:val="00F84B9D"/>
    <w:rsid w:val="00F853AE"/>
    <w:rsid w:val="00F900AC"/>
    <w:rsid w:val="00F91F37"/>
    <w:rsid w:val="00FA5C81"/>
    <w:rsid w:val="00FD0F5E"/>
    <w:rsid w:val="00FD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8B9A3F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0F91A-58A1-442F-A91B-D393EECFB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3</cp:revision>
  <cp:lastPrinted>2019-12-09T09:10:00Z</cp:lastPrinted>
  <dcterms:created xsi:type="dcterms:W3CDTF">2019-12-19T09:43:00Z</dcterms:created>
  <dcterms:modified xsi:type="dcterms:W3CDTF">2019-12-19T09:47:00Z</dcterms:modified>
</cp:coreProperties>
</file>