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</w:t>
      </w:r>
      <w:r w:rsidR="00C647AC">
        <w:rPr>
          <w:rFonts w:cs="Times New Roman"/>
          <w:sz w:val="18"/>
          <w:szCs w:val="18"/>
        </w:rPr>
        <w:t>U</w:t>
      </w:r>
      <w:r>
        <w:rPr>
          <w:rFonts w:cs="Times New Roman"/>
          <w:sz w:val="18"/>
          <w:szCs w:val="18"/>
        </w:rPr>
        <w:t>-</w:t>
      </w:r>
      <w:r w:rsidR="00066509">
        <w:rPr>
          <w:rFonts w:cs="Times New Roman"/>
          <w:sz w:val="18"/>
          <w:szCs w:val="18"/>
        </w:rPr>
        <w:t>1</w:t>
      </w:r>
      <w:r w:rsidR="000F6BF1">
        <w:rPr>
          <w:rFonts w:cs="Times New Roman"/>
          <w:sz w:val="18"/>
          <w:szCs w:val="18"/>
        </w:rPr>
        <w:t>14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EA099C">
        <w:rPr>
          <w:rFonts w:cs="Times New Roman"/>
          <w:sz w:val="18"/>
          <w:szCs w:val="18"/>
        </w:rPr>
        <w:t xml:space="preserve">                                 </w:t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C647AC">
        <w:rPr>
          <w:rFonts w:cs="Times New Roman"/>
          <w:sz w:val="20"/>
          <w:szCs w:val="20"/>
        </w:rPr>
        <w:t>0</w:t>
      </w:r>
      <w:r w:rsidR="009D73F2">
        <w:rPr>
          <w:rFonts w:cs="Times New Roman"/>
          <w:sz w:val="20"/>
          <w:szCs w:val="20"/>
        </w:rPr>
        <w:t>2</w:t>
      </w:r>
      <w:r w:rsidR="00831E0F">
        <w:rPr>
          <w:rFonts w:cs="Times New Roman"/>
          <w:sz w:val="20"/>
          <w:szCs w:val="20"/>
        </w:rPr>
        <w:t>.</w:t>
      </w:r>
      <w:r w:rsidR="000F6BF1">
        <w:rPr>
          <w:rFonts w:cs="Times New Roman"/>
          <w:sz w:val="20"/>
          <w:szCs w:val="20"/>
        </w:rPr>
        <w:t>1</w:t>
      </w:r>
      <w:r w:rsidR="00831E0F">
        <w:rPr>
          <w:rFonts w:cs="Times New Roman"/>
          <w:sz w:val="20"/>
          <w:szCs w:val="20"/>
        </w:rPr>
        <w:t>0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0F6BF1" w:rsidRDefault="004024F6" w:rsidP="000F6BF1">
      <w:pPr>
        <w:spacing w:line="276" w:lineRule="auto"/>
        <w:jc w:val="center"/>
        <w:rPr>
          <w:rFonts w:cs="Times New Roman"/>
          <w:kern w:val="0"/>
          <w:sz w:val="20"/>
          <w:szCs w:val="20"/>
          <w:lang w:eastAsia="ar-SA" w:bidi="ar-SA"/>
        </w:rPr>
      </w:pPr>
      <w:r w:rsidRPr="00D427FA">
        <w:rPr>
          <w:rFonts w:cs="Times New Roman"/>
          <w:i/>
          <w:sz w:val="20"/>
          <w:szCs w:val="20"/>
        </w:rPr>
        <w:t>Dotyczy:</w:t>
      </w:r>
      <w:r w:rsidR="00F7473D" w:rsidRPr="00D427FA">
        <w:rPr>
          <w:rFonts w:cs="Times New Roman"/>
          <w:i/>
          <w:sz w:val="20"/>
          <w:szCs w:val="20"/>
        </w:rPr>
        <w:t xml:space="preserve"> </w:t>
      </w:r>
      <w:r w:rsidR="00F7473D" w:rsidRPr="000F6BF1">
        <w:rPr>
          <w:rFonts w:cs="Times New Roman"/>
          <w:sz w:val="20"/>
          <w:szCs w:val="20"/>
        </w:rPr>
        <w:t xml:space="preserve">postępowania prowadzonego w trybie </w:t>
      </w:r>
      <w:r w:rsidR="006C0D96">
        <w:rPr>
          <w:rFonts w:cs="Times New Roman"/>
          <w:sz w:val="20"/>
          <w:szCs w:val="20"/>
        </w:rPr>
        <w:t>zamówienia na usługi społeczne</w:t>
      </w:r>
      <w:r w:rsidR="00F7473D" w:rsidRPr="000F6BF1">
        <w:rPr>
          <w:rFonts w:cs="Times New Roman"/>
          <w:sz w:val="20"/>
          <w:szCs w:val="20"/>
        </w:rPr>
        <w:t xml:space="preserve"> na: </w:t>
      </w:r>
      <w:r w:rsidRPr="000F6BF1">
        <w:rPr>
          <w:rFonts w:cs="Times New Roman"/>
          <w:bCs/>
          <w:kern w:val="0"/>
          <w:sz w:val="20"/>
          <w:szCs w:val="20"/>
          <w:lang w:eastAsia="ar-SA" w:bidi="ar-SA"/>
        </w:rPr>
        <w:t>„</w:t>
      </w:r>
      <w:r w:rsidR="000F6BF1" w:rsidRPr="000F6BF1">
        <w:rPr>
          <w:b/>
          <w:sz w:val="20"/>
          <w:szCs w:val="20"/>
        </w:rPr>
        <w:t xml:space="preserve">zorganizowanie i przeprowadzenie szkoleń specjalistycznych podnoszących kompetencje studentów  - zakończonych procesem walidacji i certyfikacji uzyskanych kompetencji/kwalifikacji w projekcie „Nowoczesny Uniwersytet” </w:t>
      </w:r>
      <w:r w:rsidR="000F6BF1" w:rsidRPr="000F6BF1">
        <w:rPr>
          <w:sz w:val="20"/>
          <w:szCs w:val="20"/>
        </w:rPr>
        <w:t>realizowanym przez</w:t>
      </w:r>
      <w:r w:rsidR="000F6BF1" w:rsidRPr="000F6BF1">
        <w:rPr>
          <w:b/>
          <w:sz w:val="20"/>
          <w:szCs w:val="20"/>
        </w:rPr>
        <w:t xml:space="preserve"> Uniwersytet Kazimierza Wielkiego w Bydgoszczy </w:t>
      </w:r>
      <w:r w:rsidR="000F6BF1" w:rsidRPr="000F6BF1">
        <w:rPr>
          <w:sz w:val="20"/>
          <w:szCs w:val="20"/>
        </w:rPr>
        <w:t xml:space="preserve">w ramach </w:t>
      </w:r>
      <w:r w:rsidR="000F6BF1" w:rsidRPr="000F6BF1">
        <w:rPr>
          <w:bCs/>
          <w:sz w:val="20"/>
          <w:szCs w:val="20"/>
        </w:rPr>
        <w:t xml:space="preserve">Osi priorytetowej: </w:t>
      </w:r>
      <w:r w:rsidR="000F6BF1" w:rsidRPr="000F6BF1">
        <w:rPr>
          <w:sz w:val="20"/>
          <w:szCs w:val="20"/>
        </w:rPr>
        <w:t xml:space="preserve">III. Szkolnictwo wyższe dla gospodarki i rozwoju, </w:t>
      </w:r>
      <w:r w:rsidR="000F6BF1" w:rsidRPr="000F6BF1">
        <w:rPr>
          <w:bCs/>
          <w:sz w:val="20"/>
          <w:szCs w:val="20"/>
        </w:rPr>
        <w:t xml:space="preserve">Działania: </w:t>
      </w:r>
      <w:r w:rsidR="000F6BF1" w:rsidRPr="000F6BF1">
        <w:rPr>
          <w:sz w:val="20"/>
          <w:szCs w:val="20"/>
        </w:rPr>
        <w:t>3.5 Kompleksowe programy szkół wyższych, Programu Operacyjnego Wiedza Edukacja Rozwój</w:t>
      </w:r>
      <w:r w:rsidR="000F6BF1" w:rsidRPr="000F6BF1">
        <w:rPr>
          <w:bCs/>
          <w:sz w:val="20"/>
          <w:szCs w:val="20"/>
        </w:rPr>
        <w:t>.</w:t>
      </w:r>
      <w:r w:rsidR="00D427FA" w:rsidRPr="000F6BF1">
        <w:rPr>
          <w:rFonts w:cs="Times New Roman"/>
          <w:b/>
          <w:bCs/>
          <w:sz w:val="20"/>
          <w:szCs w:val="20"/>
          <w:lang w:eastAsia="pl-PL"/>
        </w:rPr>
        <w:t>”</w:t>
      </w:r>
      <w:r w:rsidRPr="000F6BF1">
        <w:rPr>
          <w:rFonts w:cs="Times New Roman"/>
          <w:kern w:val="0"/>
          <w:sz w:val="20"/>
          <w:szCs w:val="20"/>
          <w:lang w:eastAsia="ar-SA" w:bidi="ar-SA"/>
        </w:rPr>
        <w:t>, nr sprawy: UKW/DZP-281-</w:t>
      </w:r>
      <w:r w:rsidR="00C647AC" w:rsidRPr="000F6BF1">
        <w:rPr>
          <w:rFonts w:cs="Times New Roman"/>
          <w:kern w:val="0"/>
          <w:sz w:val="20"/>
          <w:szCs w:val="20"/>
          <w:lang w:eastAsia="ar-SA" w:bidi="ar-SA"/>
        </w:rPr>
        <w:t>U-</w:t>
      </w:r>
      <w:r w:rsidR="00066509" w:rsidRPr="000F6BF1">
        <w:rPr>
          <w:rFonts w:cs="Times New Roman"/>
          <w:kern w:val="0"/>
          <w:sz w:val="20"/>
          <w:szCs w:val="20"/>
          <w:lang w:eastAsia="ar-SA" w:bidi="ar-SA"/>
        </w:rPr>
        <w:t>1</w:t>
      </w:r>
      <w:r w:rsidR="000F6BF1" w:rsidRPr="000F6BF1">
        <w:rPr>
          <w:rFonts w:cs="Times New Roman"/>
          <w:kern w:val="0"/>
          <w:sz w:val="20"/>
          <w:szCs w:val="20"/>
          <w:lang w:eastAsia="ar-SA" w:bidi="ar-SA"/>
        </w:rPr>
        <w:t>14</w:t>
      </w:r>
      <w:r w:rsidRPr="000F6BF1">
        <w:rPr>
          <w:rFonts w:cs="Times New Roman"/>
          <w:kern w:val="0"/>
          <w:sz w:val="20"/>
          <w:szCs w:val="20"/>
          <w:lang w:eastAsia="ar-SA" w:bidi="ar-SA"/>
        </w:rPr>
        <w:t>/201</w:t>
      </w:r>
      <w:r w:rsidR="00831E0F" w:rsidRPr="000F6BF1">
        <w:rPr>
          <w:rFonts w:cs="Times New Roman"/>
          <w:kern w:val="0"/>
          <w:sz w:val="20"/>
          <w:szCs w:val="20"/>
          <w:lang w:eastAsia="ar-SA" w:bidi="ar-SA"/>
        </w:rPr>
        <w:t>9</w:t>
      </w:r>
    </w:p>
    <w:p w:rsidR="00174553" w:rsidRPr="00BE07F0" w:rsidRDefault="00066509" w:rsidP="00C647AC">
      <w:pPr>
        <w:shd w:val="clear" w:color="auto" w:fill="FFFFFF"/>
        <w:rPr>
          <w:rFonts w:cs="Times New Roman"/>
          <w:b/>
          <w:sz w:val="20"/>
          <w:szCs w:val="20"/>
          <w:u w:val="single"/>
          <w:lang w:eastAsia="ar-SA" w:bidi="ar-SA"/>
        </w:rPr>
      </w:pPr>
      <w:r>
        <w:rPr>
          <w:rFonts w:ascii="Verdana" w:hAnsi="Verdana" w:cs="Calibri"/>
          <w:color w:val="000000"/>
          <w:sz w:val="18"/>
          <w:szCs w:val="18"/>
        </w:rPr>
        <w:t> </w:t>
      </w:r>
    </w:p>
    <w:p w:rsidR="00A4729F" w:rsidRPr="00B7334B" w:rsidRDefault="00A4729F" w:rsidP="007C3AA6">
      <w:pPr>
        <w:jc w:val="center"/>
        <w:rPr>
          <w:rFonts w:cs="Times New Roman"/>
          <w:b/>
          <w:sz w:val="4"/>
          <w:szCs w:val="4"/>
          <w:lang w:eastAsia="ar-SA" w:bidi="ar-SA"/>
        </w:rPr>
      </w:pPr>
    </w:p>
    <w:p w:rsidR="007C3AA6" w:rsidRDefault="007C3AA6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  <w:r w:rsidRPr="00BE07F0">
        <w:rPr>
          <w:rFonts w:cs="Times New Roman"/>
          <w:b/>
          <w:sz w:val="20"/>
          <w:szCs w:val="20"/>
          <w:lang w:eastAsia="ar-SA" w:bidi="ar-SA"/>
        </w:rPr>
        <w:t>MODYFIKACJA SIWZ</w:t>
      </w:r>
    </w:p>
    <w:p w:rsidR="00D427FA" w:rsidRPr="00BE07F0" w:rsidRDefault="00D427FA" w:rsidP="007C3AA6">
      <w:pPr>
        <w:jc w:val="center"/>
        <w:rPr>
          <w:rFonts w:cs="Times New Roman"/>
          <w:b/>
          <w:sz w:val="20"/>
          <w:szCs w:val="20"/>
          <w:lang w:eastAsia="ar-SA" w:bidi="ar-SA"/>
        </w:rPr>
      </w:pPr>
    </w:p>
    <w:p w:rsidR="007C3AA6" w:rsidRDefault="007C3AA6" w:rsidP="007C3AA6">
      <w:pPr>
        <w:jc w:val="both"/>
        <w:rPr>
          <w:rFonts w:cs="Times New Roman"/>
          <w:sz w:val="20"/>
          <w:szCs w:val="20"/>
          <w:lang w:eastAsia="ar-SA" w:bidi="ar-SA"/>
        </w:rPr>
      </w:pPr>
      <w:r w:rsidRPr="00BE07F0">
        <w:rPr>
          <w:rFonts w:cs="Times New Roman"/>
          <w:sz w:val="20"/>
          <w:szCs w:val="20"/>
          <w:lang w:eastAsia="ar-SA" w:bidi="ar-SA"/>
        </w:rPr>
        <w:t xml:space="preserve">Na podstawie art. 38 ust. 4 ustawy z dnia 29 stycznia 2004 r. </w:t>
      </w:r>
      <w:r w:rsidR="000F6BF1">
        <w:rPr>
          <w:rFonts w:cs="Times New Roman"/>
          <w:sz w:val="20"/>
          <w:szCs w:val="20"/>
          <w:lang w:eastAsia="ar-SA" w:bidi="ar-SA"/>
        </w:rPr>
        <w:t>Prawo zamówień publicznych (</w:t>
      </w:r>
      <w:r w:rsidRPr="00BE07F0">
        <w:rPr>
          <w:rFonts w:cs="Times New Roman"/>
          <w:sz w:val="20"/>
          <w:szCs w:val="20"/>
          <w:lang w:eastAsia="ar-SA" w:bidi="ar-SA"/>
        </w:rPr>
        <w:t xml:space="preserve"> Dz. U. z 201</w:t>
      </w:r>
      <w:r w:rsidR="000F6BF1">
        <w:rPr>
          <w:rFonts w:cs="Times New Roman"/>
          <w:sz w:val="20"/>
          <w:szCs w:val="20"/>
          <w:lang w:eastAsia="ar-SA" w:bidi="ar-SA"/>
        </w:rPr>
        <w:t>9</w:t>
      </w:r>
      <w:r w:rsidRPr="00BE07F0">
        <w:rPr>
          <w:rFonts w:cs="Times New Roman"/>
          <w:sz w:val="20"/>
          <w:szCs w:val="20"/>
          <w:lang w:eastAsia="ar-SA" w:bidi="ar-SA"/>
        </w:rPr>
        <w:t xml:space="preserve"> r. poz. </w:t>
      </w:r>
      <w:r w:rsidR="000F6BF1">
        <w:rPr>
          <w:rFonts w:cs="Times New Roman"/>
          <w:sz w:val="20"/>
          <w:szCs w:val="20"/>
          <w:lang w:eastAsia="ar-SA" w:bidi="ar-SA"/>
        </w:rPr>
        <w:t>1843</w:t>
      </w:r>
      <w:r w:rsidRPr="00BE07F0">
        <w:rPr>
          <w:rFonts w:cs="Times New Roman"/>
          <w:sz w:val="20"/>
          <w:szCs w:val="20"/>
          <w:lang w:eastAsia="ar-SA" w:bidi="ar-SA"/>
        </w:rPr>
        <w:t xml:space="preserve">), Uniwersytet Kazimierza Wielkiego w Bydgoszczy informuje, że wprowadza następującą modyfikację/zmianę </w:t>
      </w:r>
      <w:r w:rsidR="000F6BF1">
        <w:rPr>
          <w:rFonts w:cs="Times New Roman"/>
          <w:sz w:val="20"/>
          <w:szCs w:val="20"/>
          <w:lang w:eastAsia="ar-SA" w:bidi="ar-SA"/>
        </w:rPr>
        <w:t>ogłoszenia</w:t>
      </w:r>
      <w:r w:rsidRPr="00BE07F0">
        <w:rPr>
          <w:rFonts w:cs="Times New Roman"/>
          <w:sz w:val="20"/>
          <w:szCs w:val="20"/>
          <w:lang w:eastAsia="ar-SA" w:bidi="ar-SA"/>
        </w:rPr>
        <w:t>:</w:t>
      </w:r>
    </w:p>
    <w:p w:rsidR="00D427FA" w:rsidRPr="00BE07F0" w:rsidRDefault="00D427FA" w:rsidP="007C3AA6">
      <w:pPr>
        <w:jc w:val="both"/>
        <w:rPr>
          <w:rFonts w:cs="Times New Roman"/>
          <w:sz w:val="20"/>
          <w:szCs w:val="20"/>
          <w:lang w:eastAsia="ar-SA" w:bidi="ar-SA"/>
        </w:rPr>
      </w:pPr>
    </w:p>
    <w:p w:rsidR="009D73F2" w:rsidRPr="002437B0" w:rsidRDefault="009D73F2" w:rsidP="002437B0">
      <w:pPr>
        <w:spacing w:line="276" w:lineRule="auto"/>
        <w:rPr>
          <w:b/>
          <w:sz w:val="22"/>
          <w:szCs w:val="22"/>
        </w:rPr>
      </w:pPr>
      <w:r w:rsidRPr="002437B0">
        <w:rPr>
          <w:sz w:val="22"/>
          <w:szCs w:val="22"/>
          <w:lang w:eastAsia="ar-SA"/>
        </w:rPr>
        <w:t xml:space="preserve"> </w:t>
      </w:r>
      <w:r w:rsidR="00C647AC" w:rsidRPr="002437B0">
        <w:rPr>
          <w:sz w:val="22"/>
          <w:szCs w:val="22"/>
          <w:lang w:eastAsia="ar-SA"/>
        </w:rPr>
        <w:t xml:space="preserve">W rozdziale </w:t>
      </w:r>
      <w:r w:rsidRPr="002437B0">
        <w:rPr>
          <w:b/>
          <w:sz w:val="22"/>
          <w:szCs w:val="22"/>
          <w:u w:val="single"/>
        </w:rPr>
        <w:t>Szczegółowy Opis Przedmiotu Zamówienia (</w:t>
      </w:r>
      <w:proofErr w:type="spellStart"/>
      <w:r w:rsidRPr="002437B0">
        <w:rPr>
          <w:b/>
          <w:sz w:val="22"/>
          <w:szCs w:val="22"/>
          <w:u w:val="single"/>
        </w:rPr>
        <w:t>SzOPZ</w:t>
      </w:r>
      <w:proofErr w:type="spellEnd"/>
      <w:r w:rsidRPr="002437B0">
        <w:rPr>
          <w:b/>
          <w:sz w:val="22"/>
          <w:szCs w:val="22"/>
          <w:u w:val="single"/>
        </w:rPr>
        <w:t>)</w:t>
      </w:r>
    </w:p>
    <w:p w:rsidR="00C647AC" w:rsidRPr="006C0D96" w:rsidRDefault="00C647AC" w:rsidP="00D723BF">
      <w:pPr>
        <w:tabs>
          <w:tab w:val="left" w:pos="5245"/>
        </w:tabs>
        <w:ind w:left="851" w:hanging="709"/>
        <w:jc w:val="both"/>
        <w:rPr>
          <w:rFonts w:asciiTheme="minorHAnsi" w:hAnsiTheme="minorHAnsi" w:cs="Calibri"/>
          <w:b/>
          <w:sz w:val="20"/>
          <w:szCs w:val="20"/>
          <w:u w:val="single"/>
        </w:rPr>
      </w:pPr>
      <w:r w:rsidRPr="006C0D96">
        <w:rPr>
          <w:rFonts w:cs="Times New Roman"/>
          <w:b/>
          <w:sz w:val="20"/>
          <w:szCs w:val="20"/>
          <w:u w:val="single"/>
          <w:lang w:eastAsia="ar-SA" w:bidi="ar-SA"/>
        </w:rPr>
        <w:t xml:space="preserve">  </w:t>
      </w:r>
      <w:r w:rsidR="006C0D96">
        <w:rPr>
          <w:rFonts w:cs="Times New Roman"/>
          <w:b/>
          <w:sz w:val="20"/>
          <w:szCs w:val="20"/>
          <w:u w:val="single"/>
          <w:lang w:eastAsia="ar-SA" w:bidi="ar-SA"/>
        </w:rPr>
        <w:t>J</w:t>
      </w:r>
      <w:r w:rsidRPr="006C0D96">
        <w:rPr>
          <w:rFonts w:cs="Times New Roman"/>
          <w:b/>
          <w:sz w:val="20"/>
          <w:szCs w:val="20"/>
          <w:u w:val="single"/>
          <w:lang w:eastAsia="ar-SA" w:bidi="ar-SA"/>
        </w:rPr>
        <w:t>est :</w:t>
      </w:r>
      <w:r w:rsidRPr="006C0D96">
        <w:rPr>
          <w:rFonts w:asciiTheme="minorHAnsi" w:hAnsiTheme="minorHAnsi" w:cs="Calibri"/>
          <w:b/>
          <w:sz w:val="20"/>
          <w:szCs w:val="20"/>
          <w:u w:val="single"/>
        </w:rPr>
        <w:t xml:space="preserve"> </w:t>
      </w:r>
    </w:p>
    <w:p w:rsidR="0005218F" w:rsidRPr="00D723BF" w:rsidRDefault="0005218F" w:rsidP="00D427FA">
      <w:pPr>
        <w:tabs>
          <w:tab w:val="left" w:pos="5245"/>
        </w:tabs>
        <w:jc w:val="both"/>
        <w:rPr>
          <w:rFonts w:cs="Times New Roman"/>
          <w:sz w:val="10"/>
          <w:szCs w:val="10"/>
        </w:rPr>
      </w:pPr>
    </w:p>
    <w:p w:rsidR="002437B0" w:rsidRPr="00E6431B" w:rsidRDefault="002437B0" w:rsidP="002437B0">
      <w:pPr>
        <w:spacing w:line="276" w:lineRule="auto"/>
        <w:ind w:left="284" w:right="-426"/>
        <w:jc w:val="both"/>
        <w:rPr>
          <w:color w:val="000000"/>
          <w:sz w:val="20"/>
          <w:szCs w:val="20"/>
          <w:lang w:eastAsia="pl-PL"/>
        </w:rPr>
      </w:pPr>
      <w:r w:rsidRPr="00D263D6">
        <w:rPr>
          <w:rFonts w:cs="Arial"/>
          <w:b/>
          <w:sz w:val="20"/>
          <w:szCs w:val="20"/>
          <w:u w:val="single"/>
        </w:rPr>
        <w:t xml:space="preserve">Zadanie </w:t>
      </w:r>
      <w:r>
        <w:rPr>
          <w:rFonts w:cs="Arial"/>
          <w:b/>
          <w:sz w:val="20"/>
          <w:szCs w:val="20"/>
          <w:u w:val="single"/>
        </w:rPr>
        <w:t>1</w:t>
      </w:r>
      <w:r w:rsidRPr="00D263D6">
        <w:rPr>
          <w:rFonts w:cs="Arial"/>
          <w:b/>
          <w:sz w:val="20"/>
          <w:szCs w:val="20"/>
          <w:u w:val="single"/>
        </w:rPr>
        <w:t xml:space="preserve"> </w:t>
      </w:r>
      <w:r>
        <w:rPr>
          <w:color w:val="000000"/>
          <w:sz w:val="20"/>
          <w:szCs w:val="20"/>
          <w:lang w:eastAsia="pl-PL"/>
        </w:rPr>
        <w:t xml:space="preserve"> </w:t>
      </w:r>
      <w:r w:rsidRPr="00D263D6">
        <w:rPr>
          <w:rFonts w:cs="Arial"/>
          <w:b/>
          <w:sz w:val="20"/>
          <w:szCs w:val="20"/>
          <w:u w:val="single"/>
        </w:rPr>
        <w:t>-</w:t>
      </w:r>
      <w:r>
        <w:rPr>
          <w:rFonts w:cs="Arial"/>
          <w:b/>
          <w:sz w:val="20"/>
          <w:szCs w:val="20"/>
          <w:u w:val="single"/>
        </w:rPr>
        <w:t xml:space="preserve"> </w:t>
      </w:r>
      <w:r w:rsidRPr="00D263D6">
        <w:rPr>
          <w:rFonts w:cs="Arial"/>
          <w:b/>
          <w:sz w:val="20"/>
          <w:szCs w:val="20"/>
          <w:u w:val="single"/>
        </w:rPr>
        <w:t>Szkolenie” Solid Works”</w:t>
      </w:r>
    </w:p>
    <w:p w:rsidR="002437B0" w:rsidRPr="00E2523C" w:rsidRDefault="002437B0" w:rsidP="002437B0">
      <w:pPr>
        <w:autoSpaceDE w:val="0"/>
        <w:autoSpaceDN w:val="0"/>
        <w:adjustRightInd w:val="0"/>
        <w:spacing w:line="276" w:lineRule="auto"/>
        <w:ind w:left="284"/>
        <w:rPr>
          <w:rFonts w:cs="Times-Roman"/>
          <w:color w:val="000000"/>
          <w:sz w:val="20"/>
          <w:szCs w:val="20"/>
          <w:lang w:eastAsia="pl-PL"/>
        </w:rPr>
      </w:pPr>
      <w:r w:rsidRPr="00E2523C">
        <w:rPr>
          <w:rFonts w:cs="Times-Roman"/>
          <w:color w:val="000000"/>
          <w:sz w:val="20"/>
          <w:szCs w:val="20"/>
          <w:lang w:eastAsia="pl-PL"/>
        </w:rPr>
        <w:t>Szkolenie dla 30 osób, w ł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ą</w:t>
      </w:r>
      <w:r w:rsidRPr="00E2523C">
        <w:rPr>
          <w:rFonts w:cs="Times-Roman"/>
          <w:color w:val="000000"/>
          <w:sz w:val="20"/>
          <w:szCs w:val="20"/>
          <w:lang w:eastAsia="pl-PL"/>
        </w:rPr>
        <w:t>cznym wymiarze 72 godz. dydaktycznych zaj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ęć</w:t>
      </w:r>
      <w:r w:rsidRPr="00E2523C">
        <w:rPr>
          <w:rFonts w:cs="Times-Roman"/>
          <w:color w:val="000000"/>
          <w:sz w:val="20"/>
          <w:szCs w:val="20"/>
          <w:lang w:eastAsia="pl-PL"/>
        </w:rPr>
        <w:t>, realizowane b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ę</w:t>
      </w:r>
      <w:r w:rsidRPr="00E2523C">
        <w:rPr>
          <w:rFonts w:cs="Times-Roman"/>
          <w:color w:val="000000"/>
          <w:sz w:val="20"/>
          <w:szCs w:val="20"/>
          <w:lang w:eastAsia="pl-PL"/>
        </w:rPr>
        <w:t>dzie dla 3 grup studentów (po ok. 10 osób w grupie), w wymiarze 24 godzin dydaktycznych zaj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 xml:space="preserve">ęć </w:t>
      </w:r>
      <w:r w:rsidRPr="00E2523C">
        <w:rPr>
          <w:rFonts w:cs="Times-Roman"/>
          <w:color w:val="000000"/>
          <w:sz w:val="20"/>
          <w:szCs w:val="20"/>
          <w:lang w:eastAsia="pl-PL"/>
        </w:rPr>
        <w:t>dla jednego uczestnika/ 1grupa;</w:t>
      </w:r>
    </w:p>
    <w:p w:rsidR="002437B0" w:rsidRPr="00E2523C" w:rsidRDefault="002437B0" w:rsidP="002437B0">
      <w:pPr>
        <w:autoSpaceDE w:val="0"/>
        <w:autoSpaceDN w:val="0"/>
        <w:adjustRightInd w:val="0"/>
        <w:spacing w:line="276" w:lineRule="auto"/>
        <w:ind w:left="284"/>
        <w:rPr>
          <w:rFonts w:cs="Times-Roman"/>
          <w:color w:val="000000"/>
          <w:sz w:val="20"/>
          <w:szCs w:val="20"/>
          <w:lang w:eastAsia="pl-PL"/>
        </w:rPr>
      </w:pPr>
      <w:r w:rsidRPr="00E2523C">
        <w:rPr>
          <w:rFonts w:cs="Times-Roman"/>
          <w:color w:val="000000"/>
          <w:sz w:val="20"/>
          <w:szCs w:val="20"/>
          <w:lang w:eastAsia="pl-PL"/>
        </w:rPr>
        <w:t>Uczestnicy szkoleń: studenci dwóch ostatnich semestrów  studiów I° kierunku Informatyka; prowadzonych przez UKW Bydgoszcz.</w:t>
      </w:r>
    </w:p>
    <w:p w:rsidR="002437B0" w:rsidRDefault="002437B0" w:rsidP="002437B0">
      <w:pPr>
        <w:autoSpaceDE w:val="0"/>
        <w:autoSpaceDN w:val="0"/>
        <w:adjustRightInd w:val="0"/>
        <w:spacing w:line="276" w:lineRule="auto"/>
        <w:rPr>
          <w:rFonts w:cs="Times-Roman"/>
          <w:sz w:val="20"/>
          <w:szCs w:val="20"/>
          <w:lang w:eastAsia="pl-PL"/>
        </w:rPr>
      </w:pPr>
    </w:p>
    <w:p w:rsidR="002437B0" w:rsidRPr="00B80EBB" w:rsidRDefault="002437B0" w:rsidP="002437B0">
      <w:pPr>
        <w:jc w:val="both"/>
        <w:rPr>
          <w:b/>
          <w:color w:val="000000"/>
          <w:sz w:val="20"/>
          <w:szCs w:val="20"/>
          <w:u w:val="single"/>
        </w:rPr>
      </w:pPr>
      <w:r w:rsidRPr="00B80EBB">
        <w:rPr>
          <w:b/>
          <w:color w:val="000000"/>
          <w:sz w:val="20"/>
          <w:szCs w:val="20"/>
          <w:u w:val="single"/>
        </w:rPr>
        <w:t xml:space="preserve">Zadanie </w:t>
      </w:r>
      <w:r>
        <w:rPr>
          <w:b/>
          <w:color w:val="000000"/>
          <w:sz w:val="20"/>
          <w:szCs w:val="20"/>
          <w:u w:val="single"/>
        </w:rPr>
        <w:t>2</w:t>
      </w:r>
      <w:r w:rsidRPr="00B80EBB">
        <w:rPr>
          <w:b/>
          <w:color w:val="000000"/>
          <w:sz w:val="20"/>
          <w:szCs w:val="20"/>
          <w:u w:val="single"/>
        </w:rPr>
        <w:t xml:space="preserve"> – szkolenie „</w:t>
      </w:r>
      <w:r>
        <w:rPr>
          <w:b/>
          <w:color w:val="000000"/>
          <w:sz w:val="20"/>
          <w:szCs w:val="20"/>
          <w:u w:val="single"/>
        </w:rPr>
        <w:t>Internet rzeczy”</w:t>
      </w:r>
      <w:r w:rsidRPr="00B80EBB">
        <w:rPr>
          <w:b/>
          <w:color w:val="000000"/>
          <w:sz w:val="20"/>
          <w:szCs w:val="20"/>
          <w:u w:val="single"/>
        </w:rPr>
        <w:t xml:space="preserve"> </w:t>
      </w:r>
    </w:p>
    <w:p w:rsidR="002437B0" w:rsidRPr="00B80EBB" w:rsidRDefault="002437B0" w:rsidP="002437B0">
      <w:pPr>
        <w:jc w:val="both"/>
        <w:rPr>
          <w:color w:val="000000"/>
          <w:sz w:val="20"/>
          <w:szCs w:val="20"/>
        </w:rPr>
      </w:pPr>
      <w:r w:rsidRPr="00B80EBB">
        <w:rPr>
          <w:color w:val="000000"/>
          <w:sz w:val="20"/>
          <w:szCs w:val="20"/>
        </w:rPr>
        <w:t>Szkolenie dla 30 osób, w łącznym wymiarze 72 godz. dydaktycznych zajęć, realizowane będzie dla 3 grup studentów (po ok. 10 osób w grupie), w wymiarze 24 godzin dydaktycznych zajęć dla jednego uczestnika/1grupa;</w:t>
      </w:r>
    </w:p>
    <w:p w:rsidR="002437B0" w:rsidRDefault="002437B0" w:rsidP="002437B0">
      <w:pPr>
        <w:autoSpaceDE w:val="0"/>
        <w:autoSpaceDN w:val="0"/>
        <w:adjustRightInd w:val="0"/>
        <w:spacing w:line="276" w:lineRule="auto"/>
        <w:rPr>
          <w:rFonts w:cs="Times-Roman"/>
          <w:sz w:val="20"/>
          <w:szCs w:val="20"/>
          <w:lang w:eastAsia="pl-PL"/>
        </w:rPr>
      </w:pPr>
      <w:r w:rsidRPr="003B07BA">
        <w:rPr>
          <w:rFonts w:cs="Times-Roman"/>
          <w:sz w:val="20"/>
          <w:szCs w:val="20"/>
          <w:lang w:eastAsia="pl-PL"/>
        </w:rPr>
        <w:t>Uczestnicy szkoleń: studenci dwóch ostatnich semestrów w  toku studiów  I° kierunku</w:t>
      </w:r>
      <w:r w:rsidRPr="002437B0">
        <w:rPr>
          <w:rFonts w:cs="Times-Roman"/>
          <w:color w:val="000000"/>
          <w:sz w:val="20"/>
          <w:szCs w:val="20"/>
          <w:lang w:eastAsia="pl-PL"/>
        </w:rPr>
        <w:t xml:space="preserve"> </w:t>
      </w:r>
      <w:r w:rsidR="004B4223">
        <w:rPr>
          <w:rFonts w:cs="Times-Roman"/>
          <w:color w:val="000000"/>
          <w:sz w:val="20"/>
          <w:szCs w:val="20"/>
          <w:lang w:eastAsia="pl-PL"/>
        </w:rPr>
        <w:t>m</w:t>
      </w:r>
      <w:bookmarkStart w:id="0" w:name="_GoBack"/>
      <w:bookmarkEnd w:id="0"/>
      <w:r w:rsidRPr="003B07BA">
        <w:rPr>
          <w:rFonts w:cs="Times-Roman"/>
          <w:sz w:val="20"/>
          <w:szCs w:val="20"/>
          <w:lang w:eastAsia="pl-PL"/>
        </w:rPr>
        <w:t>echatronika; prowadzonych przez UKW Bydgoszcz</w:t>
      </w:r>
    </w:p>
    <w:p w:rsidR="002437B0" w:rsidRDefault="002437B0" w:rsidP="006C0D96">
      <w:pPr>
        <w:tabs>
          <w:tab w:val="left" w:pos="5245"/>
        </w:tabs>
        <w:jc w:val="both"/>
        <w:rPr>
          <w:rFonts w:cs="Times New Roman"/>
          <w:b/>
          <w:sz w:val="20"/>
          <w:szCs w:val="20"/>
          <w:u w:val="single"/>
          <w:lang w:eastAsia="ar-SA"/>
        </w:rPr>
      </w:pPr>
    </w:p>
    <w:p w:rsidR="00D427FA" w:rsidRPr="006C0D96" w:rsidRDefault="006C0D96" w:rsidP="006C0D96">
      <w:pPr>
        <w:tabs>
          <w:tab w:val="left" w:pos="5245"/>
        </w:tabs>
        <w:jc w:val="both"/>
        <w:rPr>
          <w:rFonts w:cs="Times New Roman"/>
          <w:b/>
          <w:sz w:val="20"/>
          <w:szCs w:val="20"/>
          <w:u w:val="single"/>
          <w:lang w:eastAsia="ar-SA"/>
        </w:rPr>
      </w:pPr>
      <w:r w:rsidRPr="006C0D96">
        <w:rPr>
          <w:rFonts w:cs="Times New Roman"/>
          <w:b/>
          <w:sz w:val="20"/>
          <w:szCs w:val="20"/>
          <w:u w:val="single"/>
          <w:lang w:eastAsia="ar-SA"/>
        </w:rPr>
        <w:t>Winno być:</w:t>
      </w:r>
    </w:p>
    <w:p w:rsidR="004C1043" w:rsidRPr="00D427FA" w:rsidRDefault="004C1043" w:rsidP="004C1043">
      <w:pPr>
        <w:spacing w:line="276" w:lineRule="auto"/>
        <w:ind w:right="-1"/>
        <w:rPr>
          <w:rFonts w:cs="Times New Roman"/>
          <w:i/>
          <w:sz w:val="20"/>
          <w:szCs w:val="20"/>
        </w:rPr>
      </w:pPr>
    </w:p>
    <w:p w:rsidR="002437B0" w:rsidRPr="00E6431B" w:rsidRDefault="002437B0" w:rsidP="002437B0">
      <w:pPr>
        <w:spacing w:line="276" w:lineRule="auto"/>
        <w:ind w:left="284" w:right="-426"/>
        <w:jc w:val="both"/>
        <w:rPr>
          <w:color w:val="000000"/>
          <w:sz w:val="20"/>
          <w:szCs w:val="20"/>
          <w:lang w:eastAsia="pl-PL"/>
        </w:rPr>
      </w:pPr>
      <w:r w:rsidRPr="00D263D6">
        <w:rPr>
          <w:rFonts w:cs="Arial"/>
          <w:b/>
          <w:sz w:val="20"/>
          <w:szCs w:val="20"/>
          <w:u w:val="single"/>
        </w:rPr>
        <w:t xml:space="preserve">Zadanie </w:t>
      </w:r>
      <w:r>
        <w:rPr>
          <w:rFonts w:cs="Arial"/>
          <w:b/>
          <w:sz w:val="20"/>
          <w:szCs w:val="20"/>
          <w:u w:val="single"/>
        </w:rPr>
        <w:t>1</w:t>
      </w:r>
      <w:r w:rsidRPr="00D263D6">
        <w:rPr>
          <w:rFonts w:cs="Arial"/>
          <w:b/>
          <w:sz w:val="20"/>
          <w:szCs w:val="20"/>
          <w:u w:val="single"/>
        </w:rPr>
        <w:t xml:space="preserve"> </w:t>
      </w:r>
      <w:r>
        <w:rPr>
          <w:color w:val="000000"/>
          <w:sz w:val="20"/>
          <w:szCs w:val="20"/>
          <w:lang w:eastAsia="pl-PL"/>
        </w:rPr>
        <w:t xml:space="preserve"> </w:t>
      </w:r>
      <w:r w:rsidRPr="00D263D6">
        <w:rPr>
          <w:rFonts w:cs="Arial"/>
          <w:b/>
          <w:sz w:val="20"/>
          <w:szCs w:val="20"/>
          <w:u w:val="single"/>
        </w:rPr>
        <w:t>-</w:t>
      </w:r>
      <w:r>
        <w:rPr>
          <w:rFonts w:cs="Arial"/>
          <w:b/>
          <w:sz w:val="20"/>
          <w:szCs w:val="20"/>
          <w:u w:val="single"/>
        </w:rPr>
        <w:t xml:space="preserve"> </w:t>
      </w:r>
      <w:r w:rsidRPr="00D263D6">
        <w:rPr>
          <w:rFonts w:cs="Arial"/>
          <w:b/>
          <w:sz w:val="20"/>
          <w:szCs w:val="20"/>
          <w:u w:val="single"/>
        </w:rPr>
        <w:t>Szkolenie” Solid Works”</w:t>
      </w:r>
    </w:p>
    <w:p w:rsidR="002437B0" w:rsidRPr="00E2523C" w:rsidRDefault="002437B0" w:rsidP="002437B0">
      <w:pPr>
        <w:autoSpaceDE w:val="0"/>
        <w:autoSpaceDN w:val="0"/>
        <w:adjustRightInd w:val="0"/>
        <w:spacing w:line="276" w:lineRule="auto"/>
        <w:ind w:left="284"/>
        <w:rPr>
          <w:rFonts w:cs="Times-Roman"/>
          <w:color w:val="000000"/>
          <w:sz w:val="20"/>
          <w:szCs w:val="20"/>
          <w:lang w:eastAsia="pl-PL"/>
        </w:rPr>
      </w:pPr>
      <w:r w:rsidRPr="00E2523C">
        <w:rPr>
          <w:rFonts w:cs="Times-Roman"/>
          <w:color w:val="000000"/>
          <w:sz w:val="20"/>
          <w:szCs w:val="20"/>
          <w:lang w:eastAsia="pl-PL"/>
        </w:rPr>
        <w:t>Szkolenie dla 30 osób, w ł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ą</w:t>
      </w:r>
      <w:r w:rsidRPr="00E2523C">
        <w:rPr>
          <w:rFonts w:cs="Times-Roman"/>
          <w:color w:val="000000"/>
          <w:sz w:val="20"/>
          <w:szCs w:val="20"/>
          <w:lang w:eastAsia="pl-PL"/>
        </w:rPr>
        <w:t>cznym wymiarze 72 godz. dydaktycznych zaj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ęć</w:t>
      </w:r>
      <w:r w:rsidRPr="00E2523C">
        <w:rPr>
          <w:rFonts w:cs="Times-Roman"/>
          <w:color w:val="000000"/>
          <w:sz w:val="20"/>
          <w:szCs w:val="20"/>
          <w:lang w:eastAsia="pl-PL"/>
        </w:rPr>
        <w:t>, realizowane b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>ę</w:t>
      </w:r>
      <w:r w:rsidRPr="00E2523C">
        <w:rPr>
          <w:rFonts w:cs="Times-Roman"/>
          <w:color w:val="000000"/>
          <w:sz w:val="20"/>
          <w:szCs w:val="20"/>
          <w:lang w:eastAsia="pl-PL"/>
        </w:rPr>
        <w:t>dzie dla 3 grup studentów (po ok. 10 osób w grupie), w wymiarze 24 godzin dydaktycznych zaj</w:t>
      </w:r>
      <w:r w:rsidRPr="00E2523C">
        <w:rPr>
          <w:rFonts w:eastAsia="TimesNewRoman" w:cs="TimesNewRoman"/>
          <w:color w:val="000000"/>
          <w:sz w:val="20"/>
          <w:szCs w:val="20"/>
          <w:lang w:eastAsia="pl-PL"/>
        </w:rPr>
        <w:t xml:space="preserve">ęć </w:t>
      </w:r>
      <w:r w:rsidRPr="00E2523C">
        <w:rPr>
          <w:rFonts w:cs="Times-Roman"/>
          <w:color w:val="000000"/>
          <w:sz w:val="20"/>
          <w:szCs w:val="20"/>
          <w:lang w:eastAsia="pl-PL"/>
        </w:rPr>
        <w:t>dla jednego uczestnika/ 1grupa;</w:t>
      </w:r>
    </w:p>
    <w:p w:rsidR="002437B0" w:rsidRPr="00E2523C" w:rsidRDefault="002437B0" w:rsidP="002437B0">
      <w:pPr>
        <w:autoSpaceDE w:val="0"/>
        <w:autoSpaceDN w:val="0"/>
        <w:adjustRightInd w:val="0"/>
        <w:spacing w:line="276" w:lineRule="auto"/>
        <w:ind w:left="284"/>
        <w:rPr>
          <w:rFonts w:cs="Times-Roman"/>
          <w:color w:val="000000"/>
          <w:sz w:val="20"/>
          <w:szCs w:val="20"/>
          <w:lang w:eastAsia="pl-PL"/>
        </w:rPr>
      </w:pPr>
      <w:r w:rsidRPr="00E2523C">
        <w:rPr>
          <w:rFonts w:cs="Times-Roman"/>
          <w:color w:val="000000"/>
          <w:sz w:val="20"/>
          <w:szCs w:val="20"/>
          <w:lang w:eastAsia="pl-PL"/>
        </w:rPr>
        <w:t xml:space="preserve">Uczestnicy szkoleń: studenci dwóch ostatnich semestrów  studiów I° kierunku </w:t>
      </w:r>
      <w:r w:rsidR="004B4223" w:rsidRPr="00E2523C">
        <w:rPr>
          <w:rFonts w:cs="Times-Roman"/>
          <w:color w:val="000000"/>
          <w:sz w:val="20"/>
          <w:szCs w:val="20"/>
          <w:lang w:eastAsia="pl-PL"/>
        </w:rPr>
        <w:t>Informatyka</w:t>
      </w:r>
      <w:r w:rsidR="004B4223">
        <w:rPr>
          <w:rFonts w:cs="Times-Roman"/>
          <w:color w:val="000000"/>
          <w:sz w:val="20"/>
          <w:szCs w:val="20"/>
          <w:lang w:eastAsia="pl-PL"/>
        </w:rPr>
        <w:t xml:space="preserve"> i </w:t>
      </w:r>
      <w:r w:rsidR="004B4223" w:rsidRPr="002437B0">
        <w:rPr>
          <w:rFonts w:cs="Times-Roman"/>
          <w:sz w:val="20"/>
          <w:szCs w:val="20"/>
          <w:lang w:eastAsia="pl-PL"/>
        </w:rPr>
        <w:t xml:space="preserve"> </w:t>
      </w:r>
      <w:r w:rsidR="004B4223">
        <w:rPr>
          <w:rFonts w:cs="Times-Roman"/>
          <w:sz w:val="20"/>
          <w:szCs w:val="20"/>
          <w:lang w:eastAsia="pl-PL"/>
        </w:rPr>
        <w:t>M</w:t>
      </w:r>
      <w:r w:rsidR="004B4223" w:rsidRPr="003B07BA">
        <w:rPr>
          <w:rFonts w:cs="Times-Roman"/>
          <w:sz w:val="20"/>
          <w:szCs w:val="20"/>
          <w:lang w:eastAsia="pl-PL"/>
        </w:rPr>
        <w:t>echatronika</w:t>
      </w:r>
      <w:r w:rsidRPr="00E2523C">
        <w:rPr>
          <w:rFonts w:cs="Times-Roman"/>
          <w:color w:val="000000"/>
          <w:sz w:val="20"/>
          <w:szCs w:val="20"/>
          <w:lang w:eastAsia="pl-PL"/>
        </w:rPr>
        <w:t>; prowadzonych przez UKW Bydgoszcz.</w:t>
      </w:r>
    </w:p>
    <w:p w:rsidR="002437B0" w:rsidRDefault="002437B0" w:rsidP="002437B0">
      <w:pPr>
        <w:autoSpaceDE w:val="0"/>
        <w:autoSpaceDN w:val="0"/>
        <w:adjustRightInd w:val="0"/>
        <w:spacing w:line="276" w:lineRule="auto"/>
        <w:rPr>
          <w:rFonts w:cs="Times-Roman"/>
          <w:sz w:val="20"/>
          <w:szCs w:val="20"/>
          <w:lang w:eastAsia="pl-PL"/>
        </w:rPr>
      </w:pPr>
    </w:p>
    <w:p w:rsidR="002437B0" w:rsidRPr="00B80EBB" w:rsidRDefault="002437B0" w:rsidP="002437B0">
      <w:pPr>
        <w:jc w:val="both"/>
        <w:rPr>
          <w:b/>
          <w:color w:val="000000"/>
          <w:sz w:val="20"/>
          <w:szCs w:val="20"/>
          <w:u w:val="single"/>
        </w:rPr>
      </w:pPr>
      <w:r w:rsidRPr="00B80EBB">
        <w:rPr>
          <w:b/>
          <w:color w:val="000000"/>
          <w:sz w:val="20"/>
          <w:szCs w:val="20"/>
          <w:u w:val="single"/>
        </w:rPr>
        <w:t xml:space="preserve">Zadanie </w:t>
      </w:r>
      <w:r>
        <w:rPr>
          <w:b/>
          <w:color w:val="000000"/>
          <w:sz w:val="20"/>
          <w:szCs w:val="20"/>
          <w:u w:val="single"/>
        </w:rPr>
        <w:t>2</w:t>
      </w:r>
      <w:r w:rsidRPr="00B80EBB">
        <w:rPr>
          <w:b/>
          <w:color w:val="000000"/>
          <w:sz w:val="20"/>
          <w:szCs w:val="20"/>
          <w:u w:val="single"/>
        </w:rPr>
        <w:t xml:space="preserve"> – szkolenie „</w:t>
      </w:r>
      <w:r>
        <w:rPr>
          <w:b/>
          <w:color w:val="000000"/>
          <w:sz w:val="20"/>
          <w:szCs w:val="20"/>
          <w:u w:val="single"/>
        </w:rPr>
        <w:t>Internet rzeczy”</w:t>
      </w:r>
      <w:r w:rsidRPr="00B80EBB">
        <w:rPr>
          <w:b/>
          <w:color w:val="000000"/>
          <w:sz w:val="20"/>
          <w:szCs w:val="20"/>
          <w:u w:val="single"/>
        </w:rPr>
        <w:t xml:space="preserve"> </w:t>
      </w:r>
    </w:p>
    <w:p w:rsidR="002437B0" w:rsidRPr="00B80EBB" w:rsidRDefault="002437B0" w:rsidP="002437B0">
      <w:pPr>
        <w:jc w:val="both"/>
        <w:rPr>
          <w:color w:val="000000"/>
          <w:sz w:val="20"/>
          <w:szCs w:val="20"/>
        </w:rPr>
      </w:pPr>
      <w:r w:rsidRPr="00B80EBB">
        <w:rPr>
          <w:color w:val="000000"/>
          <w:sz w:val="20"/>
          <w:szCs w:val="20"/>
        </w:rPr>
        <w:t>Szkolenie dla 30 osób, w łącznym wymiarze 72 godz. dydaktycznych zajęć, realizowane będzie dla 3 grup studentów (po ok. 10 osób w grupie), w wymiarze 24 godzin dydaktycznych zajęć dla jednego uczestnika/1grupa;</w:t>
      </w:r>
    </w:p>
    <w:p w:rsidR="002437B0" w:rsidRDefault="002437B0" w:rsidP="002437B0">
      <w:pPr>
        <w:autoSpaceDE w:val="0"/>
        <w:autoSpaceDN w:val="0"/>
        <w:adjustRightInd w:val="0"/>
        <w:spacing w:line="276" w:lineRule="auto"/>
        <w:rPr>
          <w:rFonts w:cs="Times-Roman"/>
          <w:sz w:val="20"/>
          <w:szCs w:val="20"/>
          <w:lang w:eastAsia="pl-PL"/>
        </w:rPr>
      </w:pPr>
      <w:r w:rsidRPr="003B07BA">
        <w:rPr>
          <w:rFonts w:cs="Times-Roman"/>
          <w:sz w:val="20"/>
          <w:szCs w:val="20"/>
          <w:lang w:eastAsia="pl-PL"/>
        </w:rPr>
        <w:t xml:space="preserve">Uczestnicy szkoleń: studenci dwóch ostatnich semestrów w  toku studiów  I° kierunku </w:t>
      </w:r>
      <w:r w:rsidR="004B4223" w:rsidRPr="00E2523C">
        <w:rPr>
          <w:rFonts w:cs="Times-Roman"/>
          <w:color w:val="000000"/>
          <w:sz w:val="20"/>
          <w:szCs w:val="20"/>
          <w:lang w:eastAsia="pl-PL"/>
        </w:rPr>
        <w:t>Informatyka</w:t>
      </w:r>
      <w:r w:rsidR="004B4223">
        <w:rPr>
          <w:rFonts w:cs="Times-Roman"/>
          <w:color w:val="000000"/>
          <w:sz w:val="20"/>
          <w:szCs w:val="20"/>
          <w:lang w:eastAsia="pl-PL"/>
        </w:rPr>
        <w:t xml:space="preserve"> i </w:t>
      </w:r>
      <w:r w:rsidR="004B4223" w:rsidRPr="002437B0">
        <w:rPr>
          <w:rFonts w:cs="Times-Roman"/>
          <w:sz w:val="20"/>
          <w:szCs w:val="20"/>
          <w:lang w:eastAsia="pl-PL"/>
        </w:rPr>
        <w:t xml:space="preserve"> </w:t>
      </w:r>
      <w:r w:rsidR="004B4223">
        <w:rPr>
          <w:rFonts w:cs="Times-Roman"/>
          <w:sz w:val="20"/>
          <w:szCs w:val="20"/>
          <w:lang w:eastAsia="pl-PL"/>
        </w:rPr>
        <w:t>M</w:t>
      </w:r>
      <w:r w:rsidR="004B4223" w:rsidRPr="003B07BA">
        <w:rPr>
          <w:rFonts w:cs="Times-Roman"/>
          <w:sz w:val="20"/>
          <w:szCs w:val="20"/>
          <w:lang w:eastAsia="pl-PL"/>
        </w:rPr>
        <w:t>echatronika</w:t>
      </w:r>
      <w:r w:rsidRPr="003B07BA">
        <w:rPr>
          <w:rFonts w:cs="Times-Roman"/>
          <w:sz w:val="20"/>
          <w:szCs w:val="20"/>
          <w:lang w:eastAsia="pl-PL"/>
        </w:rPr>
        <w:t>; prowadzonych przez UKW Bydgoszcz</w:t>
      </w:r>
    </w:p>
    <w:p w:rsidR="004B6988" w:rsidRPr="00BE07F0" w:rsidRDefault="004B6988" w:rsidP="007C3AA6">
      <w:pPr>
        <w:jc w:val="both"/>
        <w:rPr>
          <w:rFonts w:cs="Times New Roman"/>
          <w:b/>
          <w:sz w:val="20"/>
          <w:szCs w:val="20"/>
          <w:lang w:eastAsia="ar-SA" w:bidi="ar-SA"/>
        </w:rPr>
      </w:pPr>
    </w:p>
    <w:p w:rsidR="003331FA" w:rsidRDefault="00A64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      </w:t>
      </w:r>
      <w:r w:rsidR="003331FA">
        <w:rPr>
          <w:rFonts w:cs="Times New Roman"/>
          <w:sz w:val="22"/>
          <w:szCs w:val="22"/>
        </w:rPr>
        <w:t>Kanclerz</w:t>
      </w:r>
      <w:r w:rsidR="00D427FA">
        <w:rPr>
          <w:rFonts w:cs="Times New Roman"/>
          <w:sz w:val="22"/>
          <w:szCs w:val="22"/>
        </w:rPr>
        <w:t xml:space="preserve"> UKW</w:t>
      </w:r>
    </w:p>
    <w:p w:rsidR="00D427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</w:p>
    <w:p w:rsidR="003331FA" w:rsidRDefault="00D427FA" w:rsidP="003331FA">
      <w:pPr>
        <w:ind w:left="5670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            </w:t>
      </w:r>
      <w:r w:rsidR="003331FA">
        <w:rPr>
          <w:rFonts w:cs="Times New Roman"/>
          <w:sz w:val="22"/>
          <w:szCs w:val="22"/>
        </w:rPr>
        <w:t xml:space="preserve">Mgr </w:t>
      </w:r>
      <w:r>
        <w:rPr>
          <w:rFonts w:cs="Times New Roman"/>
          <w:sz w:val="22"/>
          <w:szCs w:val="22"/>
        </w:rPr>
        <w:t>Renata Malak</w:t>
      </w:r>
    </w:p>
    <w:p w:rsidR="00D6623A" w:rsidRDefault="00D6623A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D6623A" w:rsidSect="00064BD5">
      <w:headerReference w:type="default" r:id="rId8"/>
      <w:footerReference w:type="default" r:id="rId9"/>
      <w:pgSz w:w="11906" w:h="16838"/>
      <w:pgMar w:top="1134" w:right="1361" w:bottom="1134" w:left="1361" w:header="340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0F92" w:rsidRDefault="00290F92" w:rsidP="004024F6">
      <w:r>
        <w:separator/>
      </w:r>
    </w:p>
  </w:endnote>
  <w:endnote w:type="continuationSeparator" w:id="0">
    <w:p w:rsidR="00290F92" w:rsidRDefault="00290F92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">
    <w:altName w:val="Yu Gothic UI"/>
    <w:panose1 w:val="00000000000000000000"/>
    <w:charset w:val="EE"/>
    <w:family w:val="auto"/>
    <w:notTrueType/>
    <w:pitch w:val="default"/>
    <w:sig w:usb0="00000005" w:usb1="08070000" w:usb2="00000010" w:usb3="00000000" w:csb0="00020002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9693243"/>
      <w:docPartObj>
        <w:docPartGallery w:val="Page Numbers (Bottom of Page)"/>
        <w:docPartUnique/>
      </w:docPartObj>
    </w:sdtPr>
    <w:sdtEndPr/>
    <w:sdtContent>
      <w:p w:rsidR="00C717BA" w:rsidRDefault="00C717BA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4223">
          <w:rPr>
            <w:noProof/>
          </w:rPr>
          <w:t>1</w:t>
        </w:r>
        <w:r>
          <w:fldChar w:fldCharType="end"/>
        </w:r>
      </w:p>
    </w:sdtContent>
  </w:sdt>
  <w:p w:rsidR="00C717BA" w:rsidRDefault="00C717B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0F92" w:rsidRDefault="00290F92" w:rsidP="004024F6">
      <w:r>
        <w:separator/>
      </w:r>
    </w:p>
  </w:footnote>
  <w:footnote w:type="continuationSeparator" w:id="0">
    <w:p w:rsidR="00290F92" w:rsidRDefault="00290F92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17BA" w:rsidRPr="00BB75C5" w:rsidRDefault="00C717BA" w:rsidP="00C717B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</w:t>
    </w:r>
    <w:r w:rsidR="00C647AC">
      <w:rPr>
        <w:rFonts w:asciiTheme="minorHAnsi" w:hAnsiTheme="minorHAnsi" w:cstheme="minorHAnsi"/>
        <w:sz w:val="18"/>
        <w:szCs w:val="18"/>
      </w:rPr>
      <w:t>U</w:t>
    </w:r>
    <w:r w:rsidRPr="00BB75C5">
      <w:rPr>
        <w:rFonts w:asciiTheme="minorHAnsi" w:hAnsiTheme="minorHAnsi" w:cstheme="minorHAnsi"/>
        <w:sz w:val="18"/>
        <w:szCs w:val="18"/>
      </w:rPr>
      <w:t>-</w:t>
    </w:r>
    <w:r w:rsidR="00066509">
      <w:rPr>
        <w:rFonts w:asciiTheme="minorHAnsi" w:hAnsiTheme="minorHAnsi" w:cstheme="minorHAnsi"/>
        <w:sz w:val="18"/>
        <w:szCs w:val="18"/>
      </w:rPr>
      <w:t>1</w:t>
    </w:r>
    <w:r w:rsidR="000F6BF1">
      <w:rPr>
        <w:rFonts w:asciiTheme="minorHAnsi" w:hAnsiTheme="minorHAnsi" w:cstheme="minorHAnsi"/>
        <w:sz w:val="18"/>
        <w:szCs w:val="18"/>
      </w:rPr>
      <w:t>14</w:t>
    </w:r>
    <w:r w:rsidRPr="00BB75C5">
      <w:rPr>
        <w:rFonts w:asciiTheme="minorHAnsi" w:hAnsiTheme="minorHAnsi" w:cstheme="minorHAnsi"/>
        <w:sz w:val="18"/>
        <w:szCs w:val="18"/>
      </w:rPr>
      <w:t>/201</w:t>
    </w:r>
    <w:r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00000005"/>
    <w:multiLevelType w:val="multilevel"/>
    <w:tmpl w:val="00000005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3" w15:restartNumberingAfterBreak="0">
    <w:nsid w:val="009C0E50"/>
    <w:multiLevelType w:val="multilevel"/>
    <w:tmpl w:val="34FC0B2C"/>
    <w:lvl w:ilvl="0">
      <w:start w:val="1"/>
      <w:numFmt w:val="decimal"/>
      <w:lvlText w:val="%1."/>
      <w:lvlJc w:val="left"/>
      <w:pPr>
        <w:ind w:left="900" w:hanging="360"/>
      </w:pPr>
      <w:rPr>
        <w:rFonts w:cs="Times New Roman" w:hint="default"/>
        <w:sz w:val="22"/>
        <w:szCs w:val="22"/>
      </w:rPr>
    </w:lvl>
    <w:lvl w:ilvl="1">
      <w:start w:val="1"/>
      <w:numFmt w:val="decimal"/>
      <w:isLgl/>
      <w:lvlText w:val="%1.%2."/>
      <w:lvlJc w:val="left"/>
      <w:pPr>
        <w:ind w:left="900" w:hanging="360"/>
      </w:pPr>
      <w:rPr>
        <w:rFonts w:ascii="Calibri" w:hAnsi="Calibri" w:cs="Times New Roman" w:hint="default"/>
        <w:b w:val="0"/>
        <w:color w:val="auto"/>
        <w:sz w:val="22"/>
      </w:rPr>
    </w:lvl>
    <w:lvl w:ilvl="2">
      <w:start w:val="1"/>
      <w:numFmt w:val="decimal"/>
      <w:isLgl/>
      <w:lvlText w:val="%1.%2.%3."/>
      <w:lvlJc w:val="left"/>
      <w:pPr>
        <w:ind w:left="1260" w:hanging="720"/>
      </w:pPr>
      <w:rPr>
        <w:rFonts w:ascii="Calibri" w:hAnsi="Calibri" w:cs="Times New Roman" w:hint="default"/>
        <w:b w:val="0"/>
        <w:color w:val="auto"/>
        <w:sz w:val="22"/>
      </w:rPr>
    </w:lvl>
    <w:lvl w:ilvl="3">
      <w:start w:val="1"/>
      <w:numFmt w:val="decimal"/>
      <w:isLgl/>
      <w:lvlText w:val="%1.%2.%3.%4."/>
      <w:lvlJc w:val="left"/>
      <w:pPr>
        <w:ind w:left="1260" w:hanging="720"/>
      </w:pPr>
      <w:rPr>
        <w:rFonts w:ascii="Calibri" w:hAnsi="Calibri" w:cs="Times New Roman" w:hint="default"/>
        <w:b w:val="0"/>
        <w:color w:val="auto"/>
        <w:sz w:val="22"/>
      </w:rPr>
    </w:lvl>
    <w:lvl w:ilvl="4">
      <w:start w:val="1"/>
      <w:numFmt w:val="decimal"/>
      <w:isLgl/>
      <w:lvlText w:val="%1.%2.%3.%4.%5."/>
      <w:lvlJc w:val="left"/>
      <w:pPr>
        <w:ind w:left="1620" w:hanging="1080"/>
      </w:pPr>
      <w:rPr>
        <w:rFonts w:ascii="Calibri" w:hAnsi="Calibri" w:cs="Times New Roman" w:hint="default"/>
        <w:b w:val="0"/>
        <w:color w:val="auto"/>
        <w:sz w:val="22"/>
      </w:rPr>
    </w:lvl>
    <w:lvl w:ilvl="5">
      <w:start w:val="1"/>
      <w:numFmt w:val="decimal"/>
      <w:isLgl/>
      <w:lvlText w:val="%1.%2.%3.%4.%5.%6."/>
      <w:lvlJc w:val="left"/>
      <w:pPr>
        <w:ind w:left="1620" w:hanging="1080"/>
      </w:pPr>
      <w:rPr>
        <w:rFonts w:ascii="Calibri" w:hAnsi="Calibri" w:cs="Times New Roman" w:hint="default"/>
        <w:b w:val="0"/>
        <w:color w:val="auto"/>
        <w:sz w:val="22"/>
      </w:rPr>
    </w:lvl>
    <w:lvl w:ilvl="6">
      <w:start w:val="1"/>
      <w:numFmt w:val="decimal"/>
      <w:isLgl/>
      <w:lvlText w:val="%1.%2.%3.%4.%5.%6.%7."/>
      <w:lvlJc w:val="left"/>
      <w:pPr>
        <w:ind w:left="1980" w:hanging="1440"/>
      </w:pPr>
      <w:rPr>
        <w:rFonts w:ascii="Calibri" w:hAnsi="Calibri" w:cs="Times New Roman" w:hint="default"/>
        <w:b w:val="0"/>
        <w:color w:val="auto"/>
        <w:sz w:val="22"/>
      </w:rPr>
    </w:lvl>
    <w:lvl w:ilvl="7">
      <w:start w:val="1"/>
      <w:numFmt w:val="decimal"/>
      <w:isLgl/>
      <w:lvlText w:val="%1.%2.%3.%4.%5.%6.%7.%8."/>
      <w:lvlJc w:val="left"/>
      <w:pPr>
        <w:ind w:left="1980" w:hanging="1440"/>
      </w:pPr>
      <w:rPr>
        <w:rFonts w:ascii="Calibri" w:hAnsi="Calibri" w:cs="Times New Roman" w:hint="default"/>
        <w:b w:val="0"/>
        <w:color w:val="auto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2340" w:hanging="1800"/>
      </w:pPr>
      <w:rPr>
        <w:rFonts w:ascii="Calibri" w:hAnsi="Calibri" w:cs="Times New Roman" w:hint="default"/>
        <w:b w:val="0"/>
        <w:color w:val="auto"/>
        <w:sz w:val="22"/>
      </w:rPr>
    </w:lvl>
  </w:abstractNum>
  <w:abstractNum w:abstractNumId="4" w15:restartNumberingAfterBreak="0">
    <w:nsid w:val="091A5ADF"/>
    <w:multiLevelType w:val="hybridMultilevel"/>
    <w:tmpl w:val="C1EAE9AA"/>
    <w:lvl w:ilvl="0" w:tplc="C960E8E8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  <w:b w:val="0"/>
        <w:color w:val="auto"/>
        <w:sz w:val="22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685288"/>
    <w:multiLevelType w:val="hybridMultilevel"/>
    <w:tmpl w:val="CA2EE692"/>
    <w:lvl w:ilvl="0" w:tplc="A8486EC6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BE2CE0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1211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5270DC"/>
    <w:multiLevelType w:val="hybridMultilevel"/>
    <w:tmpl w:val="0B2E5B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347D34"/>
    <w:multiLevelType w:val="multilevel"/>
    <w:tmpl w:val="00000005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Century Gothic" w:hAnsi="Century Gothic" w:cs="Times New Roman" w:hint="default"/>
        <w:spacing w:val="4"/>
        <w:sz w:val="20"/>
        <w:szCs w:val="22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ascii="Century Gothic" w:hAnsi="Century Gothic" w:cs="Times New Roman" w:hint="default"/>
        <w:spacing w:val="4"/>
        <w:sz w:val="20"/>
        <w:szCs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ascii="Century Gothic" w:hAnsi="Century Gothic" w:cs="Times New Roman" w:hint="default"/>
        <w:spacing w:val="4"/>
        <w:sz w:val="20"/>
        <w:szCs w:val="22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ascii="Century Gothic" w:hAnsi="Century Gothic" w:cs="Times New Roman" w:hint="default"/>
        <w:spacing w:val="4"/>
        <w:sz w:val="20"/>
        <w:szCs w:val="22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ascii="Century Gothic" w:hAnsi="Century Gothic" w:cs="Times New Roman" w:hint="default"/>
        <w:spacing w:val="4"/>
        <w:sz w:val="20"/>
        <w:szCs w:val="22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ascii="Century Gothic" w:hAnsi="Century Gothic" w:cs="Times New Roman" w:hint="default"/>
        <w:spacing w:val="4"/>
        <w:sz w:val="20"/>
        <w:szCs w:val="22"/>
      </w:rPr>
    </w:lvl>
  </w:abstractNum>
  <w:abstractNum w:abstractNumId="9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1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abstractNum w:abstractNumId="13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9C27A1"/>
    <w:multiLevelType w:val="hybridMultilevel"/>
    <w:tmpl w:val="A44436BA"/>
    <w:lvl w:ilvl="0" w:tplc="04150011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A465DE0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5580745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BD34DE"/>
    <w:multiLevelType w:val="hybridMultilevel"/>
    <w:tmpl w:val="EF3C6042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DF0C07"/>
    <w:multiLevelType w:val="hybridMultilevel"/>
    <w:tmpl w:val="CA60637C"/>
    <w:lvl w:ilvl="0" w:tplc="6966EE9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643248"/>
    <w:multiLevelType w:val="hybridMultilevel"/>
    <w:tmpl w:val="48CAC23E"/>
    <w:lvl w:ilvl="0" w:tplc="666800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9"/>
  </w:num>
  <w:num w:numId="4">
    <w:abstractNumId w:val="22"/>
  </w:num>
  <w:num w:numId="5">
    <w:abstractNumId w:val="11"/>
  </w:num>
  <w:num w:numId="6">
    <w:abstractNumId w:val="25"/>
  </w:num>
  <w:num w:numId="7">
    <w:abstractNumId w:val="9"/>
  </w:num>
  <w:num w:numId="8">
    <w:abstractNumId w:val="16"/>
  </w:num>
  <w:num w:numId="9">
    <w:abstractNumId w:val="23"/>
  </w:num>
  <w:num w:numId="10">
    <w:abstractNumId w:val="13"/>
  </w:num>
  <w:num w:numId="11">
    <w:abstractNumId w:val="21"/>
  </w:num>
  <w:num w:numId="12">
    <w:abstractNumId w:val="10"/>
  </w:num>
  <w:num w:numId="13">
    <w:abstractNumId w:val="1"/>
  </w:num>
  <w:num w:numId="14">
    <w:abstractNumId w:val="7"/>
  </w:num>
  <w:num w:numId="15">
    <w:abstractNumId w:val="2"/>
  </w:num>
  <w:num w:numId="16">
    <w:abstractNumId w:val="8"/>
  </w:num>
  <w:num w:numId="17">
    <w:abstractNumId w:val="12"/>
  </w:num>
  <w:num w:numId="18">
    <w:abstractNumId w:val="24"/>
  </w:num>
  <w:num w:numId="19">
    <w:abstractNumId w:val="20"/>
  </w:num>
  <w:num w:numId="20">
    <w:abstractNumId w:val="15"/>
  </w:num>
  <w:num w:numId="21">
    <w:abstractNumId w:val="4"/>
  </w:num>
  <w:num w:numId="22">
    <w:abstractNumId w:val="14"/>
  </w:num>
  <w:num w:numId="23">
    <w:abstractNumId w:val="6"/>
  </w:num>
  <w:num w:numId="24">
    <w:abstractNumId w:val="17"/>
  </w:num>
  <w:num w:numId="25">
    <w:abstractNumId w:val="18"/>
  </w:num>
  <w:num w:numId="26">
    <w:abstractNumId w:val="5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3CD"/>
    <w:rsid w:val="00004B80"/>
    <w:rsid w:val="00004E39"/>
    <w:rsid w:val="00021368"/>
    <w:rsid w:val="00021AEF"/>
    <w:rsid w:val="000304C5"/>
    <w:rsid w:val="0004117B"/>
    <w:rsid w:val="0004347D"/>
    <w:rsid w:val="000434F2"/>
    <w:rsid w:val="00045845"/>
    <w:rsid w:val="0005125A"/>
    <w:rsid w:val="0005218F"/>
    <w:rsid w:val="00064BD5"/>
    <w:rsid w:val="00066509"/>
    <w:rsid w:val="000C4D71"/>
    <w:rsid w:val="000D3955"/>
    <w:rsid w:val="000D646C"/>
    <w:rsid w:val="000D7B88"/>
    <w:rsid w:val="000F035D"/>
    <w:rsid w:val="000F6BF1"/>
    <w:rsid w:val="00123716"/>
    <w:rsid w:val="00127802"/>
    <w:rsid w:val="00127EDA"/>
    <w:rsid w:val="00170BF0"/>
    <w:rsid w:val="00174553"/>
    <w:rsid w:val="00196E74"/>
    <w:rsid w:val="001B3442"/>
    <w:rsid w:val="001F088D"/>
    <w:rsid w:val="001F0CF7"/>
    <w:rsid w:val="001F2C29"/>
    <w:rsid w:val="0021497E"/>
    <w:rsid w:val="00225D71"/>
    <w:rsid w:val="0023121A"/>
    <w:rsid w:val="002437B0"/>
    <w:rsid w:val="002538D7"/>
    <w:rsid w:val="00262CE8"/>
    <w:rsid w:val="00270F97"/>
    <w:rsid w:val="002810CB"/>
    <w:rsid w:val="0028277E"/>
    <w:rsid w:val="002866B8"/>
    <w:rsid w:val="00290F92"/>
    <w:rsid w:val="003118AC"/>
    <w:rsid w:val="003162CD"/>
    <w:rsid w:val="00331BC0"/>
    <w:rsid w:val="003331FA"/>
    <w:rsid w:val="00344EE1"/>
    <w:rsid w:val="00353579"/>
    <w:rsid w:val="00367713"/>
    <w:rsid w:val="00383CC9"/>
    <w:rsid w:val="00385283"/>
    <w:rsid w:val="003A7F5A"/>
    <w:rsid w:val="003C1D71"/>
    <w:rsid w:val="003F0E28"/>
    <w:rsid w:val="004024F6"/>
    <w:rsid w:val="00406B4A"/>
    <w:rsid w:val="0040726A"/>
    <w:rsid w:val="004252A3"/>
    <w:rsid w:val="00436B3B"/>
    <w:rsid w:val="00491A3F"/>
    <w:rsid w:val="004B4223"/>
    <w:rsid w:val="004B6988"/>
    <w:rsid w:val="004C1043"/>
    <w:rsid w:val="004F1B72"/>
    <w:rsid w:val="004F5A37"/>
    <w:rsid w:val="00513F13"/>
    <w:rsid w:val="0055040E"/>
    <w:rsid w:val="0055087B"/>
    <w:rsid w:val="00555822"/>
    <w:rsid w:val="00590898"/>
    <w:rsid w:val="00595C21"/>
    <w:rsid w:val="005961E8"/>
    <w:rsid w:val="005A55A5"/>
    <w:rsid w:val="005A5821"/>
    <w:rsid w:val="005A71DA"/>
    <w:rsid w:val="005B3477"/>
    <w:rsid w:val="005D17F5"/>
    <w:rsid w:val="00614FBD"/>
    <w:rsid w:val="0062532B"/>
    <w:rsid w:val="00634810"/>
    <w:rsid w:val="00640D8B"/>
    <w:rsid w:val="00644F30"/>
    <w:rsid w:val="0065201E"/>
    <w:rsid w:val="006566C5"/>
    <w:rsid w:val="00672A83"/>
    <w:rsid w:val="0067735B"/>
    <w:rsid w:val="006838C8"/>
    <w:rsid w:val="006B52C9"/>
    <w:rsid w:val="006B57AC"/>
    <w:rsid w:val="006B63FF"/>
    <w:rsid w:val="006C0D96"/>
    <w:rsid w:val="006E3D2D"/>
    <w:rsid w:val="006E4DB4"/>
    <w:rsid w:val="00703E4C"/>
    <w:rsid w:val="00703EA4"/>
    <w:rsid w:val="00706589"/>
    <w:rsid w:val="00714FB5"/>
    <w:rsid w:val="00733F80"/>
    <w:rsid w:val="00786C51"/>
    <w:rsid w:val="00790A01"/>
    <w:rsid w:val="007A5334"/>
    <w:rsid w:val="007C3AA6"/>
    <w:rsid w:val="007C7BB2"/>
    <w:rsid w:val="007D7526"/>
    <w:rsid w:val="007E6CF2"/>
    <w:rsid w:val="00815468"/>
    <w:rsid w:val="008168DD"/>
    <w:rsid w:val="00831E0F"/>
    <w:rsid w:val="0084323B"/>
    <w:rsid w:val="008616F8"/>
    <w:rsid w:val="0086425F"/>
    <w:rsid w:val="0088683C"/>
    <w:rsid w:val="00896172"/>
    <w:rsid w:val="008D18A8"/>
    <w:rsid w:val="008D2545"/>
    <w:rsid w:val="008D5557"/>
    <w:rsid w:val="008D5C17"/>
    <w:rsid w:val="008D691C"/>
    <w:rsid w:val="008D7225"/>
    <w:rsid w:val="00911054"/>
    <w:rsid w:val="00934D08"/>
    <w:rsid w:val="009624FB"/>
    <w:rsid w:val="00963C4A"/>
    <w:rsid w:val="00982EC7"/>
    <w:rsid w:val="009915BA"/>
    <w:rsid w:val="0099605B"/>
    <w:rsid w:val="009B7721"/>
    <w:rsid w:val="009C1FE0"/>
    <w:rsid w:val="009C55F0"/>
    <w:rsid w:val="009D356A"/>
    <w:rsid w:val="009D73F2"/>
    <w:rsid w:val="009E5340"/>
    <w:rsid w:val="009F2D2C"/>
    <w:rsid w:val="00A05858"/>
    <w:rsid w:val="00A13B09"/>
    <w:rsid w:val="00A222A1"/>
    <w:rsid w:val="00A23A12"/>
    <w:rsid w:val="00A25331"/>
    <w:rsid w:val="00A425DC"/>
    <w:rsid w:val="00A4729F"/>
    <w:rsid w:val="00A47E6D"/>
    <w:rsid w:val="00A55517"/>
    <w:rsid w:val="00A647FA"/>
    <w:rsid w:val="00A6519B"/>
    <w:rsid w:val="00A65221"/>
    <w:rsid w:val="00A95CDC"/>
    <w:rsid w:val="00AD5E45"/>
    <w:rsid w:val="00AF0C8A"/>
    <w:rsid w:val="00B0638F"/>
    <w:rsid w:val="00B3370A"/>
    <w:rsid w:val="00B47ACE"/>
    <w:rsid w:val="00B71707"/>
    <w:rsid w:val="00B7334B"/>
    <w:rsid w:val="00B87776"/>
    <w:rsid w:val="00B93421"/>
    <w:rsid w:val="00BC1D56"/>
    <w:rsid w:val="00BC3001"/>
    <w:rsid w:val="00BC68CB"/>
    <w:rsid w:val="00BE07F0"/>
    <w:rsid w:val="00BF57BA"/>
    <w:rsid w:val="00BF694D"/>
    <w:rsid w:val="00C0660B"/>
    <w:rsid w:val="00C07B7B"/>
    <w:rsid w:val="00C1094A"/>
    <w:rsid w:val="00C53728"/>
    <w:rsid w:val="00C647AC"/>
    <w:rsid w:val="00C717BA"/>
    <w:rsid w:val="00C8565D"/>
    <w:rsid w:val="00C878CF"/>
    <w:rsid w:val="00CA2AF2"/>
    <w:rsid w:val="00CC75CA"/>
    <w:rsid w:val="00CD262F"/>
    <w:rsid w:val="00CE7B91"/>
    <w:rsid w:val="00CF1C1C"/>
    <w:rsid w:val="00CF3B14"/>
    <w:rsid w:val="00D00CA4"/>
    <w:rsid w:val="00D427FA"/>
    <w:rsid w:val="00D55F8B"/>
    <w:rsid w:val="00D635AA"/>
    <w:rsid w:val="00D6623A"/>
    <w:rsid w:val="00D723BF"/>
    <w:rsid w:val="00D81A3B"/>
    <w:rsid w:val="00D901BF"/>
    <w:rsid w:val="00D936BF"/>
    <w:rsid w:val="00DC0373"/>
    <w:rsid w:val="00DD3F3D"/>
    <w:rsid w:val="00DF714D"/>
    <w:rsid w:val="00E00661"/>
    <w:rsid w:val="00E04387"/>
    <w:rsid w:val="00E1384D"/>
    <w:rsid w:val="00E76913"/>
    <w:rsid w:val="00E80ABA"/>
    <w:rsid w:val="00E83116"/>
    <w:rsid w:val="00E92595"/>
    <w:rsid w:val="00EA099C"/>
    <w:rsid w:val="00EC6931"/>
    <w:rsid w:val="00ED3B45"/>
    <w:rsid w:val="00F04B34"/>
    <w:rsid w:val="00F04CBF"/>
    <w:rsid w:val="00F21265"/>
    <w:rsid w:val="00F25796"/>
    <w:rsid w:val="00F43A1C"/>
    <w:rsid w:val="00F45E3B"/>
    <w:rsid w:val="00F52B65"/>
    <w:rsid w:val="00F7473D"/>
    <w:rsid w:val="00F75E6C"/>
    <w:rsid w:val="00F96AE0"/>
    <w:rsid w:val="00FA1AD9"/>
    <w:rsid w:val="00FB0631"/>
    <w:rsid w:val="00FD3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97B008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6988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647AC"/>
    <w:pPr>
      <w:keepNext/>
      <w:keepLines/>
      <w:spacing w:before="40"/>
      <w:outlineLvl w:val="1"/>
    </w:pPr>
    <w:rPr>
      <w:rFonts w:asciiTheme="majorHAnsi" w:eastAsiaTheme="majorEastAsia" w:hAnsiTheme="majorHAnsi" w:cs="Mangal"/>
      <w:color w:val="2E74B5" w:themeColor="accent1" w:themeShade="BF"/>
      <w:sz w:val="26"/>
      <w:szCs w:val="23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4729F"/>
    <w:pPr>
      <w:keepNext/>
      <w:keepLines/>
      <w:spacing w:before="40"/>
      <w:outlineLvl w:val="2"/>
    </w:pPr>
    <w:rPr>
      <w:rFonts w:asciiTheme="majorHAnsi" w:eastAsiaTheme="majorEastAsia" w:hAnsiTheme="majorHAnsi" w:cs="Mangal"/>
      <w:color w:val="1F4D78" w:themeColor="accent1" w:themeShade="7F"/>
      <w:szCs w:val="21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character" w:styleId="Hipercze">
    <w:name w:val="Hyperlink"/>
    <w:basedOn w:val="Domylnaczcionkaakapitu"/>
    <w:uiPriority w:val="99"/>
    <w:unhideWhenUsed/>
    <w:rsid w:val="0088683C"/>
    <w:rPr>
      <w:color w:val="0000FF"/>
      <w:u w:val="single"/>
    </w:rPr>
  </w:style>
  <w:style w:type="paragraph" w:customStyle="1" w:styleId="rozdzia">
    <w:name w:val="rozdział"/>
    <w:basedOn w:val="Normalny"/>
    <w:rsid w:val="004B6988"/>
    <w:pPr>
      <w:widowControl/>
      <w:ind w:left="540" w:hanging="540"/>
      <w:jc w:val="both"/>
    </w:pPr>
    <w:rPr>
      <w:rFonts w:ascii="Verdana" w:hAnsi="Verdana" w:cs="Verdana"/>
      <w:b/>
      <w:iCs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4C1043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4C1043"/>
    <w:rPr>
      <w:rFonts w:ascii="Arial" w:eastAsia="Times New Roman" w:hAnsi="Arial" w:cs="Arial"/>
      <w:sz w:val="24"/>
      <w:szCs w:val="24"/>
      <w:lang w:val="x-none" w:eastAsia="ar-SA"/>
    </w:rPr>
  </w:style>
  <w:style w:type="paragraph" w:customStyle="1" w:styleId="Tekstpodstawowy31">
    <w:name w:val="Tekst podstawowy 31"/>
    <w:basedOn w:val="Normalny"/>
    <w:uiPriority w:val="99"/>
    <w:rsid w:val="004C1043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4C1043"/>
    <w:pPr>
      <w:widowControl/>
      <w:jc w:val="both"/>
    </w:pPr>
    <w:rPr>
      <w:rFonts w:cs="Times New Roman"/>
      <w:kern w:val="0"/>
      <w:lang w:eastAsia="ar-SA" w:bidi="ar-SA"/>
    </w:rPr>
  </w:style>
  <w:style w:type="paragraph" w:styleId="NormalnyWeb">
    <w:name w:val="Normal (Web)"/>
    <w:basedOn w:val="Normalny"/>
    <w:uiPriority w:val="99"/>
    <w:semiHidden/>
    <w:unhideWhenUsed/>
    <w:rsid w:val="00A4729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styleId="Pogrubienie">
    <w:name w:val="Strong"/>
    <w:basedOn w:val="Domylnaczcionkaakapitu"/>
    <w:uiPriority w:val="22"/>
    <w:qFormat/>
    <w:rsid w:val="00A4729F"/>
    <w:rPr>
      <w:b/>
      <w:bCs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729F"/>
    <w:rPr>
      <w:rFonts w:asciiTheme="majorHAnsi" w:eastAsiaTheme="majorEastAsia" w:hAnsiTheme="majorHAnsi" w:cs="Mangal"/>
      <w:color w:val="1F4D78" w:themeColor="accent1" w:themeShade="7F"/>
      <w:kern w:val="2"/>
      <w:sz w:val="24"/>
      <w:szCs w:val="21"/>
      <w:lang w:eastAsia="hi-IN" w:bidi="hi-IN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647AC"/>
    <w:rPr>
      <w:rFonts w:asciiTheme="majorHAnsi" w:eastAsiaTheme="majorEastAsia" w:hAnsiTheme="majorHAnsi" w:cs="Mangal"/>
      <w:color w:val="2E74B5" w:themeColor="accent1" w:themeShade="BF"/>
      <w:kern w:val="2"/>
      <w:sz w:val="26"/>
      <w:szCs w:val="23"/>
      <w:lang w:eastAsia="hi-IN" w:bidi="hi-IN"/>
    </w:rPr>
  </w:style>
  <w:style w:type="paragraph" w:customStyle="1" w:styleId="NumberList">
    <w:name w:val="Number List"/>
    <w:rsid w:val="00A05858"/>
    <w:pPr>
      <w:suppressAutoHyphens/>
      <w:spacing w:after="0" w:line="100" w:lineRule="atLeast"/>
      <w:ind w:left="432"/>
      <w:jc w:val="both"/>
    </w:pPr>
    <w:rPr>
      <w:rFonts w:ascii="Times New Roman" w:eastAsia="Times New Roman" w:hAnsi="Times New Roman" w:cs="Times New Roman"/>
      <w:color w:val="000000"/>
      <w:sz w:val="24"/>
      <w:szCs w:val="20"/>
      <w:lang w:val="cs-CZ" w:eastAsia="ar-SA"/>
    </w:rPr>
  </w:style>
  <w:style w:type="paragraph" w:customStyle="1" w:styleId="Akapitzlist1">
    <w:name w:val="Akapit z listą1"/>
    <w:basedOn w:val="Normalny"/>
    <w:link w:val="ListParagraphChar"/>
    <w:rsid w:val="006C0D96"/>
    <w:pPr>
      <w:widowControl/>
      <w:suppressAutoHyphens w:val="0"/>
      <w:spacing w:after="160" w:line="259" w:lineRule="auto"/>
      <w:ind w:left="720"/>
    </w:pPr>
    <w:rPr>
      <w:rFonts w:ascii="Calibri" w:hAnsi="Calibri" w:cs="Times New Roman"/>
      <w:kern w:val="0"/>
      <w:sz w:val="20"/>
      <w:szCs w:val="20"/>
      <w:lang w:val="x-none" w:eastAsia="x-none" w:bidi="ar-SA"/>
    </w:rPr>
  </w:style>
  <w:style w:type="character" w:customStyle="1" w:styleId="ListParagraphChar">
    <w:name w:val="List Paragraph Char"/>
    <w:link w:val="Akapitzlist1"/>
    <w:locked/>
    <w:rsid w:val="006C0D96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customStyle="1" w:styleId="Styl">
    <w:name w:val="Styl"/>
    <w:rsid w:val="006C0D9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8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4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397</Words>
  <Characters>2388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2019-10-02T09:33:00Z</cp:lastPrinted>
  <dcterms:created xsi:type="dcterms:W3CDTF">2019-10-02T07:18:00Z</dcterms:created>
  <dcterms:modified xsi:type="dcterms:W3CDTF">2019-10-02T09:33:00Z</dcterms:modified>
</cp:coreProperties>
</file>