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C4" w:rsidRDefault="0074242A" w:rsidP="000C73C4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</w:t>
      </w:r>
    </w:p>
    <w:p w:rsidR="00933880" w:rsidRDefault="00933880" w:rsidP="000C73C4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  <w:r w:rsidRPr="00D32C02">
        <w:rPr>
          <w:rFonts w:cs="Calibri"/>
          <w:noProof/>
          <w:lang w:eastAsia="pl-PL"/>
        </w:rPr>
        <w:drawing>
          <wp:inline distT="0" distB="0" distL="0" distR="0" wp14:anchorId="0BCBDBC4" wp14:editId="26BA9970">
            <wp:extent cx="57340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80" w:rsidRDefault="00933880" w:rsidP="000C73C4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p w:rsidR="00933880" w:rsidRDefault="00933880" w:rsidP="00933880">
      <w:pPr>
        <w:suppressAutoHyphens/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  <w:r>
        <w:rPr>
          <w:rFonts w:ascii="Verdana" w:eastAsia="Times New Roman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C725ACE" wp14:editId="0A1276E4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2165985" cy="1143000"/>
            <wp:effectExtent l="0" t="0" r="5715" b="0"/>
            <wp:wrapSquare wrapText="bothSides"/>
            <wp:docPr id="3" name="Obraz 3" descr="C:\Users\oem\Desktop\logo_50latyczelni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oem\Desktop\logo_50latyczelni_CMYK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80" w:rsidRDefault="00933880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933880" w:rsidRDefault="00933880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933880" w:rsidRDefault="00933880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933880" w:rsidRDefault="00933880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933880" w:rsidRDefault="00933880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933880" w:rsidRDefault="00933880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0C73C4" w:rsidRPr="00933880" w:rsidRDefault="000C73C4" w:rsidP="000C73C4">
      <w:pPr>
        <w:suppressAutoHyphens/>
        <w:spacing w:after="0" w:line="240" w:lineRule="auto"/>
        <w:ind w:right="-1" w:firstLine="540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933880">
        <w:rPr>
          <w:rFonts w:ascii="Verdana" w:eastAsia="Times New Roman" w:hAnsi="Verdana"/>
          <w:b/>
          <w:sz w:val="20"/>
          <w:szCs w:val="20"/>
          <w:lang w:eastAsia="ar-SA"/>
        </w:rPr>
        <w:t>Uniwersytet Kazimierza Wielkiego w Bydgoszczy</w:t>
      </w:r>
    </w:p>
    <w:p w:rsidR="000C73C4" w:rsidRPr="00933880" w:rsidRDefault="000C73C4" w:rsidP="000C73C4">
      <w:pPr>
        <w:suppressAutoHyphens/>
        <w:spacing w:after="0" w:line="240" w:lineRule="auto"/>
        <w:ind w:left="540" w:right="-1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933880">
        <w:rPr>
          <w:rFonts w:ascii="Verdana" w:eastAsia="Times New Roman" w:hAnsi="Verdana"/>
          <w:b/>
          <w:sz w:val="20"/>
          <w:szCs w:val="20"/>
          <w:lang w:eastAsia="ar-SA"/>
        </w:rPr>
        <w:t xml:space="preserve">Adres: 85-064 Bydgoszcz, </w:t>
      </w:r>
    </w:p>
    <w:p w:rsidR="000C73C4" w:rsidRPr="00933880" w:rsidRDefault="000C73C4" w:rsidP="000C73C4">
      <w:pPr>
        <w:suppressAutoHyphens/>
        <w:spacing w:after="0" w:line="240" w:lineRule="auto"/>
        <w:ind w:left="540" w:right="-1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933880">
        <w:rPr>
          <w:rFonts w:ascii="Verdana" w:eastAsia="Times New Roman" w:hAnsi="Verdana"/>
          <w:b/>
          <w:sz w:val="20"/>
          <w:szCs w:val="20"/>
          <w:lang w:eastAsia="ar-SA"/>
        </w:rPr>
        <w:t>ul. Chodkiewicza 30</w:t>
      </w:r>
    </w:p>
    <w:p w:rsidR="00E0436F" w:rsidRDefault="00E0436F" w:rsidP="000C73C4">
      <w:pPr>
        <w:suppressAutoHyphens/>
        <w:spacing w:after="0" w:line="240" w:lineRule="auto"/>
        <w:ind w:left="540" w:right="-1"/>
        <w:jc w:val="center"/>
        <w:rPr>
          <w:rFonts w:ascii="Verdana" w:eastAsia="Times New Roman" w:hAnsi="Verdana"/>
          <w:b/>
          <w:sz w:val="24"/>
          <w:szCs w:val="24"/>
          <w:lang w:eastAsia="ar-SA"/>
        </w:rPr>
      </w:pPr>
    </w:p>
    <w:p w:rsidR="00EA2812" w:rsidRDefault="00EA2812" w:rsidP="00723A63">
      <w:pPr>
        <w:suppressAutoHyphens/>
        <w:spacing w:after="0" w:line="240" w:lineRule="auto"/>
        <w:ind w:right="-1"/>
        <w:rPr>
          <w:rFonts w:asciiTheme="minorHAnsi" w:eastAsia="Times New Roman" w:hAnsiTheme="minorHAnsi"/>
          <w:b/>
          <w:lang w:eastAsia="ar-SA"/>
        </w:rPr>
      </w:pPr>
    </w:p>
    <w:p w:rsidR="002C1522" w:rsidRDefault="002C1522" w:rsidP="00723A63">
      <w:pPr>
        <w:suppressAutoHyphens/>
        <w:spacing w:after="0" w:line="240" w:lineRule="auto"/>
        <w:ind w:right="-1"/>
        <w:rPr>
          <w:rFonts w:asciiTheme="minorHAnsi" w:eastAsia="Times New Roman" w:hAnsiTheme="minorHAnsi"/>
          <w:b/>
          <w:lang w:eastAsia="ar-SA"/>
        </w:rPr>
      </w:pPr>
    </w:p>
    <w:p w:rsidR="00E0436F" w:rsidRPr="00723A63" w:rsidRDefault="00A6136B" w:rsidP="00723A63">
      <w:pPr>
        <w:suppressAutoHyphens/>
        <w:spacing w:after="0" w:line="240" w:lineRule="auto"/>
        <w:ind w:right="-1"/>
        <w:rPr>
          <w:rFonts w:asciiTheme="minorHAnsi" w:eastAsia="Times New Roman" w:hAnsiTheme="minorHAnsi"/>
          <w:b/>
          <w:lang w:eastAsia="ar-SA"/>
        </w:rPr>
      </w:pPr>
      <w:r>
        <w:rPr>
          <w:rFonts w:asciiTheme="minorHAnsi" w:eastAsia="Times New Roman" w:hAnsiTheme="minorHAnsi"/>
          <w:b/>
          <w:lang w:eastAsia="ar-SA"/>
        </w:rPr>
        <w:t>UKW/DZP-281-U-</w:t>
      </w:r>
      <w:r w:rsidR="008F58F1">
        <w:rPr>
          <w:rFonts w:asciiTheme="minorHAnsi" w:eastAsia="Times New Roman" w:hAnsiTheme="minorHAnsi"/>
          <w:b/>
          <w:lang w:eastAsia="ar-SA"/>
        </w:rPr>
        <w:t>132</w:t>
      </w:r>
      <w:r w:rsidR="00723A63">
        <w:rPr>
          <w:rFonts w:asciiTheme="minorHAnsi" w:eastAsia="Times New Roman" w:hAnsiTheme="minorHAnsi"/>
          <w:b/>
          <w:lang w:eastAsia="ar-SA"/>
        </w:rPr>
        <w:t>/201</w:t>
      </w:r>
      <w:r w:rsidR="00933880">
        <w:rPr>
          <w:rFonts w:asciiTheme="minorHAnsi" w:eastAsia="Times New Roman" w:hAnsiTheme="minorHAnsi"/>
          <w:b/>
          <w:lang w:eastAsia="ar-SA"/>
        </w:rPr>
        <w:t>9</w:t>
      </w:r>
    </w:p>
    <w:p w:rsidR="00C36770" w:rsidRDefault="00C36770" w:rsidP="00980717">
      <w:pPr>
        <w:spacing w:line="240" w:lineRule="auto"/>
      </w:pPr>
    </w:p>
    <w:p w:rsidR="00EA2812" w:rsidRDefault="00EA2812" w:rsidP="00980717">
      <w:pPr>
        <w:spacing w:line="240" w:lineRule="auto"/>
        <w:jc w:val="center"/>
        <w:rPr>
          <w:b/>
          <w:sz w:val="20"/>
          <w:szCs w:val="20"/>
        </w:rPr>
      </w:pPr>
    </w:p>
    <w:p w:rsidR="00980717" w:rsidRPr="00933880" w:rsidRDefault="00980717" w:rsidP="00980717">
      <w:pPr>
        <w:spacing w:line="240" w:lineRule="auto"/>
        <w:jc w:val="center"/>
        <w:rPr>
          <w:b/>
          <w:sz w:val="20"/>
          <w:szCs w:val="20"/>
        </w:rPr>
      </w:pPr>
      <w:r w:rsidRPr="00933880">
        <w:rPr>
          <w:b/>
          <w:sz w:val="20"/>
          <w:szCs w:val="20"/>
        </w:rPr>
        <w:t>OGŁOSZENIE O UDZIELONYM ZAMÓWIENIU</w:t>
      </w:r>
      <w:r w:rsidR="00933880" w:rsidRPr="00933880">
        <w:rPr>
          <w:b/>
          <w:sz w:val="20"/>
          <w:szCs w:val="20"/>
        </w:rPr>
        <w:t xml:space="preserve"> </w:t>
      </w:r>
      <w:r w:rsidRPr="00933880">
        <w:rPr>
          <w:b/>
          <w:sz w:val="20"/>
          <w:szCs w:val="20"/>
        </w:rPr>
        <w:t>NA USŁUGI SPOŁECZNE NA PODSTAWIE ART. 138o</w:t>
      </w:r>
    </w:p>
    <w:p w:rsidR="00980717" w:rsidRPr="00933880" w:rsidRDefault="00980717" w:rsidP="00980717">
      <w:pPr>
        <w:spacing w:line="240" w:lineRule="auto"/>
        <w:jc w:val="center"/>
        <w:rPr>
          <w:b/>
          <w:sz w:val="20"/>
          <w:szCs w:val="20"/>
        </w:rPr>
      </w:pPr>
      <w:r w:rsidRPr="00933880">
        <w:rPr>
          <w:b/>
          <w:sz w:val="20"/>
          <w:szCs w:val="20"/>
        </w:rPr>
        <w:t>USTAWY PRAWO ZAMÓWIEŃ PUBLICZNYCH</w:t>
      </w:r>
    </w:p>
    <w:p w:rsidR="000C73C4" w:rsidRPr="00933880" w:rsidRDefault="000C73C4">
      <w:pPr>
        <w:rPr>
          <w:sz w:val="20"/>
          <w:szCs w:val="20"/>
        </w:rPr>
      </w:pPr>
    </w:p>
    <w:p w:rsidR="0074242A" w:rsidRPr="008F58F1" w:rsidRDefault="00B252E9" w:rsidP="008F58F1">
      <w:pPr>
        <w:tabs>
          <w:tab w:val="left" w:pos="0"/>
        </w:tabs>
        <w:suppressAutoHyphens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b/>
          <w:i/>
          <w:sz w:val="20"/>
          <w:szCs w:val="20"/>
          <w:lang w:val="x-none"/>
        </w:rPr>
      </w:pPr>
      <w:r w:rsidRPr="008F58F1">
        <w:rPr>
          <w:rFonts w:asciiTheme="minorHAnsi" w:hAnsiTheme="minorHAnsi"/>
          <w:sz w:val="20"/>
          <w:szCs w:val="20"/>
        </w:rPr>
        <w:t xml:space="preserve">Zamawiający </w:t>
      </w:r>
      <w:r w:rsidR="00E0436F" w:rsidRPr="008F58F1">
        <w:rPr>
          <w:rFonts w:asciiTheme="minorHAnsi" w:hAnsiTheme="minorHAnsi"/>
          <w:sz w:val="20"/>
          <w:szCs w:val="20"/>
        </w:rPr>
        <w:t>– Uniwersytet Ka</w:t>
      </w:r>
      <w:r w:rsidR="00980717" w:rsidRPr="008F58F1">
        <w:rPr>
          <w:rFonts w:asciiTheme="minorHAnsi" w:hAnsiTheme="minorHAnsi"/>
          <w:sz w:val="20"/>
          <w:szCs w:val="20"/>
        </w:rPr>
        <w:t xml:space="preserve">zimierza Wielkiego w Bydgoszczy na podstawie </w:t>
      </w:r>
      <w:r w:rsidRPr="008F58F1">
        <w:rPr>
          <w:rFonts w:asciiTheme="minorHAnsi" w:hAnsiTheme="minorHAnsi"/>
          <w:sz w:val="20"/>
          <w:szCs w:val="20"/>
        </w:rPr>
        <w:t xml:space="preserve"> art. 138o </w:t>
      </w:r>
      <w:r w:rsidR="00980717" w:rsidRPr="008F58F1">
        <w:rPr>
          <w:rFonts w:asciiTheme="minorHAnsi" w:hAnsiTheme="minorHAnsi"/>
          <w:sz w:val="20"/>
          <w:szCs w:val="20"/>
        </w:rPr>
        <w:t xml:space="preserve">ust. 4  </w:t>
      </w:r>
      <w:r w:rsidRPr="008F58F1">
        <w:rPr>
          <w:rFonts w:asciiTheme="minorHAnsi" w:hAnsiTheme="minorHAnsi"/>
          <w:sz w:val="20"/>
          <w:szCs w:val="20"/>
        </w:rPr>
        <w:t>ustawy</w:t>
      </w:r>
      <w:r w:rsidR="000D6848" w:rsidRPr="008F58F1">
        <w:rPr>
          <w:rFonts w:asciiTheme="minorHAnsi" w:hAnsiTheme="minorHAnsi"/>
          <w:sz w:val="20"/>
          <w:szCs w:val="20"/>
        </w:rPr>
        <w:t xml:space="preserve"> z dnia 29 stycznia 2004 r.</w:t>
      </w:r>
      <w:r w:rsidRPr="008F58F1">
        <w:rPr>
          <w:rFonts w:asciiTheme="minorHAnsi" w:hAnsiTheme="minorHAnsi"/>
          <w:sz w:val="20"/>
          <w:szCs w:val="20"/>
        </w:rPr>
        <w:t xml:space="preserve"> </w:t>
      </w:r>
      <w:r w:rsidR="000D6848" w:rsidRPr="008F58F1">
        <w:rPr>
          <w:rFonts w:asciiTheme="minorHAnsi" w:hAnsiTheme="minorHAnsi"/>
          <w:sz w:val="20"/>
          <w:szCs w:val="20"/>
        </w:rPr>
        <w:t xml:space="preserve"> </w:t>
      </w:r>
      <w:r w:rsidRPr="008F58F1">
        <w:rPr>
          <w:rFonts w:asciiTheme="minorHAnsi" w:hAnsiTheme="minorHAnsi"/>
          <w:sz w:val="20"/>
          <w:szCs w:val="20"/>
        </w:rPr>
        <w:t>Prawo zamówień publi</w:t>
      </w:r>
      <w:r w:rsidR="00E0436F" w:rsidRPr="008F58F1">
        <w:rPr>
          <w:rFonts w:asciiTheme="minorHAnsi" w:hAnsiTheme="minorHAnsi"/>
          <w:sz w:val="20"/>
          <w:szCs w:val="20"/>
        </w:rPr>
        <w:t>cznych,</w:t>
      </w:r>
      <w:r w:rsidR="00E4421E" w:rsidRPr="008F58F1">
        <w:rPr>
          <w:rFonts w:asciiTheme="minorHAnsi" w:hAnsiTheme="minorHAnsi"/>
          <w:sz w:val="20"/>
          <w:szCs w:val="20"/>
        </w:rPr>
        <w:t xml:space="preserve"> (</w:t>
      </w:r>
      <w:r w:rsidR="00723A63" w:rsidRPr="008F58F1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tj. </w:t>
      </w:r>
      <w:r w:rsidR="00723A63" w:rsidRPr="008F58F1">
        <w:rPr>
          <w:rFonts w:asciiTheme="minorHAnsi" w:eastAsiaTheme="minorHAnsi" w:hAnsiTheme="minorHAnsi" w:cstheme="minorBidi"/>
          <w:sz w:val="20"/>
          <w:szCs w:val="20"/>
        </w:rPr>
        <w:t>Dz. U. z 201</w:t>
      </w:r>
      <w:r w:rsidR="00EA2812">
        <w:rPr>
          <w:rFonts w:asciiTheme="minorHAnsi" w:eastAsiaTheme="minorHAnsi" w:hAnsiTheme="minorHAnsi" w:cstheme="minorBidi"/>
          <w:sz w:val="20"/>
          <w:szCs w:val="20"/>
        </w:rPr>
        <w:t>9</w:t>
      </w:r>
      <w:r w:rsidR="00723A63" w:rsidRPr="008F58F1">
        <w:rPr>
          <w:rFonts w:asciiTheme="minorHAnsi" w:eastAsiaTheme="minorHAnsi" w:hAnsiTheme="minorHAnsi" w:cstheme="minorBidi"/>
          <w:sz w:val="20"/>
          <w:szCs w:val="20"/>
        </w:rPr>
        <w:t xml:space="preserve"> r. poz. 1</w:t>
      </w:r>
      <w:r w:rsidR="00EA2812">
        <w:rPr>
          <w:rFonts w:asciiTheme="minorHAnsi" w:eastAsiaTheme="minorHAnsi" w:hAnsiTheme="minorHAnsi" w:cstheme="minorBidi"/>
          <w:sz w:val="20"/>
          <w:szCs w:val="20"/>
        </w:rPr>
        <w:t>843</w:t>
      </w:r>
      <w:r w:rsidR="00E4421E" w:rsidRPr="008F58F1">
        <w:rPr>
          <w:rFonts w:asciiTheme="minorHAnsi" w:eastAsiaTheme="minorHAnsi" w:hAnsiTheme="minorHAnsi" w:cstheme="minorBidi"/>
          <w:sz w:val="20"/>
          <w:szCs w:val="20"/>
        </w:rPr>
        <w:t xml:space="preserve"> ze zm.</w:t>
      </w:r>
      <w:r w:rsidR="00723A63" w:rsidRPr="008F58F1">
        <w:rPr>
          <w:rFonts w:asciiTheme="minorHAnsi" w:eastAsiaTheme="minorHAnsi" w:hAnsiTheme="minorHAnsi" w:cstheme="minorBidi"/>
          <w:sz w:val="20"/>
          <w:szCs w:val="20"/>
          <w:shd w:val="clear" w:color="auto" w:fill="FFFFFF"/>
        </w:rPr>
        <w:t>)</w:t>
      </w:r>
      <w:r w:rsidR="00E4421E" w:rsidRPr="008F58F1">
        <w:rPr>
          <w:rFonts w:asciiTheme="minorHAnsi" w:eastAsiaTheme="minorHAnsi" w:hAnsiTheme="minorHAnsi" w:cstheme="minorBidi"/>
          <w:sz w:val="20"/>
          <w:szCs w:val="20"/>
          <w:shd w:val="clear" w:color="auto" w:fill="FFFFFF"/>
        </w:rPr>
        <w:t>,</w:t>
      </w:r>
      <w:r w:rsidR="00E0436F" w:rsidRPr="008F58F1">
        <w:rPr>
          <w:rFonts w:asciiTheme="minorHAnsi" w:hAnsiTheme="minorHAnsi"/>
          <w:sz w:val="20"/>
          <w:szCs w:val="20"/>
        </w:rPr>
        <w:t xml:space="preserve"> </w:t>
      </w:r>
      <w:r w:rsidR="00980717" w:rsidRPr="008F58F1">
        <w:rPr>
          <w:rFonts w:asciiTheme="minorHAnsi" w:hAnsiTheme="minorHAnsi"/>
          <w:sz w:val="20"/>
          <w:szCs w:val="20"/>
        </w:rPr>
        <w:t xml:space="preserve">informuje, że w wyniku przeprowadzonego postępowania, </w:t>
      </w:r>
      <w:r w:rsidR="00E0436F" w:rsidRPr="008F58F1">
        <w:rPr>
          <w:rFonts w:asciiTheme="minorHAnsi" w:hAnsiTheme="minorHAnsi"/>
          <w:sz w:val="20"/>
          <w:szCs w:val="20"/>
        </w:rPr>
        <w:t>którego przedmiotem było</w:t>
      </w:r>
      <w:r w:rsidRPr="008F58F1">
        <w:rPr>
          <w:rFonts w:asciiTheme="minorHAnsi" w:hAnsiTheme="minorHAnsi"/>
          <w:sz w:val="20"/>
          <w:szCs w:val="20"/>
        </w:rPr>
        <w:t xml:space="preserve"> </w:t>
      </w:r>
      <w:r w:rsidR="008F58F1" w:rsidRPr="008F58F1">
        <w:rPr>
          <w:rFonts w:ascii="Book Antiqua" w:hAnsi="Book Antiqua" w:cs="Book Antiqua"/>
          <w:bCs/>
          <w:sz w:val="20"/>
          <w:szCs w:val="20"/>
        </w:rPr>
        <w:t>jest świadczenie usługi noclegowej dla słuchaczy podczas zjazdów</w:t>
      </w:r>
      <w:r w:rsidR="002C1522">
        <w:rPr>
          <w:rFonts w:ascii="Book Antiqua" w:hAnsi="Book Antiqua" w:cs="Book Antiqua"/>
          <w:bCs/>
          <w:sz w:val="20"/>
          <w:szCs w:val="20"/>
        </w:rPr>
        <w:br/>
      </w:r>
      <w:r w:rsidR="008F58F1" w:rsidRPr="008F58F1">
        <w:rPr>
          <w:rFonts w:ascii="Book Antiqua" w:hAnsi="Book Antiqua" w:cs="Book Antiqua"/>
          <w:bCs/>
          <w:sz w:val="20"/>
          <w:szCs w:val="20"/>
        </w:rPr>
        <w:t>w ramach studiów podyplomowych realizowanych w projekcie pn. „Nowoczesny uniwersytet” realizowanego przez Uniwersytet Kazimierza Wielkiego w ramach Priorytetu III Szkolnictwo wyższe dla gospodarki i rozwoju, Działanie 3.5 Kompleksowe programy szkół wyższych, Programu Operacyjnego Wiedza Edukacja Rozwój”</w:t>
      </w:r>
      <w:r w:rsidR="00EA2812">
        <w:rPr>
          <w:rFonts w:ascii="Book Antiqua" w:hAnsi="Book Antiqua" w:cs="Book Antiqua"/>
          <w:bCs/>
          <w:sz w:val="20"/>
          <w:szCs w:val="20"/>
        </w:rPr>
        <w:t>,</w:t>
      </w:r>
      <w:r w:rsidR="008F58F1" w:rsidRPr="008F58F1">
        <w:rPr>
          <w:rFonts w:ascii="Book Antiqua" w:hAnsi="Book Antiqua" w:cs="Book Antiqua"/>
          <w:bCs/>
          <w:sz w:val="20"/>
          <w:szCs w:val="20"/>
        </w:rPr>
        <w:t xml:space="preserve"> </w:t>
      </w:r>
      <w:r w:rsidR="00FA2882" w:rsidRPr="008F58F1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="00FA2882" w:rsidRPr="008F58F1">
        <w:rPr>
          <w:rFonts w:asciiTheme="minorHAnsi" w:eastAsiaTheme="minorHAnsi" w:hAnsiTheme="minorHAnsi"/>
          <w:sz w:val="20"/>
          <w:szCs w:val="20"/>
        </w:rPr>
        <w:t xml:space="preserve">w dniu </w:t>
      </w:r>
      <w:r w:rsidR="008F58F1" w:rsidRPr="008F58F1">
        <w:rPr>
          <w:rFonts w:asciiTheme="minorHAnsi" w:eastAsiaTheme="minorHAnsi" w:hAnsiTheme="minorHAnsi"/>
          <w:sz w:val="20"/>
          <w:szCs w:val="20"/>
        </w:rPr>
        <w:t>20 listopada</w:t>
      </w:r>
      <w:r w:rsidR="00A6136B" w:rsidRPr="008F58F1">
        <w:rPr>
          <w:rFonts w:asciiTheme="minorHAnsi" w:eastAsiaTheme="minorHAnsi" w:hAnsiTheme="minorHAnsi"/>
          <w:sz w:val="20"/>
          <w:szCs w:val="20"/>
        </w:rPr>
        <w:t xml:space="preserve"> 2019 r. została zawarta umowa z Wykonawcą</w:t>
      </w:r>
      <w:r w:rsidR="00FA2882" w:rsidRPr="008F58F1">
        <w:rPr>
          <w:rFonts w:asciiTheme="minorHAnsi" w:eastAsiaTheme="minorHAnsi" w:hAnsiTheme="minorHAnsi"/>
          <w:sz w:val="20"/>
          <w:szCs w:val="20"/>
        </w:rPr>
        <w:t>:</w:t>
      </w:r>
    </w:p>
    <w:p w:rsidR="00BC6649" w:rsidRPr="00933880" w:rsidRDefault="00BC6649" w:rsidP="0074242A">
      <w:pPr>
        <w:spacing w:after="0" w:line="360" w:lineRule="auto"/>
        <w:ind w:firstLine="708"/>
        <w:jc w:val="both"/>
        <w:rPr>
          <w:rFonts w:asciiTheme="minorHAnsi" w:eastAsiaTheme="minorHAnsi" w:hAnsiTheme="minorHAnsi"/>
          <w:sz w:val="20"/>
          <w:szCs w:val="20"/>
        </w:rPr>
      </w:pPr>
    </w:p>
    <w:p w:rsidR="009743EC" w:rsidRDefault="008F58F1" w:rsidP="009743E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>
        <w:rPr>
          <w:b/>
        </w:rPr>
        <w:t>ARD Artur Dąbrowski</w:t>
      </w:r>
      <w:r w:rsidRPr="001A101A">
        <w:rPr>
          <w:b/>
        </w:rPr>
        <w:t xml:space="preserve">, </w:t>
      </w:r>
      <w:r>
        <w:rPr>
          <w:b/>
        </w:rPr>
        <w:t>51-114 Wrocław</w:t>
      </w:r>
      <w:r w:rsidRPr="001A101A">
        <w:rPr>
          <w:b/>
        </w:rPr>
        <w:t xml:space="preserve">, ul. </w:t>
      </w:r>
      <w:r>
        <w:rPr>
          <w:b/>
        </w:rPr>
        <w:t>Obornicka 113a/9</w:t>
      </w:r>
      <w:r>
        <w:rPr>
          <w:b/>
        </w:rPr>
        <w:br/>
      </w:r>
      <w:r w:rsidRPr="00EA2812">
        <w:rPr>
          <w:b/>
        </w:rPr>
        <w:t>Cena oferty: 65 700,00 zł brutto</w:t>
      </w:r>
      <w:r w:rsidRPr="001A101A">
        <w:br/>
      </w:r>
    </w:p>
    <w:p w:rsidR="009743EC" w:rsidRDefault="009743EC" w:rsidP="009743E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3928AF">
        <w:rPr>
          <w:rFonts w:asciiTheme="minorHAnsi" w:eastAsiaTheme="minorHAnsi" w:hAnsiTheme="minorHAnsi" w:cstheme="minorBidi"/>
          <w:b/>
          <w:sz w:val="20"/>
          <w:szCs w:val="20"/>
        </w:rPr>
        <w:t xml:space="preserve">Oferta uzyskała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punkty</w:t>
      </w:r>
      <w:r w:rsidRPr="003928AF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(80,50 pkt.)</w:t>
      </w:r>
      <w:r w:rsidR="009E5A4A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>z</w:t>
      </w:r>
      <w:r w:rsidRPr="003928AF">
        <w:rPr>
          <w:rFonts w:asciiTheme="minorHAnsi" w:eastAsiaTheme="minorHAnsi" w:hAnsiTheme="minorHAnsi" w:cstheme="minorBidi"/>
          <w:b/>
          <w:sz w:val="20"/>
          <w:szCs w:val="20"/>
        </w:rPr>
        <w:t>godnie z poniższym:</w:t>
      </w:r>
    </w:p>
    <w:p w:rsidR="009743EC" w:rsidRPr="003928AF" w:rsidRDefault="009743EC" w:rsidP="009743EC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3928AF">
        <w:rPr>
          <w:rStyle w:val="fontstyle21"/>
          <w:rFonts w:asciiTheme="minorHAnsi" w:hAnsiTheme="minorHAnsi" w:cstheme="minorHAnsi"/>
          <w:bCs/>
          <w:sz w:val="20"/>
        </w:rPr>
        <w:t xml:space="preserve">Cena oferty brutto za całość przedmiotu zamówienia – </w:t>
      </w:r>
      <w:r>
        <w:rPr>
          <w:rStyle w:val="fontstyle21"/>
          <w:rFonts w:asciiTheme="minorHAnsi" w:hAnsiTheme="minorHAnsi" w:cstheme="minorHAnsi"/>
          <w:bCs/>
          <w:sz w:val="20"/>
          <w:lang w:val="pl-PL"/>
        </w:rPr>
        <w:t>5</w:t>
      </w:r>
      <w:r w:rsidRPr="003928AF">
        <w:rPr>
          <w:rStyle w:val="fontstyle21"/>
          <w:rFonts w:asciiTheme="minorHAnsi" w:hAnsiTheme="minorHAnsi" w:cstheme="minorHAnsi"/>
          <w:bCs/>
          <w:sz w:val="20"/>
        </w:rPr>
        <w:t>0 %</w:t>
      </w:r>
      <w:r w:rsidRPr="003928AF">
        <w:rPr>
          <w:rFonts w:asciiTheme="minorHAnsi" w:hAnsiTheme="minorHAnsi" w:cstheme="minorHAnsi"/>
          <w:b/>
          <w:bCs/>
          <w:color w:val="000000"/>
        </w:rPr>
        <w:t xml:space="preserve"> (30</w:t>
      </w:r>
      <w:r w:rsidR="009E5A4A">
        <w:rPr>
          <w:rFonts w:asciiTheme="minorHAnsi" w:hAnsiTheme="minorHAnsi" w:cstheme="minorHAnsi"/>
          <w:b/>
          <w:bCs/>
          <w:color w:val="000000"/>
          <w:lang w:val="pl-PL"/>
        </w:rPr>
        <w:t>,50</w:t>
      </w:r>
      <w:r w:rsidRPr="003928AF">
        <w:rPr>
          <w:rFonts w:asciiTheme="minorHAnsi" w:hAnsiTheme="minorHAnsi" w:cstheme="minorHAnsi"/>
          <w:b/>
          <w:bCs/>
          <w:color w:val="000000"/>
        </w:rPr>
        <w:t xml:space="preserve"> pkt);</w:t>
      </w:r>
    </w:p>
    <w:p w:rsidR="009743EC" w:rsidRDefault="009743EC" w:rsidP="009743EC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Lokalizacja hotelu</w:t>
      </w:r>
      <w:r w:rsidRPr="003928AF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  <w:lang w:val="pl-PL"/>
        </w:rPr>
        <w:t>45</w:t>
      </w:r>
      <w:r w:rsidRPr="003928AF">
        <w:rPr>
          <w:rFonts w:asciiTheme="minorHAnsi" w:hAnsiTheme="minorHAnsi" w:cstheme="minorHAnsi"/>
          <w:b/>
          <w:bCs/>
        </w:rPr>
        <w:t xml:space="preserve"> % (</w:t>
      </w:r>
      <w:r>
        <w:rPr>
          <w:rFonts w:asciiTheme="minorHAnsi" w:hAnsiTheme="minorHAnsi" w:cstheme="minorHAnsi"/>
          <w:b/>
          <w:bCs/>
          <w:lang w:val="pl-PL"/>
        </w:rPr>
        <w:t>45</w:t>
      </w:r>
      <w:r w:rsidRPr="003928AF">
        <w:rPr>
          <w:rFonts w:asciiTheme="minorHAnsi" w:hAnsiTheme="minorHAnsi" w:cstheme="minorHAnsi"/>
          <w:b/>
          <w:bCs/>
        </w:rPr>
        <w:t xml:space="preserve"> pkt);</w:t>
      </w:r>
    </w:p>
    <w:p w:rsidR="009743EC" w:rsidRPr="00831ECC" w:rsidRDefault="009E5A4A" w:rsidP="009743EC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Spełnienie klauzuli społecznej</w:t>
      </w:r>
      <w:r w:rsidR="009743EC"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lang w:val="pl-PL"/>
        </w:rPr>
        <w:t>5</w:t>
      </w:r>
      <w:r w:rsidR="00831ECC">
        <w:rPr>
          <w:rFonts w:asciiTheme="minorHAnsi" w:hAnsiTheme="minorHAnsi" w:cstheme="minorHAnsi"/>
          <w:b/>
          <w:bCs/>
          <w:lang w:val="pl-PL"/>
        </w:rPr>
        <w:t xml:space="preserve"> % (0 pkt)</w:t>
      </w:r>
    </w:p>
    <w:p w:rsidR="00831ECC" w:rsidRDefault="00831ECC" w:rsidP="00831ECC">
      <w:pPr>
        <w:pStyle w:val="Akapitzlist1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/>
          <w:bCs/>
          <w:lang w:val="pl-PL"/>
        </w:rPr>
      </w:pPr>
    </w:p>
    <w:p w:rsidR="00831ECC" w:rsidRDefault="00831ECC" w:rsidP="00831ECC">
      <w:pPr>
        <w:pStyle w:val="Akapitzlist1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/>
          <w:bCs/>
          <w:lang w:val="pl-PL"/>
        </w:rPr>
      </w:pPr>
    </w:p>
    <w:p w:rsidR="00831ECC" w:rsidRPr="00831ECC" w:rsidRDefault="00831ECC" w:rsidP="00831ECC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Cs/>
        </w:rPr>
      </w:pPr>
      <w:r w:rsidRPr="00831ECC">
        <w:rPr>
          <w:rFonts w:asciiTheme="minorHAnsi" w:hAnsiTheme="minorHAnsi" w:cstheme="minorHAnsi"/>
          <w:bCs/>
          <w:lang w:val="pl-PL"/>
        </w:rPr>
        <w:t xml:space="preserve">Zamawiający </w:t>
      </w:r>
      <w:r>
        <w:rPr>
          <w:rFonts w:asciiTheme="minorHAnsi" w:hAnsiTheme="minorHAnsi" w:cstheme="minorHAnsi"/>
          <w:bCs/>
          <w:lang w:val="pl-PL"/>
        </w:rPr>
        <w:t>wyraził zgodę na zwiększenie kwoty, która zamierzał przeznaczyć na sfinansowanie zamówienia do ceny najkorzystniejszej oferty.</w:t>
      </w:r>
    </w:p>
    <w:p w:rsidR="008654FC" w:rsidRDefault="008654FC" w:rsidP="008654FC">
      <w:pPr>
        <w:pStyle w:val="Akapitzlist"/>
        <w:spacing w:line="360" w:lineRule="auto"/>
        <w:ind w:left="786"/>
        <w:rPr>
          <w:i/>
        </w:rPr>
      </w:pPr>
    </w:p>
    <w:p w:rsidR="008654FC" w:rsidRDefault="008654FC" w:rsidP="008654FC">
      <w:pPr>
        <w:pStyle w:val="Akapitzlist"/>
        <w:spacing w:line="360" w:lineRule="auto"/>
        <w:ind w:left="786"/>
        <w:jc w:val="right"/>
        <w:rPr>
          <w:i/>
        </w:rPr>
      </w:pPr>
      <w:r w:rsidRPr="008654FC">
        <w:rPr>
          <w:i/>
        </w:rPr>
        <w:t xml:space="preserve">   </w:t>
      </w:r>
    </w:p>
    <w:p w:rsidR="008654FC" w:rsidRPr="008654FC" w:rsidRDefault="008654FC" w:rsidP="008654FC">
      <w:pPr>
        <w:pStyle w:val="Akapitzlist"/>
        <w:spacing w:line="360" w:lineRule="auto"/>
        <w:ind w:left="786"/>
        <w:jc w:val="right"/>
        <w:rPr>
          <w:i/>
        </w:rPr>
      </w:pPr>
      <w:bookmarkStart w:id="0" w:name="_GoBack"/>
      <w:r w:rsidRPr="008654FC">
        <w:rPr>
          <w:i/>
        </w:rPr>
        <w:t xml:space="preserve">  Kanclerz UKW</w:t>
      </w:r>
    </w:p>
    <w:p w:rsidR="00F273B5" w:rsidRPr="00F273B5" w:rsidRDefault="008654FC" w:rsidP="00DF22B9">
      <w:pPr>
        <w:pStyle w:val="Akapitzlist"/>
        <w:spacing w:line="360" w:lineRule="auto"/>
        <w:ind w:left="786"/>
        <w:jc w:val="right"/>
        <w:rPr>
          <w:rFonts w:ascii="Century Gothic" w:hAnsi="Century Gothic"/>
          <w:i/>
          <w:sz w:val="20"/>
          <w:szCs w:val="20"/>
        </w:rPr>
      </w:pPr>
      <w:r w:rsidRPr="008654FC">
        <w:rPr>
          <w:i/>
        </w:rPr>
        <w:t xml:space="preserve">mgr </w:t>
      </w:r>
      <w:r>
        <w:rPr>
          <w:i/>
        </w:rPr>
        <w:t>Renata Malak</w:t>
      </w:r>
      <w:r w:rsidR="00F273B5">
        <w:rPr>
          <w:rFonts w:ascii="Century Gothic" w:hAnsi="Century Gothic"/>
          <w:i/>
          <w:sz w:val="20"/>
          <w:szCs w:val="20"/>
        </w:rPr>
        <w:t xml:space="preserve">                                                    </w:t>
      </w:r>
      <w:r w:rsidR="000D6848">
        <w:rPr>
          <w:rFonts w:ascii="Century Gothic" w:hAnsi="Century Gothic"/>
          <w:i/>
          <w:sz w:val="20"/>
          <w:szCs w:val="20"/>
        </w:rPr>
        <w:t xml:space="preserve">                             </w:t>
      </w:r>
      <w:r w:rsidR="00F273B5">
        <w:rPr>
          <w:rFonts w:ascii="Century Gothic" w:hAnsi="Century Gothic"/>
          <w:i/>
          <w:sz w:val="20"/>
          <w:szCs w:val="20"/>
        </w:rPr>
        <w:t xml:space="preserve">                    </w:t>
      </w:r>
      <w:r w:rsidR="004107F0">
        <w:rPr>
          <w:rFonts w:ascii="Century Gothic" w:hAnsi="Century Gothic"/>
          <w:i/>
          <w:sz w:val="20"/>
          <w:szCs w:val="20"/>
        </w:rPr>
        <w:t xml:space="preserve">       </w:t>
      </w:r>
      <w:r w:rsidR="00EC1C34">
        <w:rPr>
          <w:rFonts w:ascii="Century Gothic" w:hAnsi="Century Gothic"/>
          <w:i/>
          <w:sz w:val="20"/>
          <w:szCs w:val="20"/>
        </w:rPr>
        <w:t xml:space="preserve">      </w:t>
      </w:r>
      <w:r w:rsidR="00FF1BF8">
        <w:rPr>
          <w:rFonts w:ascii="Century Gothic" w:hAnsi="Century Gothic"/>
          <w:i/>
          <w:sz w:val="20"/>
          <w:szCs w:val="20"/>
        </w:rPr>
        <w:t xml:space="preserve"> </w:t>
      </w:r>
      <w:bookmarkEnd w:id="0"/>
    </w:p>
    <w:sectPr w:rsidR="00F273B5" w:rsidRPr="00F273B5" w:rsidSect="00EA2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6053"/>
    <w:multiLevelType w:val="hybridMultilevel"/>
    <w:tmpl w:val="5A4CAAB6"/>
    <w:lvl w:ilvl="0" w:tplc="BDBA437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C4"/>
    <w:rsid w:val="00097C28"/>
    <w:rsid w:val="000C73C4"/>
    <w:rsid w:val="000D5592"/>
    <w:rsid w:val="000D6848"/>
    <w:rsid w:val="002C1522"/>
    <w:rsid w:val="003B4102"/>
    <w:rsid w:val="004107F0"/>
    <w:rsid w:val="00525123"/>
    <w:rsid w:val="005866CE"/>
    <w:rsid w:val="00657D75"/>
    <w:rsid w:val="00723A63"/>
    <w:rsid w:val="0074242A"/>
    <w:rsid w:val="007D7BA5"/>
    <w:rsid w:val="00831ECC"/>
    <w:rsid w:val="008654FC"/>
    <w:rsid w:val="008F58F1"/>
    <w:rsid w:val="00933880"/>
    <w:rsid w:val="009743EC"/>
    <w:rsid w:val="00980717"/>
    <w:rsid w:val="009E5A4A"/>
    <w:rsid w:val="009F6992"/>
    <w:rsid w:val="00A6136B"/>
    <w:rsid w:val="00AA0449"/>
    <w:rsid w:val="00B252E9"/>
    <w:rsid w:val="00B60974"/>
    <w:rsid w:val="00BC6649"/>
    <w:rsid w:val="00C36770"/>
    <w:rsid w:val="00DB1249"/>
    <w:rsid w:val="00DE1BB7"/>
    <w:rsid w:val="00DF22B9"/>
    <w:rsid w:val="00E0436F"/>
    <w:rsid w:val="00E241CB"/>
    <w:rsid w:val="00E4421E"/>
    <w:rsid w:val="00EA2812"/>
    <w:rsid w:val="00EC1C34"/>
    <w:rsid w:val="00F273B5"/>
    <w:rsid w:val="00FA2882"/>
    <w:rsid w:val="00FF0555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938A-BFBF-4117-8746-0FF8EA74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24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6848"/>
    <w:rPr>
      <w:color w:val="0000FF"/>
      <w:u w:val="single"/>
    </w:rPr>
  </w:style>
  <w:style w:type="paragraph" w:customStyle="1" w:styleId="rozdzia">
    <w:name w:val="rozdział"/>
    <w:basedOn w:val="Normalny"/>
    <w:rsid w:val="00BC6649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/>
      <w:b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rsid w:val="00933880"/>
    <w:pPr>
      <w:ind w:left="720"/>
    </w:pPr>
    <w:rPr>
      <w:rFonts w:eastAsia="Times New Roman"/>
      <w:sz w:val="20"/>
      <w:szCs w:val="20"/>
      <w:lang w:val="x-none" w:eastAsia="x-none"/>
    </w:rPr>
  </w:style>
  <w:style w:type="character" w:customStyle="1" w:styleId="fontstyle21">
    <w:name w:val="fontstyle21"/>
    <w:rsid w:val="00933880"/>
    <w:rPr>
      <w:rFonts w:ascii="TimesNewRomanPS-BoldMT" w:hAnsi="TimesNewRomanPS-BoldMT"/>
      <w:b/>
      <w:color w:val="000000"/>
      <w:sz w:val="24"/>
    </w:rPr>
  </w:style>
  <w:style w:type="character" w:customStyle="1" w:styleId="ListParagraphChar">
    <w:name w:val="List Paragraph Char"/>
    <w:link w:val="Akapitzlist1"/>
    <w:locked/>
    <w:rsid w:val="0093388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8F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2019-12-02T11:53:00Z</cp:lastPrinted>
  <dcterms:created xsi:type="dcterms:W3CDTF">2019-11-26T06:53:00Z</dcterms:created>
  <dcterms:modified xsi:type="dcterms:W3CDTF">2019-12-02T11:54:00Z</dcterms:modified>
</cp:coreProperties>
</file>