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15" w:rsidRPr="00361915" w:rsidRDefault="00361915" w:rsidP="00361915">
      <w:pPr>
        <w:suppressAutoHyphens/>
        <w:spacing w:after="0" w:line="240" w:lineRule="auto"/>
        <w:jc w:val="center"/>
        <w:rPr>
          <w:rFonts w:ascii="Verdana" w:eastAsia="Times New Roman" w:hAnsi="Verdana" w:cs="Times New Roman"/>
          <w:sz w:val="20"/>
          <w:szCs w:val="20"/>
          <w:lang w:eastAsia="ar-SA"/>
        </w:rPr>
      </w:pPr>
      <w:r w:rsidRPr="00361915">
        <w:rPr>
          <w:rFonts w:ascii="Times New Roman" w:eastAsia="Times New Roman" w:hAnsi="Times New Roman" w:cs="Times New Roman"/>
          <w:noProof/>
          <w:sz w:val="24"/>
          <w:szCs w:val="24"/>
          <w:lang w:eastAsia="pl-PL"/>
        </w:rPr>
        <w:drawing>
          <wp:inline distT="0" distB="0" distL="0" distR="0">
            <wp:extent cx="3613785" cy="106807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1068070"/>
                    </a:xfrm>
                    <a:prstGeom prst="rect">
                      <a:avLst/>
                    </a:prstGeom>
                    <a:noFill/>
                    <a:ln>
                      <a:noFill/>
                    </a:ln>
                  </pic:spPr>
                </pic:pic>
              </a:graphicData>
            </a:graphic>
          </wp:inline>
        </w:drawing>
      </w:r>
    </w:p>
    <w:p w:rsidR="00361915" w:rsidRPr="00361915" w:rsidRDefault="00361915" w:rsidP="00361915">
      <w:pPr>
        <w:suppressAutoHyphens/>
        <w:spacing w:after="0" w:line="240" w:lineRule="auto"/>
        <w:ind w:right="-427"/>
        <w:jc w:val="center"/>
        <w:rPr>
          <w:rFonts w:ascii="Verdana" w:eastAsia="Times New Roman" w:hAnsi="Verdana" w:cs="Times New Roman"/>
          <w:i/>
          <w:sz w:val="20"/>
          <w:szCs w:val="20"/>
          <w:lang w:val="x-none" w:eastAsia="ar-SA"/>
        </w:rPr>
      </w:pPr>
    </w:p>
    <w:p w:rsidR="00361915" w:rsidRPr="00361915" w:rsidRDefault="00361915" w:rsidP="00361915">
      <w:pPr>
        <w:suppressAutoHyphens/>
        <w:spacing w:after="0" w:line="240" w:lineRule="auto"/>
        <w:ind w:right="-1" w:firstLine="540"/>
        <w:jc w:val="center"/>
        <w:rPr>
          <w:rFonts w:ascii="Verdana" w:eastAsia="Times New Roman" w:hAnsi="Verdana" w:cs="Times New Roman"/>
          <w:b/>
          <w:sz w:val="24"/>
          <w:szCs w:val="24"/>
          <w:lang w:eastAsia="ar-SA"/>
        </w:rPr>
      </w:pPr>
    </w:p>
    <w:p w:rsidR="00361915" w:rsidRPr="00361915" w:rsidRDefault="00361915" w:rsidP="00361915">
      <w:pPr>
        <w:suppressAutoHyphens/>
        <w:spacing w:after="0" w:line="240" w:lineRule="auto"/>
        <w:ind w:right="-1" w:firstLine="540"/>
        <w:jc w:val="center"/>
        <w:rPr>
          <w:rFonts w:ascii="Verdana" w:eastAsia="Times New Roman" w:hAnsi="Verdana" w:cs="Times New Roman"/>
          <w:b/>
          <w:sz w:val="24"/>
          <w:szCs w:val="24"/>
          <w:lang w:eastAsia="ar-SA"/>
        </w:rPr>
      </w:pPr>
      <w:r w:rsidRPr="00361915">
        <w:rPr>
          <w:rFonts w:ascii="Verdana" w:eastAsia="Times New Roman" w:hAnsi="Verdana" w:cs="Times New Roman"/>
          <w:b/>
          <w:sz w:val="24"/>
          <w:szCs w:val="24"/>
          <w:lang w:eastAsia="ar-SA"/>
        </w:rPr>
        <w:t>Uniwersytet Kazimierza Wielkiego w Bydgoszczy</w:t>
      </w:r>
    </w:p>
    <w:p w:rsidR="00361915" w:rsidRPr="00361915" w:rsidRDefault="00361915" w:rsidP="00361915">
      <w:pPr>
        <w:suppressAutoHyphens/>
        <w:spacing w:after="0" w:line="240" w:lineRule="auto"/>
        <w:ind w:left="540" w:right="-1"/>
        <w:jc w:val="center"/>
        <w:rPr>
          <w:rFonts w:ascii="Verdana" w:eastAsia="Times New Roman" w:hAnsi="Verdana" w:cs="Times New Roman"/>
          <w:b/>
          <w:sz w:val="24"/>
          <w:szCs w:val="24"/>
          <w:lang w:eastAsia="ar-SA"/>
        </w:rPr>
      </w:pPr>
      <w:r w:rsidRPr="00361915">
        <w:rPr>
          <w:rFonts w:ascii="Verdana" w:eastAsia="Times New Roman" w:hAnsi="Verdana" w:cs="Times New Roman"/>
          <w:b/>
          <w:sz w:val="24"/>
          <w:szCs w:val="24"/>
          <w:lang w:eastAsia="ar-SA"/>
        </w:rPr>
        <w:t xml:space="preserve">Adres: 85-064 Bydgoszcz, </w:t>
      </w:r>
    </w:p>
    <w:p w:rsidR="00361915" w:rsidRPr="00361915" w:rsidRDefault="00361915" w:rsidP="00361915">
      <w:pPr>
        <w:suppressAutoHyphens/>
        <w:spacing w:after="0" w:line="240" w:lineRule="auto"/>
        <w:ind w:left="540" w:right="-1"/>
        <w:jc w:val="center"/>
        <w:rPr>
          <w:rFonts w:ascii="Verdana" w:eastAsia="Times New Roman" w:hAnsi="Verdana" w:cs="Times New Roman"/>
          <w:b/>
          <w:sz w:val="24"/>
          <w:szCs w:val="24"/>
          <w:lang w:eastAsia="ar-SA"/>
        </w:rPr>
      </w:pPr>
      <w:r w:rsidRPr="00361915">
        <w:rPr>
          <w:rFonts w:ascii="Verdana" w:eastAsia="Times New Roman" w:hAnsi="Verdana" w:cs="Times New Roman"/>
          <w:b/>
          <w:sz w:val="24"/>
          <w:szCs w:val="24"/>
          <w:lang w:eastAsia="ar-SA"/>
        </w:rPr>
        <w:t>ul. Chodkiewicza 30</w:t>
      </w:r>
    </w:p>
    <w:p w:rsidR="00361915" w:rsidRPr="00361915" w:rsidRDefault="00361915" w:rsidP="00361915">
      <w:pPr>
        <w:suppressAutoHyphens/>
        <w:spacing w:after="0" w:line="240" w:lineRule="auto"/>
        <w:ind w:left="540" w:right="-1"/>
        <w:jc w:val="center"/>
        <w:rPr>
          <w:rFonts w:ascii="Verdana" w:eastAsia="Times New Roman" w:hAnsi="Verdana" w:cs="Times New Roman"/>
          <w:b/>
          <w:sz w:val="24"/>
          <w:szCs w:val="24"/>
          <w:lang w:eastAsia="ar-SA"/>
        </w:rPr>
      </w:pPr>
    </w:p>
    <w:p w:rsidR="00361915" w:rsidRPr="00361915" w:rsidRDefault="00361915" w:rsidP="00361915">
      <w:pPr>
        <w:suppressAutoHyphens/>
        <w:spacing w:after="0" w:line="240" w:lineRule="auto"/>
        <w:ind w:right="-341"/>
        <w:jc w:val="center"/>
        <w:rPr>
          <w:rFonts w:ascii="Verdana" w:eastAsia="Times New Roman" w:hAnsi="Verdana" w:cs="Times New Roman"/>
          <w:b/>
          <w:sz w:val="20"/>
          <w:szCs w:val="20"/>
          <w:lang w:val="x-none" w:eastAsia="ar-SA"/>
        </w:rPr>
      </w:pPr>
    </w:p>
    <w:p w:rsidR="0029178E" w:rsidRPr="0029178E" w:rsidRDefault="00361915" w:rsidP="0029178E">
      <w:pPr>
        <w:suppressAutoHyphens/>
        <w:spacing w:after="0" w:line="360" w:lineRule="auto"/>
        <w:ind w:right="-427"/>
        <w:jc w:val="center"/>
        <w:rPr>
          <w:rFonts w:ascii="Verdana" w:eastAsia="Times New Roman" w:hAnsi="Verdana" w:cs="Times New Roman"/>
          <w:b/>
          <w:sz w:val="28"/>
          <w:szCs w:val="28"/>
          <w:lang w:eastAsia="ar-SA"/>
        </w:rPr>
      </w:pPr>
      <w:r w:rsidRPr="0029178E">
        <w:rPr>
          <w:rFonts w:ascii="Verdana" w:eastAsia="Times New Roman" w:hAnsi="Verdana" w:cs="Times New Roman"/>
          <w:b/>
          <w:sz w:val="28"/>
          <w:szCs w:val="28"/>
          <w:lang w:eastAsia="ar-SA"/>
        </w:rPr>
        <w:t>OGŁOSZENIE O ZAMÓWIENIU</w:t>
      </w:r>
    </w:p>
    <w:p w:rsidR="00361915" w:rsidRDefault="00361915" w:rsidP="00EE1F24">
      <w:pPr>
        <w:suppressAutoHyphens/>
        <w:spacing w:after="0" w:line="360" w:lineRule="auto"/>
        <w:ind w:right="-427"/>
        <w:jc w:val="both"/>
        <w:rPr>
          <w:rFonts w:ascii="Verdana" w:hAnsi="Verdana"/>
          <w:b/>
          <w:sz w:val="18"/>
          <w:szCs w:val="18"/>
          <w:shd w:val="clear" w:color="auto" w:fill="FFFFFF"/>
        </w:rPr>
      </w:pPr>
      <w:r>
        <w:rPr>
          <w:rFonts w:ascii="Verdana" w:eastAsia="Times New Roman" w:hAnsi="Verdana" w:cs="Times New Roman"/>
          <w:b/>
          <w:sz w:val="20"/>
          <w:szCs w:val="20"/>
          <w:lang w:eastAsia="ar-SA"/>
        </w:rPr>
        <w:t>na usługi społeczne poniżej 75.</w:t>
      </w:r>
      <w:r w:rsidR="00EE1F24">
        <w:rPr>
          <w:rFonts w:ascii="Verdana" w:eastAsia="Times New Roman" w:hAnsi="Verdana" w:cs="Times New Roman"/>
          <w:b/>
          <w:sz w:val="20"/>
          <w:szCs w:val="20"/>
          <w:lang w:eastAsia="ar-SA"/>
        </w:rPr>
        <w:t>000,00 euro, do których mają zastosowanie przepisy art. 138 o ustawy z 29 stycznia 2004 r</w:t>
      </w:r>
      <w:r w:rsidR="00EE1F24" w:rsidRPr="00EE1F24">
        <w:rPr>
          <w:rFonts w:ascii="Verdana" w:eastAsia="Times New Roman" w:hAnsi="Verdana" w:cs="Times New Roman"/>
          <w:b/>
          <w:sz w:val="20"/>
          <w:szCs w:val="20"/>
          <w:lang w:eastAsia="ar-SA"/>
        </w:rPr>
        <w:t xml:space="preserve">. </w:t>
      </w:r>
      <w:r w:rsidR="00104053">
        <w:rPr>
          <w:rFonts w:ascii="Verdana" w:eastAsia="Times New Roman" w:hAnsi="Verdana" w:cs="Times New Roman"/>
          <w:b/>
          <w:sz w:val="20"/>
          <w:szCs w:val="20"/>
          <w:lang w:eastAsia="ar-SA"/>
        </w:rPr>
        <w:t>prawo zamówień publicznych (</w:t>
      </w:r>
      <w:r w:rsidR="00EE1F24" w:rsidRPr="00EE1F24">
        <w:rPr>
          <w:rFonts w:ascii="Verdana" w:hAnsi="Verdana"/>
          <w:b/>
          <w:sz w:val="18"/>
          <w:szCs w:val="18"/>
          <w:shd w:val="clear" w:color="auto" w:fill="FFFFFF"/>
        </w:rPr>
        <w:t xml:space="preserve">Dz.U. </w:t>
      </w:r>
      <w:r w:rsidR="00134AB1" w:rsidRPr="007E1886">
        <w:rPr>
          <w:rFonts w:ascii="Calibri" w:hAnsi="Calibri"/>
          <w:b/>
        </w:rPr>
        <w:t xml:space="preserve">t.j. </w:t>
      </w:r>
      <w:r w:rsidR="00134AB1">
        <w:rPr>
          <w:rFonts w:ascii="Calibri" w:hAnsi="Calibri"/>
          <w:b/>
        </w:rPr>
        <w:t>z 11 września 2019</w:t>
      </w:r>
      <w:r w:rsidR="00134AB1" w:rsidRPr="007E1886">
        <w:rPr>
          <w:rFonts w:ascii="Calibri" w:hAnsi="Calibri"/>
          <w:b/>
        </w:rPr>
        <w:t xml:space="preserve"> r., Dz.U. z</w:t>
      </w:r>
      <w:r w:rsidR="00134AB1" w:rsidRPr="007E1886">
        <w:rPr>
          <w:rStyle w:val="Nonbreaking"/>
          <w:rFonts w:ascii="Calibri" w:hAnsi="Calibri"/>
          <w:b/>
        </w:rPr>
        <w:t xml:space="preserve"> </w:t>
      </w:r>
      <w:r w:rsidR="00134AB1">
        <w:rPr>
          <w:rFonts w:ascii="Calibri" w:hAnsi="Calibri"/>
          <w:b/>
        </w:rPr>
        <w:t>2019</w:t>
      </w:r>
      <w:r w:rsidR="00134AB1" w:rsidRPr="007E1886">
        <w:rPr>
          <w:rFonts w:ascii="Calibri" w:hAnsi="Calibri"/>
          <w:b/>
        </w:rPr>
        <w:t xml:space="preserve"> r. poz. </w:t>
      </w:r>
      <w:r w:rsidR="00134AB1">
        <w:rPr>
          <w:rFonts w:ascii="Calibri" w:hAnsi="Calibri"/>
          <w:b/>
        </w:rPr>
        <w:t>1843</w:t>
      </w:r>
      <w:r w:rsidR="00134AB1" w:rsidRPr="007E1886">
        <w:rPr>
          <w:rFonts w:ascii="Calibri" w:hAnsi="Calibri"/>
          <w:b/>
        </w:rPr>
        <w:t>)</w:t>
      </w:r>
    </w:p>
    <w:p w:rsidR="00361915" w:rsidRDefault="00361915" w:rsidP="0029178E">
      <w:pPr>
        <w:suppressAutoHyphens/>
        <w:spacing w:after="0" w:line="360" w:lineRule="auto"/>
        <w:ind w:right="-427"/>
        <w:jc w:val="both"/>
        <w:rPr>
          <w:rFonts w:ascii="Verdana" w:eastAsia="Times New Roman" w:hAnsi="Verdana" w:cs="Times New Roman"/>
          <w:b/>
          <w:sz w:val="20"/>
          <w:szCs w:val="20"/>
          <w:lang w:eastAsia="ar-SA"/>
        </w:rPr>
      </w:pPr>
    </w:p>
    <w:p w:rsidR="00361915" w:rsidRDefault="00361915" w:rsidP="00361915">
      <w:pPr>
        <w:suppressAutoHyphens/>
        <w:spacing w:after="0" w:line="240" w:lineRule="auto"/>
        <w:ind w:right="-427" w:firstLine="3119"/>
        <w:jc w:val="both"/>
        <w:rPr>
          <w:rFonts w:ascii="Verdana" w:eastAsia="Times New Roman" w:hAnsi="Verdana" w:cs="Times New Roman"/>
          <w:b/>
          <w:sz w:val="20"/>
          <w:szCs w:val="20"/>
          <w:lang w:eastAsia="ar-SA"/>
        </w:rPr>
      </w:pPr>
    </w:p>
    <w:p w:rsidR="00361915" w:rsidRPr="00361915" w:rsidRDefault="00104053" w:rsidP="00361915">
      <w:pPr>
        <w:suppressAutoHyphens/>
        <w:spacing w:after="0" w:line="360" w:lineRule="auto"/>
        <w:ind w:right="-427"/>
        <w:jc w:val="center"/>
        <w:rPr>
          <w:rFonts w:ascii="Century Gothic" w:eastAsia="Times New Roman" w:hAnsi="Century Gothic" w:cs="Times New Roman"/>
          <w:b/>
          <w:sz w:val="32"/>
          <w:szCs w:val="32"/>
          <w:lang w:val="x-none" w:eastAsia="ar-SA"/>
        </w:rPr>
      </w:pPr>
      <w:r>
        <w:rPr>
          <w:rFonts w:ascii="Century Gothic" w:eastAsia="Times New Roman" w:hAnsi="Century Gothic" w:cs="Times New Roman"/>
          <w:b/>
          <w:sz w:val="32"/>
          <w:szCs w:val="32"/>
          <w:lang w:eastAsia="ar-SA"/>
        </w:rPr>
        <w:t xml:space="preserve">na </w:t>
      </w:r>
      <w:r>
        <w:rPr>
          <w:rFonts w:ascii="Century Gothic" w:eastAsia="Times New Roman" w:hAnsi="Century Gothic" w:cs="Times New Roman"/>
          <w:b/>
          <w:sz w:val="32"/>
          <w:szCs w:val="32"/>
          <w:lang w:val="x-none" w:eastAsia="ar-SA"/>
        </w:rPr>
        <w:t>ś</w:t>
      </w:r>
      <w:r w:rsidRPr="00361915">
        <w:rPr>
          <w:rFonts w:ascii="Century Gothic" w:eastAsia="Times New Roman" w:hAnsi="Century Gothic" w:cs="Times New Roman"/>
          <w:b/>
          <w:sz w:val="32"/>
          <w:szCs w:val="32"/>
          <w:lang w:val="x-none" w:eastAsia="ar-SA"/>
        </w:rPr>
        <w:t>wiadczenie</w:t>
      </w:r>
      <w:r>
        <w:rPr>
          <w:rFonts w:ascii="Century Gothic" w:eastAsia="Times New Roman" w:hAnsi="Century Gothic" w:cs="Times New Roman"/>
          <w:b/>
          <w:sz w:val="32"/>
          <w:szCs w:val="32"/>
          <w:lang w:val="x-none" w:eastAsia="ar-SA"/>
        </w:rPr>
        <w:t xml:space="preserve"> usług pocztowych na potrzeby</w:t>
      </w:r>
      <w:r w:rsidR="00361915" w:rsidRPr="00361915">
        <w:rPr>
          <w:rFonts w:ascii="Century Gothic" w:eastAsia="Times New Roman" w:hAnsi="Century Gothic" w:cs="Times New Roman"/>
          <w:b/>
          <w:sz w:val="32"/>
          <w:szCs w:val="32"/>
          <w:lang w:val="x-none" w:eastAsia="ar-SA"/>
        </w:rPr>
        <w:t xml:space="preserve"> Uniwersytetu Kazimierza Wielkiego w Bydgoszczy</w:t>
      </w:r>
    </w:p>
    <w:p w:rsidR="00361915" w:rsidRPr="00361915" w:rsidRDefault="00361915" w:rsidP="00361915">
      <w:pPr>
        <w:suppressAutoHyphens/>
        <w:spacing w:after="0" w:line="360" w:lineRule="auto"/>
        <w:ind w:right="-427"/>
        <w:jc w:val="center"/>
        <w:rPr>
          <w:rFonts w:ascii="Century Gothic" w:eastAsia="Times New Roman" w:hAnsi="Century Gothic" w:cs="Times New Roman"/>
          <w:b/>
          <w:sz w:val="36"/>
          <w:szCs w:val="36"/>
          <w:lang w:val="x-none" w:eastAsia="ar-SA"/>
        </w:rPr>
      </w:pPr>
    </w:p>
    <w:p w:rsidR="00361915" w:rsidRDefault="00361915" w:rsidP="00361915">
      <w:pPr>
        <w:suppressAutoHyphens/>
        <w:spacing w:after="0" w:line="360" w:lineRule="auto"/>
        <w:ind w:right="-427" w:firstLine="4860"/>
        <w:jc w:val="center"/>
        <w:rPr>
          <w:rFonts w:ascii="Century Gothic" w:eastAsia="Times New Roman" w:hAnsi="Century Gothic" w:cs="Times New Roman"/>
          <w:b/>
          <w:sz w:val="24"/>
          <w:szCs w:val="24"/>
          <w:lang w:val="x-none" w:eastAsia="ar-SA"/>
        </w:rPr>
      </w:pPr>
    </w:p>
    <w:p w:rsidR="0096750A" w:rsidRPr="00361915" w:rsidRDefault="0096750A" w:rsidP="00361915">
      <w:pPr>
        <w:suppressAutoHyphens/>
        <w:spacing w:after="0" w:line="360" w:lineRule="auto"/>
        <w:ind w:right="-427" w:firstLine="4860"/>
        <w:jc w:val="center"/>
        <w:rPr>
          <w:rFonts w:ascii="Century Gothic" w:eastAsia="Times New Roman" w:hAnsi="Century Gothic" w:cs="Times New Roman"/>
          <w:b/>
          <w:sz w:val="24"/>
          <w:szCs w:val="24"/>
          <w:lang w:val="x-none" w:eastAsia="ar-SA"/>
        </w:rPr>
      </w:pPr>
    </w:p>
    <w:p w:rsidR="00361915" w:rsidRPr="00BD4513" w:rsidRDefault="007B0076" w:rsidP="00361915">
      <w:pPr>
        <w:suppressAutoHyphens/>
        <w:spacing w:after="0" w:line="240" w:lineRule="auto"/>
        <w:ind w:right="-427"/>
        <w:rPr>
          <w:rFonts w:ascii="Century Gothic" w:eastAsia="Times New Roman" w:hAnsi="Century Gothic" w:cs="Times New Roman"/>
          <w:b/>
          <w:lang w:eastAsia="ar-SA"/>
        </w:rPr>
      </w:pPr>
      <w:r>
        <w:rPr>
          <w:rFonts w:ascii="Century Gothic" w:eastAsia="Times New Roman" w:hAnsi="Century Gothic" w:cs="Times New Roman"/>
          <w:b/>
          <w:lang w:val="x-none" w:eastAsia="ar-SA"/>
        </w:rPr>
        <w:t>Numer sprawy: UKW/DZP-</w:t>
      </w:r>
      <w:r w:rsidR="000519D2">
        <w:rPr>
          <w:rFonts w:ascii="Century Gothic" w:eastAsia="Times New Roman" w:hAnsi="Century Gothic" w:cs="Times New Roman"/>
          <w:b/>
          <w:lang w:eastAsia="ar-SA"/>
        </w:rPr>
        <w:t>281-U-154</w:t>
      </w:r>
      <w:r w:rsidR="00BD4513">
        <w:rPr>
          <w:rFonts w:ascii="Century Gothic" w:eastAsia="Times New Roman" w:hAnsi="Century Gothic" w:cs="Times New Roman"/>
          <w:b/>
          <w:lang w:eastAsia="ar-SA"/>
        </w:rPr>
        <w:t>/2019</w:t>
      </w:r>
    </w:p>
    <w:p w:rsidR="00361915" w:rsidRPr="00361915" w:rsidRDefault="00361915" w:rsidP="00361915">
      <w:pPr>
        <w:suppressAutoHyphens/>
        <w:spacing w:after="0" w:line="240" w:lineRule="auto"/>
        <w:ind w:right="-427"/>
        <w:rPr>
          <w:rFonts w:ascii="Century Gothic" w:eastAsia="Times New Roman" w:hAnsi="Century Gothic" w:cs="Times New Roman"/>
          <w:b/>
          <w:lang w:eastAsia="ar-SA"/>
        </w:rPr>
      </w:pPr>
    </w:p>
    <w:p w:rsidR="00361915" w:rsidRPr="00361915" w:rsidRDefault="00361915" w:rsidP="00361915">
      <w:pPr>
        <w:suppressAutoHyphens/>
        <w:spacing w:after="0" w:line="240" w:lineRule="auto"/>
        <w:ind w:right="-427"/>
        <w:rPr>
          <w:rFonts w:ascii="Century Gothic" w:eastAsia="Times New Roman" w:hAnsi="Century Gothic" w:cs="Times New Roman"/>
          <w:b/>
          <w:u w:val="single"/>
          <w:lang w:val="x-none" w:eastAsia="ar-SA"/>
        </w:rPr>
      </w:pPr>
    </w:p>
    <w:p w:rsidR="00361915" w:rsidRPr="00361915" w:rsidRDefault="00361915" w:rsidP="00361915">
      <w:pPr>
        <w:suppressAutoHyphens/>
        <w:spacing w:after="0" w:line="240" w:lineRule="auto"/>
        <w:ind w:right="-427"/>
        <w:rPr>
          <w:rFonts w:ascii="Verdana" w:eastAsia="Times New Roman" w:hAnsi="Verdana" w:cs="Times New Roman"/>
          <w:b/>
          <w:lang w:val="x-none" w:eastAsia="ar-SA"/>
        </w:rPr>
      </w:pPr>
    </w:p>
    <w:p w:rsidR="00361915" w:rsidRPr="00361915" w:rsidRDefault="00361915" w:rsidP="00361915">
      <w:pPr>
        <w:suppressAutoHyphens/>
        <w:spacing w:after="0" w:line="240" w:lineRule="auto"/>
        <w:ind w:right="-427"/>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val="x-none" w:eastAsia="ar-SA"/>
        </w:rPr>
        <w:t xml:space="preserve">                                                                               </w:t>
      </w:r>
    </w:p>
    <w:p w:rsidR="00361915" w:rsidRPr="00361915" w:rsidRDefault="00361915" w:rsidP="00361915">
      <w:pPr>
        <w:suppressAutoHyphens/>
        <w:spacing w:after="0" w:line="240" w:lineRule="auto"/>
        <w:ind w:right="-427"/>
        <w:jc w:val="center"/>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eastAsia="ar-SA"/>
        </w:rPr>
        <w:t xml:space="preserve">                                                      </w:t>
      </w:r>
      <w:r w:rsidRPr="00361915">
        <w:rPr>
          <w:rFonts w:ascii="Verdana" w:eastAsia="Times New Roman" w:hAnsi="Verdana" w:cs="Times New Roman"/>
          <w:sz w:val="20"/>
          <w:szCs w:val="20"/>
          <w:lang w:val="x-none" w:eastAsia="ar-SA"/>
        </w:rPr>
        <w:t>Zatwierdził:</w:t>
      </w:r>
    </w:p>
    <w:p w:rsidR="00361915" w:rsidRPr="00361915" w:rsidRDefault="00361915" w:rsidP="00361915">
      <w:pPr>
        <w:suppressAutoHyphens/>
        <w:spacing w:after="0" w:line="240" w:lineRule="auto"/>
        <w:ind w:right="-427"/>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5"/>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p>
    <w:p w:rsidR="00361915" w:rsidRPr="00361915" w:rsidRDefault="00361915" w:rsidP="00361915">
      <w:pPr>
        <w:suppressAutoHyphens/>
        <w:spacing w:after="0" w:line="240" w:lineRule="auto"/>
        <w:ind w:right="45"/>
        <w:rPr>
          <w:rFonts w:ascii="Verdana" w:eastAsia="Times New Roman" w:hAnsi="Verdana" w:cs="Times New Roman"/>
          <w:sz w:val="20"/>
          <w:szCs w:val="20"/>
          <w:lang w:eastAsia="ar-SA"/>
        </w:rPr>
      </w:pPr>
    </w:p>
    <w:p w:rsidR="00361915" w:rsidRPr="00361915" w:rsidRDefault="00361915" w:rsidP="00361915">
      <w:pPr>
        <w:suppressAutoHyphens/>
        <w:spacing w:after="0" w:line="240" w:lineRule="auto"/>
        <w:ind w:right="45"/>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val="x-none" w:eastAsia="ar-SA"/>
        </w:rPr>
        <w:tab/>
        <w:t>.........................................</w:t>
      </w:r>
    </w:p>
    <w:p w:rsidR="00361915" w:rsidRPr="00361915" w:rsidRDefault="00361915" w:rsidP="00361915">
      <w:pPr>
        <w:suppressAutoHyphens/>
        <w:spacing w:after="0" w:line="240" w:lineRule="auto"/>
        <w:ind w:right="-261"/>
        <w:rPr>
          <w:rFonts w:ascii="Verdana" w:eastAsia="Times New Roman" w:hAnsi="Verdana" w:cs="Times New Roman"/>
          <w:i/>
          <w:sz w:val="16"/>
          <w:szCs w:val="16"/>
          <w:lang w:val="x-none" w:eastAsia="ar-SA"/>
        </w:rPr>
      </w:pPr>
      <w:r w:rsidRPr="00361915">
        <w:rPr>
          <w:rFonts w:ascii="Verdana" w:eastAsia="Times New Roman" w:hAnsi="Verdana" w:cs="Times New Roman"/>
          <w:i/>
          <w:sz w:val="16"/>
          <w:szCs w:val="16"/>
          <w:lang w:val="x-none" w:eastAsia="ar-SA"/>
        </w:rPr>
        <w:t xml:space="preserve">                                                                                                  </w:t>
      </w:r>
      <w:r w:rsidRPr="00361915">
        <w:rPr>
          <w:rFonts w:ascii="Verdana" w:eastAsia="Times New Roman" w:hAnsi="Verdana" w:cs="Times New Roman"/>
          <w:i/>
          <w:sz w:val="16"/>
          <w:szCs w:val="16"/>
          <w:lang w:val="x-none" w:eastAsia="ar-SA"/>
        </w:rPr>
        <w:tab/>
      </w:r>
      <w:r w:rsidRPr="00361915">
        <w:rPr>
          <w:rFonts w:ascii="Verdana" w:eastAsia="Times New Roman" w:hAnsi="Verdana" w:cs="Times New Roman"/>
          <w:i/>
          <w:sz w:val="16"/>
          <w:szCs w:val="16"/>
          <w:lang w:val="x-none" w:eastAsia="ar-SA"/>
        </w:rPr>
        <w:tab/>
        <w:t>(pieczęć i podpis)</w:t>
      </w:r>
    </w:p>
    <w:p w:rsidR="00361915" w:rsidRPr="00361915" w:rsidRDefault="00361915" w:rsidP="00361915">
      <w:pPr>
        <w:suppressAutoHyphens/>
        <w:spacing w:after="0" w:line="240" w:lineRule="auto"/>
        <w:ind w:right="1242" w:firstLine="4860"/>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center"/>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right"/>
        <w:rPr>
          <w:rFonts w:ascii="Verdana" w:eastAsia="Times New Roman" w:hAnsi="Verdana" w:cs="Times New Roman"/>
          <w:sz w:val="20"/>
          <w:szCs w:val="20"/>
          <w:lang w:eastAsia="ar-SA"/>
        </w:rPr>
      </w:pPr>
    </w:p>
    <w:p w:rsidR="00361915" w:rsidRPr="00BD4513" w:rsidRDefault="00361915" w:rsidP="00361915">
      <w:pPr>
        <w:suppressAutoHyphens/>
        <w:spacing w:after="0" w:line="240" w:lineRule="auto"/>
        <w:ind w:right="-427"/>
        <w:rPr>
          <w:rFonts w:eastAsia="Times New Roman" w:cs="Times New Roman"/>
          <w:lang w:val="x-none" w:eastAsia="ar-SA"/>
        </w:rPr>
      </w:pPr>
      <w:r w:rsidRPr="00BD4513">
        <w:rPr>
          <w:rFonts w:eastAsia="Times New Roman" w:cs="Times New Roman"/>
          <w:lang w:eastAsia="ar-SA"/>
        </w:rPr>
        <w:t>Bydgoszcz</w:t>
      </w:r>
      <w:r w:rsidR="00BC4D20">
        <w:rPr>
          <w:rFonts w:eastAsia="Times New Roman" w:cs="Times New Roman"/>
          <w:lang w:val="x-none" w:eastAsia="ar-SA"/>
        </w:rPr>
        <w:t>, dnia 1</w:t>
      </w:r>
      <w:r w:rsidR="00BC4D20">
        <w:rPr>
          <w:rFonts w:eastAsia="Times New Roman" w:cs="Times New Roman"/>
          <w:lang w:eastAsia="ar-SA"/>
        </w:rPr>
        <w:t>7</w:t>
      </w:r>
      <w:r w:rsidR="000519D2">
        <w:rPr>
          <w:rFonts w:eastAsia="Times New Roman" w:cs="Times New Roman"/>
          <w:lang w:val="x-none" w:eastAsia="ar-SA"/>
        </w:rPr>
        <w:t>. 12</w:t>
      </w:r>
      <w:r w:rsidR="00BD4513" w:rsidRPr="00BD4513">
        <w:rPr>
          <w:rFonts w:eastAsia="Times New Roman" w:cs="Times New Roman"/>
          <w:lang w:val="x-none" w:eastAsia="ar-SA"/>
        </w:rPr>
        <w:t>. 2019</w:t>
      </w:r>
      <w:r w:rsidRPr="00BD4513">
        <w:rPr>
          <w:rFonts w:eastAsia="Times New Roman" w:cs="Times New Roman"/>
          <w:lang w:val="x-none" w:eastAsia="ar-SA"/>
        </w:rPr>
        <w:t xml:space="preserve"> r.</w:t>
      </w:r>
    </w:p>
    <w:p w:rsidR="00F7393C" w:rsidRDefault="00F7393C"/>
    <w:p w:rsidR="00696C92" w:rsidRDefault="00696C92"/>
    <w:p w:rsidR="00696C92" w:rsidRDefault="00696C92"/>
    <w:p w:rsidR="00696C92" w:rsidRPr="00723DFE" w:rsidRDefault="00723DFE" w:rsidP="00723DFE">
      <w:pPr>
        <w:rPr>
          <w:b/>
        </w:rPr>
      </w:pPr>
      <w:r w:rsidRPr="00723DFE">
        <w:rPr>
          <w:b/>
        </w:rPr>
        <w:t>CZĘŚĆ I. Postanowienia ogólne.</w:t>
      </w:r>
    </w:p>
    <w:p w:rsidR="00723DFE" w:rsidRDefault="00723DFE" w:rsidP="00B85741">
      <w:pPr>
        <w:pStyle w:val="Akapitzlist"/>
        <w:numPr>
          <w:ilvl w:val="0"/>
          <w:numId w:val="1"/>
        </w:numPr>
        <w:ind w:left="0" w:firstLine="0"/>
      </w:pPr>
      <w:r>
        <w:t>Zamawiający.</w:t>
      </w:r>
    </w:p>
    <w:p w:rsidR="00723DFE" w:rsidRDefault="00723DFE" w:rsidP="00B85741">
      <w:pPr>
        <w:pStyle w:val="Akapitzlist"/>
        <w:numPr>
          <w:ilvl w:val="0"/>
          <w:numId w:val="1"/>
        </w:numPr>
        <w:ind w:left="0" w:firstLine="0"/>
      </w:pPr>
      <w:r>
        <w:t>Tryb i oznaczenie postępowania.</w:t>
      </w:r>
    </w:p>
    <w:p w:rsidR="00723DFE" w:rsidRDefault="00723DFE" w:rsidP="00B85741">
      <w:pPr>
        <w:pStyle w:val="Akapitzlist"/>
        <w:numPr>
          <w:ilvl w:val="0"/>
          <w:numId w:val="1"/>
        </w:numPr>
        <w:ind w:left="0" w:firstLine="0"/>
      </w:pPr>
      <w:r>
        <w:t>Przedmiot zamówienia.</w:t>
      </w:r>
    </w:p>
    <w:p w:rsidR="00525078" w:rsidRDefault="00723DFE" w:rsidP="00525078">
      <w:pPr>
        <w:pStyle w:val="Akapitzlist"/>
        <w:numPr>
          <w:ilvl w:val="0"/>
          <w:numId w:val="1"/>
        </w:numPr>
        <w:ind w:left="0" w:firstLine="0"/>
      </w:pPr>
      <w:r>
        <w:t>Termi</w:t>
      </w:r>
      <w:r w:rsidR="00525078">
        <w:t>n i miejsce realizacji zamówienia.</w:t>
      </w:r>
    </w:p>
    <w:p w:rsidR="00723DFE" w:rsidRDefault="00723DFE" w:rsidP="00525078">
      <w:pPr>
        <w:pStyle w:val="Akapitzlist"/>
        <w:numPr>
          <w:ilvl w:val="0"/>
          <w:numId w:val="1"/>
        </w:numPr>
        <w:ind w:left="0" w:firstLine="0"/>
      </w:pPr>
      <w:r>
        <w:t>Warunki udziału w postępowaniu.</w:t>
      </w:r>
    </w:p>
    <w:p w:rsidR="00525078" w:rsidRDefault="003114DB" w:rsidP="00525078">
      <w:pPr>
        <w:pStyle w:val="Akapitzlist"/>
        <w:numPr>
          <w:ilvl w:val="0"/>
          <w:numId w:val="1"/>
        </w:numPr>
        <w:ind w:left="0" w:firstLine="0"/>
      </w:pPr>
      <w:r>
        <w:t>Sposób</w:t>
      </w:r>
      <w:r w:rsidR="00525078">
        <w:t xml:space="preserve"> przyg</w:t>
      </w:r>
      <w:r>
        <w:t>otowania ofert.</w:t>
      </w:r>
    </w:p>
    <w:p w:rsidR="00723DFE" w:rsidRDefault="000C4261" w:rsidP="00525078">
      <w:pPr>
        <w:pStyle w:val="Akapitzlist"/>
        <w:numPr>
          <w:ilvl w:val="0"/>
          <w:numId w:val="1"/>
        </w:numPr>
        <w:ind w:left="567" w:hanging="567"/>
      </w:pPr>
      <w:r>
        <w:t xml:space="preserve">   </w:t>
      </w:r>
      <w:r w:rsidR="00525078">
        <w:t xml:space="preserve">Dokumenty i oświadczenia </w:t>
      </w:r>
      <w:r w:rsidR="00723DFE">
        <w:t xml:space="preserve"> jakie mają dostarczyć Wykonawcy w celu potwierdzenia </w:t>
      </w:r>
      <w:r w:rsidR="007C713C">
        <w:t xml:space="preserve">    </w:t>
      </w:r>
      <w:r w:rsidR="00723DFE">
        <w:t>spełniania warunków udziału w postępowaniu.</w:t>
      </w:r>
    </w:p>
    <w:p w:rsidR="00BF0076" w:rsidRPr="00BF0076" w:rsidRDefault="00BF0076" w:rsidP="00BF0076">
      <w:pPr>
        <w:pStyle w:val="Akapitzlist"/>
        <w:numPr>
          <w:ilvl w:val="0"/>
          <w:numId w:val="1"/>
        </w:numPr>
        <w:spacing w:line="360" w:lineRule="auto"/>
        <w:ind w:left="567" w:right="-1" w:hanging="567"/>
        <w:jc w:val="both"/>
      </w:pPr>
      <w:r w:rsidRPr="00BF0076">
        <w:t>O</w:t>
      </w:r>
      <w:r w:rsidR="003114DB">
        <w:t>pi</w:t>
      </w:r>
      <w:r>
        <w:t>s sposobu porozumiewania się Zamawiającego z Wykonawcami oraz udzielania wyjaśnień dotyczących ogłoszenia.</w:t>
      </w:r>
      <w:r w:rsidRPr="00BF0076">
        <w:t xml:space="preserve"> </w:t>
      </w:r>
    </w:p>
    <w:p w:rsidR="00723DFE" w:rsidRDefault="00525078" w:rsidP="00525078">
      <w:pPr>
        <w:pStyle w:val="Akapitzlist"/>
        <w:numPr>
          <w:ilvl w:val="0"/>
          <w:numId w:val="1"/>
        </w:numPr>
        <w:ind w:left="567" w:hanging="567"/>
      </w:pPr>
      <w:r>
        <w:t>Miejsce i termin składania i otwarcia ofert.</w:t>
      </w:r>
    </w:p>
    <w:p w:rsidR="00DE3177" w:rsidRPr="00DE3177" w:rsidRDefault="00DE3177" w:rsidP="00DE3177">
      <w:pPr>
        <w:rPr>
          <w:b/>
        </w:rPr>
      </w:pPr>
      <w:r w:rsidRPr="00DE3177">
        <w:rPr>
          <w:b/>
        </w:rPr>
        <w:t>C</w:t>
      </w:r>
      <w:r w:rsidR="00525078">
        <w:rPr>
          <w:b/>
        </w:rPr>
        <w:t>ZĘŚĆ II</w:t>
      </w:r>
      <w:r w:rsidRPr="00DE3177">
        <w:rPr>
          <w:b/>
        </w:rPr>
        <w:t>. Procedura postępowania dotycząca wyboru najkorzystniejszej oferty.</w:t>
      </w:r>
    </w:p>
    <w:p w:rsidR="00DE3177" w:rsidRDefault="00525078" w:rsidP="00525078">
      <w:pPr>
        <w:pStyle w:val="Akapitzlist"/>
        <w:numPr>
          <w:ilvl w:val="0"/>
          <w:numId w:val="1"/>
        </w:numPr>
        <w:ind w:left="567" w:hanging="567"/>
      </w:pPr>
      <w:r>
        <w:t>Kryteria oceny ofert</w:t>
      </w:r>
      <w:r w:rsidR="00DE3177">
        <w:t>.</w:t>
      </w:r>
    </w:p>
    <w:p w:rsidR="00DE3177" w:rsidRDefault="00DE3177" w:rsidP="00525078">
      <w:pPr>
        <w:pStyle w:val="Akapitzlist"/>
        <w:numPr>
          <w:ilvl w:val="0"/>
          <w:numId w:val="1"/>
        </w:numPr>
        <w:ind w:left="567" w:hanging="567"/>
      </w:pPr>
      <w:r>
        <w:t>Opis sposobu obliczenia ceny.</w:t>
      </w:r>
    </w:p>
    <w:p w:rsidR="00525078" w:rsidRDefault="00525078" w:rsidP="00525078">
      <w:pPr>
        <w:pStyle w:val="Akapitzlist"/>
        <w:numPr>
          <w:ilvl w:val="0"/>
          <w:numId w:val="1"/>
        </w:numPr>
        <w:ind w:left="567" w:hanging="567"/>
      </w:pPr>
      <w:r>
        <w:t>Informacje dotyczące zawarcia umowy.</w:t>
      </w:r>
    </w:p>
    <w:p w:rsidR="00525078" w:rsidRDefault="00525078" w:rsidP="00525078">
      <w:pPr>
        <w:pStyle w:val="Akapitzlist"/>
        <w:numPr>
          <w:ilvl w:val="0"/>
          <w:numId w:val="1"/>
        </w:numPr>
        <w:ind w:left="567" w:hanging="567"/>
      </w:pPr>
      <w:r>
        <w:t>Unieważnienie postępowania.</w:t>
      </w:r>
    </w:p>
    <w:p w:rsidR="00825463" w:rsidRDefault="00825463" w:rsidP="00525078">
      <w:pPr>
        <w:pStyle w:val="Akapitzlist"/>
        <w:numPr>
          <w:ilvl w:val="0"/>
          <w:numId w:val="1"/>
        </w:numPr>
        <w:ind w:left="567" w:hanging="567"/>
      </w:pPr>
      <w:r>
        <w:t>Umowa – projekt (oddzielny plik).</w:t>
      </w:r>
    </w:p>
    <w:p w:rsidR="00DE3177" w:rsidRDefault="00DE3177" w:rsidP="00525078">
      <w:pPr>
        <w:pStyle w:val="Akapitzlist"/>
        <w:ind w:left="567"/>
      </w:pPr>
    </w:p>
    <w:p w:rsidR="00DE3177" w:rsidRDefault="00DE3177" w:rsidP="00DE3177">
      <w:pPr>
        <w:pStyle w:val="Akapitzlist"/>
        <w:ind w:left="0"/>
        <w:rPr>
          <w:b/>
        </w:rPr>
      </w:pPr>
      <w:r w:rsidRPr="00DE3177">
        <w:rPr>
          <w:b/>
        </w:rPr>
        <w:t xml:space="preserve">CZĘŚĆ </w:t>
      </w:r>
      <w:r w:rsidR="00525078">
        <w:rPr>
          <w:b/>
        </w:rPr>
        <w:t>III</w:t>
      </w:r>
      <w:r w:rsidRPr="00DE3177">
        <w:rPr>
          <w:b/>
        </w:rPr>
        <w:t>.</w:t>
      </w:r>
      <w:r>
        <w:rPr>
          <w:b/>
        </w:rPr>
        <w:t xml:space="preserve"> Załączniki.</w:t>
      </w:r>
    </w:p>
    <w:p w:rsidR="004671EB" w:rsidRDefault="004671EB" w:rsidP="00DE3177">
      <w:pPr>
        <w:pStyle w:val="Akapitzlist"/>
        <w:ind w:left="0"/>
        <w:rPr>
          <w:b/>
        </w:rPr>
      </w:pPr>
    </w:p>
    <w:p w:rsidR="00FA3F9D" w:rsidRPr="00CD675F" w:rsidRDefault="005772E8" w:rsidP="005772E8">
      <w:pPr>
        <w:pStyle w:val="Akapitzlist"/>
        <w:numPr>
          <w:ilvl w:val="0"/>
          <w:numId w:val="20"/>
        </w:numPr>
        <w:spacing w:line="360" w:lineRule="auto"/>
        <w:ind w:left="0" w:right="-1" w:firstLine="0"/>
      </w:pPr>
      <w:r>
        <w:t xml:space="preserve">Załącznik nr 1 </w:t>
      </w:r>
      <w:r w:rsidR="00FA3F9D" w:rsidRPr="00CD675F">
        <w:t xml:space="preserve"> – Formularz Ofertowy.</w:t>
      </w:r>
    </w:p>
    <w:p w:rsidR="00CD675F" w:rsidRPr="00CD675F" w:rsidRDefault="005772E8" w:rsidP="00CD675F">
      <w:pPr>
        <w:pStyle w:val="Akapitzlist"/>
        <w:numPr>
          <w:ilvl w:val="0"/>
          <w:numId w:val="20"/>
        </w:numPr>
        <w:spacing w:line="360" w:lineRule="auto"/>
        <w:ind w:left="0" w:right="-1" w:firstLine="0"/>
      </w:pPr>
      <w:r>
        <w:t>Załącznik nr 2</w:t>
      </w:r>
      <w:r w:rsidR="00FA3F9D" w:rsidRPr="00CD675F">
        <w:t xml:space="preserve"> -  </w:t>
      </w:r>
      <w:r w:rsidR="00CD675F" w:rsidRPr="00CD675F">
        <w:rPr>
          <w:rFonts w:eastAsia="Times New Roman" w:cs="Times New Roman"/>
          <w:i/>
          <w:iCs/>
          <w:lang w:eastAsia="ar-SA"/>
        </w:rPr>
        <w:t>Oświadczenie Wykonawcy o spełnianiu warunków udziału w postępowaniu</w:t>
      </w:r>
    </w:p>
    <w:p w:rsidR="00CD675F" w:rsidRPr="00CD675F" w:rsidRDefault="005772E8" w:rsidP="00CD675F">
      <w:pPr>
        <w:pStyle w:val="Akapitzlist"/>
        <w:numPr>
          <w:ilvl w:val="0"/>
          <w:numId w:val="20"/>
        </w:numPr>
        <w:spacing w:line="360" w:lineRule="auto"/>
        <w:ind w:left="0" w:right="-1" w:firstLine="0"/>
      </w:pPr>
      <w:r>
        <w:rPr>
          <w:rFonts w:eastAsia="Times New Roman" w:cs="Times New Roman"/>
          <w:lang w:eastAsia="ar-SA"/>
        </w:rPr>
        <w:t>Załącznik nr 3</w:t>
      </w:r>
      <w:r w:rsidR="00CD675F" w:rsidRPr="00CD675F">
        <w:rPr>
          <w:rFonts w:eastAsia="Times New Roman" w:cs="Times New Roman"/>
          <w:lang w:eastAsia="ar-SA"/>
        </w:rPr>
        <w:t xml:space="preserve"> - </w:t>
      </w:r>
      <w:r w:rsidR="00CD675F" w:rsidRPr="00CD675F">
        <w:rPr>
          <w:rFonts w:eastAsia="Times New Roman" w:cs="Times New Roman"/>
          <w:i/>
          <w:lang w:eastAsia="ar-SA"/>
        </w:rPr>
        <w:t>Oświadczenie Wykonawcy o braku podstaw do wykluczenia z postępowania;</w:t>
      </w:r>
    </w:p>
    <w:p w:rsidR="00CD675F" w:rsidRDefault="005772E8" w:rsidP="00CD675F">
      <w:pPr>
        <w:pStyle w:val="Akapitzlist"/>
        <w:numPr>
          <w:ilvl w:val="0"/>
          <w:numId w:val="20"/>
        </w:numPr>
        <w:spacing w:line="360" w:lineRule="auto"/>
        <w:ind w:left="0" w:right="-1" w:firstLine="0"/>
      </w:pPr>
      <w:r>
        <w:rPr>
          <w:rStyle w:val="tekstdokbold"/>
          <w:b w:val="0"/>
        </w:rPr>
        <w:t>Załącznik nr 4</w:t>
      </w:r>
      <w:r w:rsidR="00CD675F" w:rsidRPr="00CD675F">
        <w:rPr>
          <w:rStyle w:val="tekstdokbold"/>
          <w:b w:val="0"/>
        </w:rPr>
        <w:t xml:space="preserve"> - Wykaz wykonanych usług</w:t>
      </w:r>
      <w:r w:rsidR="00CD675F" w:rsidRPr="00CD675F">
        <w:t>(„Doświadczenie zawodowe”);</w:t>
      </w:r>
    </w:p>
    <w:p w:rsidR="00A374F0" w:rsidRPr="00CD675F" w:rsidRDefault="005772E8" w:rsidP="00CD675F">
      <w:pPr>
        <w:pStyle w:val="Akapitzlist"/>
        <w:numPr>
          <w:ilvl w:val="0"/>
          <w:numId w:val="20"/>
        </w:numPr>
        <w:spacing w:line="360" w:lineRule="auto"/>
        <w:ind w:left="0" w:right="-1" w:firstLine="0"/>
      </w:pPr>
      <w:r>
        <w:t>Załącznik nr 5</w:t>
      </w:r>
      <w:r w:rsidR="00A374F0">
        <w:t xml:space="preserve"> – Formularz Cenowy.</w:t>
      </w:r>
    </w:p>
    <w:p w:rsidR="00CD675F" w:rsidRDefault="00CD675F" w:rsidP="00A374F0">
      <w:pPr>
        <w:pStyle w:val="zacznik"/>
        <w:spacing w:line="360" w:lineRule="auto"/>
        <w:ind w:left="1004" w:right="-1" w:firstLine="0"/>
        <w:rPr>
          <w:rFonts w:ascii="Century Gothic" w:hAnsi="Century Gothic"/>
          <w:iCs w:val="0"/>
          <w:sz w:val="18"/>
          <w:szCs w:val="18"/>
        </w:rPr>
      </w:pPr>
    </w:p>
    <w:p w:rsidR="00FA3F9D" w:rsidRPr="00CD675F" w:rsidRDefault="00FA3F9D" w:rsidP="00A374F0">
      <w:pPr>
        <w:pStyle w:val="Akapitzlist"/>
        <w:spacing w:line="360" w:lineRule="auto"/>
        <w:ind w:left="0" w:right="-1"/>
      </w:pPr>
    </w:p>
    <w:p w:rsidR="00FA3F9D" w:rsidRPr="00CD675F" w:rsidRDefault="00FA3F9D" w:rsidP="00FA3F9D">
      <w:pPr>
        <w:spacing w:line="360" w:lineRule="auto"/>
        <w:ind w:right="-1"/>
      </w:pPr>
    </w:p>
    <w:p w:rsidR="00FA3F9D" w:rsidRDefault="00FA3F9D" w:rsidP="00FA3F9D">
      <w:pPr>
        <w:spacing w:line="360" w:lineRule="auto"/>
        <w:ind w:right="-1"/>
      </w:pPr>
    </w:p>
    <w:p w:rsidR="004671EB" w:rsidRDefault="004671EB" w:rsidP="00DE3177">
      <w:pPr>
        <w:pStyle w:val="Akapitzlist"/>
        <w:ind w:left="0"/>
        <w:rPr>
          <w:b/>
        </w:rPr>
      </w:pPr>
    </w:p>
    <w:p w:rsidR="004671EB" w:rsidRDefault="004671EB" w:rsidP="00DE3177">
      <w:pPr>
        <w:pStyle w:val="Akapitzlist"/>
        <w:ind w:left="0"/>
        <w:rPr>
          <w:b/>
        </w:rPr>
      </w:pPr>
    </w:p>
    <w:p w:rsidR="004671EB" w:rsidRDefault="004671EB" w:rsidP="00DE3177">
      <w:pPr>
        <w:pStyle w:val="Akapitzlist"/>
        <w:ind w:left="0"/>
        <w:rPr>
          <w:b/>
        </w:rPr>
      </w:pPr>
    </w:p>
    <w:p w:rsidR="004671EB" w:rsidRDefault="004671EB" w:rsidP="00DE3177">
      <w:pPr>
        <w:pStyle w:val="Akapitzlist"/>
        <w:ind w:left="0"/>
        <w:rPr>
          <w:b/>
        </w:rPr>
      </w:pPr>
    </w:p>
    <w:p w:rsidR="004671EB" w:rsidRDefault="004671EB" w:rsidP="00DE3177">
      <w:pPr>
        <w:pStyle w:val="Akapitzlist"/>
        <w:ind w:left="0"/>
        <w:rPr>
          <w:b/>
        </w:rPr>
      </w:pPr>
    </w:p>
    <w:p w:rsidR="004671EB" w:rsidRDefault="004671EB" w:rsidP="00DE3177">
      <w:pPr>
        <w:pStyle w:val="Akapitzlist"/>
        <w:ind w:left="0"/>
        <w:rPr>
          <w:b/>
        </w:rPr>
      </w:pPr>
    </w:p>
    <w:p w:rsidR="00525078" w:rsidRDefault="00525078" w:rsidP="00DE3177">
      <w:pPr>
        <w:pStyle w:val="Akapitzlist"/>
        <w:ind w:left="0"/>
        <w:rPr>
          <w:b/>
        </w:rPr>
      </w:pPr>
    </w:p>
    <w:p w:rsidR="00525078" w:rsidRDefault="00525078" w:rsidP="00DE3177">
      <w:pPr>
        <w:pStyle w:val="Akapitzlist"/>
        <w:ind w:left="0"/>
        <w:rPr>
          <w:b/>
        </w:rPr>
      </w:pPr>
    </w:p>
    <w:p w:rsidR="004671EB" w:rsidRDefault="004671EB" w:rsidP="00DE3177">
      <w:pPr>
        <w:pStyle w:val="Akapitzlist"/>
        <w:ind w:left="0"/>
        <w:rPr>
          <w:b/>
        </w:rPr>
      </w:pPr>
    </w:p>
    <w:p w:rsidR="004671EB" w:rsidRDefault="00B5204E" w:rsidP="004671EB">
      <w:pPr>
        <w:pStyle w:val="Akapitzlist"/>
        <w:ind w:left="0"/>
        <w:jc w:val="center"/>
        <w:rPr>
          <w:b/>
        </w:rPr>
      </w:pPr>
      <w:r>
        <w:rPr>
          <w:b/>
        </w:rPr>
        <w:t>CZĘSC</w:t>
      </w:r>
      <w:r w:rsidR="004671EB">
        <w:rPr>
          <w:b/>
        </w:rPr>
        <w:t xml:space="preserve">  I</w:t>
      </w:r>
    </w:p>
    <w:p w:rsidR="004671EB" w:rsidRDefault="004671EB" w:rsidP="004671EB">
      <w:pPr>
        <w:pStyle w:val="Akapitzlist"/>
        <w:ind w:left="0"/>
        <w:jc w:val="center"/>
        <w:rPr>
          <w:b/>
        </w:rPr>
      </w:pPr>
      <w:r>
        <w:rPr>
          <w:b/>
        </w:rPr>
        <w:t>Postanowienia ogólne.</w:t>
      </w:r>
    </w:p>
    <w:p w:rsidR="005840D2" w:rsidRDefault="005840D2" w:rsidP="004671EB">
      <w:pPr>
        <w:pStyle w:val="Akapitzlist"/>
        <w:ind w:left="0"/>
        <w:jc w:val="center"/>
      </w:pPr>
    </w:p>
    <w:p w:rsidR="00B5204E" w:rsidRPr="00B5204E" w:rsidRDefault="00B5204E" w:rsidP="00B5204E">
      <w:pPr>
        <w:pStyle w:val="Akapitzlist"/>
        <w:numPr>
          <w:ilvl w:val="0"/>
          <w:numId w:val="8"/>
        </w:numPr>
        <w:suppressAutoHyphens/>
        <w:spacing w:after="0" w:line="360" w:lineRule="auto"/>
        <w:ind w:left="0" w:right="-1" w:firstLine="0"/>
        <w:jc w:val="both"/>
        <w:rPr>
          <w:rFonts w:ascii="Century Gothic" w:eastAsia="Times New Roman" w:hAnsi="Century Gothic" w:cs="Times New Roman"/>
          <w:b/>
          <w:iCs/>
          <w:sz w:val="20"/>
          <w:szCs w:val="20"/>
          <w:lang w:eastAsia="ar-SA"/>
        </w:rPr>
      </w:pPr>
      <w:r w:rsidRPr="00B5204E">
        <w:rPr>
          <w:rFonts w:ascii="Century Gothic" w:eastAsia="Times New Roman" w:hAnsi="Century Gothic" w:cs="Times New Roman"/>
          <w:b/>
          <w:iCs/>
          <w:sz w:val="20"/>
          <w:szCs w:val="20"/>
          <w:lang w:eastAsia="ar-SA"/>
        </w:rPr>
        <w:t xml:space="preserve">ZAMAWIAJĄCY: </w:t>
      </w:r>
    </w:p>
    <w:p w:rsidR="00B5204E" w:rsidRPr="007522BE" w:rsidRDefault="00B5204E" w:rsidP="00B5204E">
      <w:pPr>
        <w:suppressAutoHyphens/>
        <w:spacing w:after="0" w:line="360" w:lineRule="auto"/>
        <w:ind w:right="-1" w:firstLine="540"/>
        <w:jc w:val="both"/>
        <w:rPr>
          <w:rFonts w:eastAsia="Times New Roman" w:cs="Times New Roman"/>
          <w:b/>
          <w:lang w:eastAsia="ar-SA"/>
        </w:rPr>
      </w:pPr>
      <w:r w:rsidRPr="007522BE">
        <w:rPr>
          <w:rFonts w:eastAsia="Times New Roman" w:cs="Times New Roman"/>
          <w:b/>
          <w:lang w:eastAsia="ar-SA"/>
        </w:rPr>
        <w:t>Uniwersytet Kazimierza Wielkiego w Bydgoszczy</w:t>
      </w:r>
    </w:p>
    <w:p w:rsidR="00B5204E" w:rsidRPr="007522BE" w:rsidRDefault="00B5204E" w:rsidP="00B5204E">
      <w:pPr>
        <w:suppressAutoHyphens/>
        <w:spacing w:after="0" w:line="360" w:lineRule="auto"/>
        <w:ind w:left="540" w:right="-1"/>
        <w:rPr>
          <w:rFonts w:eastAsia="Times New Roman" w:cs="Times New Roman"/>
          <w:lang w:eastAsia="ar-SA"/>
        </w:rPr>
      </w:pPr>
      <w:r w:rsidRPr="007522BE">
        <w:rPr>
          <w:rFonts w:eastAsia="Times New Roman" w:cs="Times New Roman"/>
          <w:lang w:eastAsia="ar-SA"/>
        </w:rPr>
        <w:t>Adres: 85-064 Bydgoszcz, ul. Chodkiewicza 30</w:t>
      </w:r>
    </w:p>
    <w:p w:rsidR="00B5204E" w:rsidRPr="00B47273" w:rsidRDefault="00B5204E" w:rsidP="00B5204E">
      <w:pPr>
        <w:suppressAutoHyphens/>
        <w:spacing w:after="0" w:line="360" w:lineRule="auto"/>
        <w:ind w:left="540" w:right="-1"/>
        <w:rPr>
          <w:rFonts w:eastAsia="Times New Roman" w:cs="Times New Roman"/>
          <w:lang w:val="en-US" w:eastAsia="ar-SA"/>
        </w:rPr>
      </w:pPr>
      <w:r w:rsidRPr="00B47273">
        <w:rPr>
          <w:rFonts w:eastAsia="Times New Roman" w:cs="Times New Roman"/>
          <w:lang w:val="en-US" w:eastAsia="ar-SA"/>
        </w:rPr>
        <w:t xml:space="preserve">e-mail: </w:t>
      </w:r>
      <w:r w:rsidRPr="00B47273">
        <w:rPr>
          <w:rFonts w:eastAsia="Times New Roman" w:cs="Times New Roman"/>
          <w:b/>
          <w:lang w:val="en-US" w:eastAsia="ar-SA"/>
        </w:rPr>
        <w:t>kancelaria@ukw.edu.pl</w:t>
      </w:r>
      <w:r w:rsidRPr="00B47273">
        <w:rPr>
          <w:rFonts w:eastAsia="Times New Roman" w:cs="Times New Roman"/>
          <w:lang w:val="en-US" w:eastAsia="ar-SA"/>
        </w:rPr>
        <w:t xml:space="preserve"> </w:t>
      </w:r>
    </w:p>
    <w:p w:rsidR="00B5204E" w:rsidRPr="007522BE" w:rsidRDefault="00B5204E" w:rsidP="00B5204E">
      <w:pPr>
        <w:suppressAutoHyphens/>
        <w:spacing w:after="0" w:line="360" w:lineRule="auto"/>
        <w:ind w:left="540" w:right="-1"/>
        <w:rPr>
          <w:rFonts w:eastAsia="Times New Roman" w:cs="Times New Roman"/>
          <w:lang w:eastAsia="ar-SA"/>
        </w:rPr>
      </w:pPr>
      <w:r w:rsidRPr="007522BE">
        <w:rPr>
          <w:rFonts w:eastAsia="Times New Roman" w:cs="Times New Roman"/>
          <w:lang w:eastAsia="ar-SA"/>
        </w:rPr>
        <w:t xml:space="preserve">adres strony internetowej: </w:t>
      </w:r>
      <w:r w:rsidRPr="007522BE">
        <w:rPr>
          <w:rFonts w:eastAsia="Times New Roman" w:cs="Times New Roman"/>
          <w:b/>
          <w:lang w:eastAsia="ar-SA"/>
        </w:rPr>
        <w:t>www.ukw.edu.pl</w:t>
      </w:r>
    </w:p>
    <w:p w:rsidR="00B5204E" w:rsidRPr="007522BE" w:rsidRDefault="00B5204E" w:rsidP="00B5204E">
      <w:pPr>
        <w:tabs>
          <w:tab w:val="left" w:pos="270"/>
        </w:tabs>
        <w:suppressAutoHyphens/>
        <w:spacing w:after="0" w:line="360" w:lineRule="auto"/>
        <w:ind w:left="540" w:right="-1"/>
        <w:jc w:val="both"/>
        <w:rPr>
          <w:rFonts w:eastAsia="Times New Roman" w:cs="Times New Roman"/>
          <w:lang w:eastAsia="ar-SA"/>
        </w:rPr>
      </w:pPr>
      <w:r w:rsidRPr="007522BE">
        <w:rPr>
          <w:rFonts w:eastAsia="Times New Roman" w:cs="Times New Roman"/>
          <w:lang w:eastAsia="ar-SA"/>
        </w:rPr>
        <w:t>Godziny urzędowania: od 7:15 do 15:15.</w:t>
      </w:r>
    </w:p>
    <w:p w:rsidR="00B5204E" w:rsidRPr="007522BE" w:rsidRDefault="00B5204E" w:rsidP="00BF0076">
      <w:pPr>
        <w:pStyle w:val="Akapitzlist"/>
        <w:numPr>
          <w:ilvl w:val="0"/>
          <w:numId w:val="8"/>
        </w:numPr>
        <w:suppressAutoHyphens/>
        <w:spacing w:after="0" w:line="360" w:lineRule="auto"/>
        <w:ind w:left="567" w:right="-1" w:hanging="567"/>
        <w:jc w:val="both"/>
        <w:rPr>
          <w:rFonts w:eastAsia="Times New Roman" w:cs="Times New Roman"/>
          <w:b/>
          <w:iCs/>
          <w:lang w:eastAsia="ar-SA"/>
        </w:rPr>
      </w:pPr>
      <w:r w:rsidRPr="007522BE">
        <w:rPr>
          <w:rFonts w:eastAsia="Times New Roman" w:cs="Times New Roman"/>
          <w:b/>
          <w:iCs/>
          <w:lang w:eastAsia="ar-SA"/>
        </w:rPr>
        <w:t>TRYB I OZNACZENIE POSTĘPOWANIA:</w:t>
      </w:r>
    </w:p>
    <w:p w:rsidR="00B5204E" w:rsidRPr="009A3733" w:rsidRDefault="00B5204E" w:rsidP="009A3733">
      <w:pPr>
        <w:pStyle w:val="Akapitzlist"/>
        <w:numPr>
          <w:ilvl w:val="0"/>
          <w:numId w:val="36"/>
        </w:numPr>
        <w:suppressAutoHyphens/>
        <w:spacing w:after="0" w:line="360" w:lineRule="auto"/>
        <w:ind w:left="567" w:right="-1" w:hanging="283"/>
        <w:jc w:val="both"/>
        <w:rPr>
          <w:rFonts w:eastAsia="Times New Roman" w:cs="Times New Roman"/>
          <w:b/>
          <w:lang w:eastAsia="ar-SA"/>
        </w:rPr>
      </w:pPr>
      <w:r w:rsidRPr="009A3733">
        <w:rPr>
          <w:rFonts w:eastAsia="Times New Roman" w:cs="Times New Roman"/>
          <w:lang w:val="x-none" w:eastAsia="ar-SA"/>
        </w:rPr>
        <w:t xml:space="preserve">Postępowanie oznaczone jest znakiem: </w:t>
      </w:r>
      <w:r w:rsidR="000519D2">
        <w:rPr>
          <w:rFonts w:eastAsia="Times New Roman" w:cs="Times New Roman"/>
          <w:b/>
          <w:lang w:val="x-none" w:eastAsia="ar-SA"/>
        </w:rPr>
        <w:t>UKW/DZP-281-U-154</w:t>
      </w:r>
      <w:r w:rsidR="00BD4513" w:rsidRPr="009A3733">
        <w:rPr>
          <w:rFonts w:eastAsia="Times New Roman" w:cs="Times New Roman"/>
          <w:b/>
          <w:lang w:val="x-none" w:eastAsia="ar-SA"/>
        </w:rPr>
        <w:t>/2019</w:t>
      </w:r>
    </w:p>
    <w:p w:rsidR="00B5204E" w:rsidRDefault="00B5204E" w:rsidP="009A3733">
      <w:pPr>
        <w:suppressAutoHyphens/>
        <w:spacing w:after="0" w:line="360" w:lineRule="auto"/>
        <w:ind w:left="709" w:right="-1"/>
        <w:jc w:val="both"/>
        <w:rPr>
          <w:rFonts w:eastAsia="Times New Roman" w:cs="Times New Roman"/>
          <w:lang w:eastAsia="ar-SA"/>
        </w:rPr>
      </w:pPr>
      <w:r w:rsidRPr="007522BE">
        <w:rPr>
          <w:rFonts w:eastAsia="Times New Roman" w:cs="Times New Roman"/>
          <w:lang w:eastAsia="ar-SA"/>
        </w:rPr>
        <w:t>Wykonawcy powinni we wszelkich kontaktach z Zamawiającym powoływać</w:t>
      </w:r>
      <w:r w:rsidR="009A3733">
        <w:rPr>
          <w:rFonts w:eastAsia="Times New Roman" w:cs="Times New Roman"/>
          <w:lang w:eastAsia="ar-SA"/>
        </w:rPr>
        <w:t xml:space="preserve"> się na wyżej podane oznaczenie.</w:t>
      </w:r>
    </w:p>
    <w:p w:rsidR="00011BFC" w:rsidRPr="009D0D23" w:rsidRDefault="009A3733" w:rsidP="009D0D23">
      <w:pPr>
        <w:pStyle w:val="Akapitzlist"/>
        <w:numPr>
          <w:ilvl w:val="0"/>
          <w:numId w:val="36"/>
        </w:numPr>
        <w:tabs>
          <w:tab w:val="left" w:pos="426"/>
        </w:tabs>
        <w:suppressAutoHyphens/>
        <w:spacing w:after="0" w:line="360" w:lineRule="auto"/>
        <w:ind w:left="709" w:right="-1" w:hanging="425"/>
        <w:jc w:val="both"/>
        <w:rPr>
          <w:rFonts w:eastAsia="Times New Roman" w:cs="Times New Roman"/>
          <w:lang w:eastAsia="ar-SA"/>
        </w:rPr>
      </w:pPr>
      <w:r w:rsidRPr="009A3733">
        <w:rPr>
          <w:rFonts w:ascii="Calibri" w:hAnsi="Calibri" w:cs="Tahoma"/>
        </w:rPr>
        <w:t>Zamówienie na usługi społeczne – usługi pocztowe – o wartości szacunkowej niższej niż kwoty określone w art. 138g ust. 1 pkt 1 ustawy Prawo zamówień publicznych (</w:t>
      </w:r>
      <w:r w:rsidRPr="009A3733">
        <w:rPr>
          <w:rFonts w:ascii="Calibri" w:hAnsi="Calibri"/>
        </w:rPr>
        <w:t>t.j. z 11 września 2019 r., Dz.U. z</w:t>
      </w:r>
      <w:r w:rsidRPr="009A3733">
        <w:rPr>
          <w:rStyle w:val="Nonbreaking"/>
          <w:rFonts w:ascii="Calibri" w:hAnsi="Calibri"/>
        </w:rPr>
        <w:t xml:space="preserve"> </w:t>
      </w:r>
      <w:r w:rsidRPr="009A3733">
        <w:rPr>
          <w:rFonts w:ascii="Calibri" w:hAnsi="Calibri"/>
        </w:rPr>
        <w:t>2019 r. poz. 1843</w:t>
      </w:r>
      <w:r w:rsidRPr="009A3733">
        <w:rPr>
          <w:rFonts w:ascii="Calibri" w:hAnsi="Calibri" w:cs="Tahoma"/>
        </w:rPr>
        <w:t xml:space="preserve">) oraz </w:t>
      </w:r>
      <w:r w:rsidRPr="009A3733">
        <w:rPr>
          <w:rFonts w:ascii="Calibri" w:hAnsi="Calibri" w:cs="Calibri"/>
        </w:rPr>
        <w:t>§</w:t>
      </w:r>
      <w:r w:rsidRPr="009A3733">
        <w:rPr>
          <w:rFonts w:ascii="Calibri" w:hAnsi="Calibri" w:cs="Tahoma"/>
        </w:rPr>
        <w:t xml:space="preserve"> 1 pkt 5 lit. a Rozporządzenia Ministra Rozwoju  i Finansów z dnia 22 grudnia 2017 r. w sprawie kwot wartości zamówień oraz konkursów,</w:t>
      </w:r>
      <w:r w:rsidR="009D0D23">
        <w:rPr>
          <w:rFonts w:ascii="Calibri" w:hAnsi="Calibri" w:cs="Tahoma"/>
        </w:rPr>
        <w:t xml:space="preserve"> </w:t>
      </w:r>
      <w:r w:rsidRPr="009A3733">
        <w:rPr>
          <w:rFonts w:ascii="Calibri" w:hAnsi="Calibri" w:cs="Tahoma"/>
        </w:rPr>
        <w:t>o których jest uzależniony obowiązek przekazywania ogłoszeń Urzędowi Publikacji Unii Europejskiej (Dz.U.2017.2479 t.j. z późn. zm.).</w:t>
      </w:r>
    </w:p>
    <w:p w:rsidR="009D0D23" w:rsidRPr="009D0D23" w:rsidRDefault="009D0D23" w:rsidP="009D0D23">
      <w:pPr>
        <w:pStyle w:val="Akapitzlist"/>
        <w:tabs>
          <w:tab w:val="left" w:pos="426"/>
        </w:tabs>
        <w:suppressAutoHyphens/>
        <w:spacing w:after="0" w:line="360" w:lineRule="auto"/>
        <w:ind w:left="709" w:right="-1"/>
        <w:jc w:val="both"/>
        <w:rPr>
          <w:rFonts w:eastAsia="Times New Roman" w:cs="Times New Roman"/>
          <w:lang w:eastAsia="ar-SA"/>
        </w:rPr>
      </w:pPr>
    </w:p>
    <w:p w:rsidR="00263BCC" w:rsidRPr="007522BE" w:rsidRDefault="00263BCC" w:rsidP="00BF0076">
      <w:pPr>
        <w:pStyle w:val="Akapitzlist"/>
        <w:numPr>
          <w:ilvl w:val="0"/>
          <w:numId w:val="8"/>
        </w:numPr>
        <w:suppressAutoHyphens/>
        <w:spacing w:after="0" w:line="360" w:lineRule="auto"/>
        <w:ind w:left="567" w:right="-427" w:hanging="567"/>
        <w:jc w:val="both"/>
        <w:rPr>
          <w:b/>
          <w:shd w:val="clear" w:color="auto" w:fill="FFFFFF"/>
        </w:rPr>
      </w:pPr>
      <w:r w:rsidRPr="007522BE">
        <w:rPr>
          <w:b/>
          <w:shd w:val="clear" w:color="auto" w:fill="FFFFFF"/>
        </w:rPr>
        <w:t>PRZEDMIOT ZAMÓWIENIA.</w:t>
      </w:r>
    </w:p>
    <w:p w:rsidR="008C0A84" w:rsidRPr="008C0A84" w:rsidRDefault="008C0A84" w:rsidP="005277A0">
      <w:pPr>
        <w:pStyle w:val="Akapitzlist"/>
        <w:numPr>
          <w:ilvl w:val="0"/>
          <w:numId w:val="11"/>
        </w:numPr>
        <w:autoSpaceDE w:val="0"/>
        <w:autoSpaceDN w:val="0"/>
        <w:adjustRightInd w:val="0"/>
        <w:spacing w:line="360" w:lineRule="auto"/>
        <w:jc w:val="both"/>
        <w:rPr>
          <w:u w:val="single"/>
        </w:rPr>
      </w:pPr>
      <w:r>
        <w:t>Świadczenie usług pocztowych w obrocie krajowym i zagranicznym w zakresie przyjmowania, przemieszczania i doręczania przesyłek pocztowych i zwrotów w okresie od 1 stycznia 2020</w:t>
      </w:r>
      <w:r w:rsidR="000519D2">
        <w:t xml:space="preserve"> </w:t>
      </w:r>
      <w:r w:rsidR="000E0CBC">
        <w:t>r. do 31 grudnia 2021</w:t>
      </w:r>
      <w:r>
        <w:t xml:space="preserve"> r. </w:t>
      </w:r>
    </w:p>
    <w:p w:rsidR="0096750A" w:rsidRPr="000519D2" w:rsidRDefault="008C0A84" w:rsidP="0096750A">
      <w:pPr>
        <w:pStyle w:val="Akapitzlist"/>
        <w:numPr>
          <w:ilvl w:val="0"/>
          <w:numId w:val="11"/>
        </w:numPr>
        <w:autoSpaceDE w:val="0"/>
        <w:autoSpaceDN w:val="0"/>
        <w:adjustRightInd w:val="0"/>
        <w:spacing w:line="360" w:lineRule="auto"/>
        <w:jc w:val="both"/>
        <w:rPr>
          <w:sz w:val="24"/>
          <w:u w:val="single"/>
        </w:rPr>
      </w:pPr>
      <w:r>
        <w:t>Przedmiotem zamówienia jest świadczenie usług pocztowych w obrocie krajowym i zagranicznym, w zakresie przyjmowania, przemieszczania i doręczania przesyłek pocztowych i zwrotów (przesyłki listowe i paczki pocztowe), który będzie realizowany na zasadach określonych w powszechnie obowiązujących przepisach prawa, w szczególności w ustawie z dnia 23 listopada 2012 r. – Prawo pocztowe (t.j. Dz. U. z 20</w:t>
      </w:r>
      <w:r w:rsidR="0096750A">
        <w:t xml:space="preserve">18 r., poz. 2188 ze zm.) </w:t>
      </w:r>
      <w:r w:rsidR="0096750A" w:rsidRPr="006800CE">
        <w:t xml:space="preserve">, </w:t>
      </w:r>
      <w:r w:rsidR="0096750A" w:rsidRPr="000519D2">
        <w:rPr>
          <w:rFonts w:eastAsia="Times New Roman" w:cs="Arial"/>
          <w:szCs w:val="20"/>
          <w:lang w:eastAsia="pl-PL"/>
        </w:rPr>
        <w:t>oraz usług kurierskich, świadczonych na podstawie regulaminu Wykonawcy”.</w:t>
      </w:r>
    </w:p>
    <w:p w:rsidR="00B55275" w:rsidRPr="00B55275" w:rsidRDefault="008C0A84" w:rsidP="008C0A84">
      <w:pPr>
        <w:pStyle w:val="Akapitzlist"/>
        <w:numPr>
          <w:ilvl w:val="0"/>
          <w:numId w:val="11"/>
        </w:numPr>
        <w:autoSpaceDE w:val="0"/>
        <w:autoSpaceDN w:val="0"/>
        <w:adjustRightInd w:val="0"/>
        <w:spacing w:line="360" w:lineRule="auto"/>
        <w:jc w:val="both"/>
        <w:rPr>
          <w:u w:val="single"/>
        </w:rPr>
      </w:pPr>
      <w:r>
        <w:t xml:space="preserve">Przez przesyłki pocztowe, będące przedmiotem zamówienia rozumie się przesyłki listowe o wadze do 2000 g. (Format S i M oraz L): </w:t>
      </w:r>
    </w:p>
    <w:p w:rsidR="00B55275" w:rsidRDefault="008C0A84" w:rsidP="00B55275">
      <w:pPr>
        <w:pStyle w:val="Akapitzlist"/>
        <w:autoSpaceDE w:val="0"/>
        <w:autoSpaceDN w:val="0"/>
        <w:adjustRightInd w:val="0"/>
        <w:spacing w:line="360" w:lineRule="auto"/>
        <w:jc w:val="both"/>
      </w:pPr>
      <w:r>
        <w:t xml:space="preserve">a) zwykłe – przesyłka nierejestrowana nie będąca przesyłką najszybszej kategorii, </w:t>
      </w:r>
    </w:p>
    <w:p w:rsidR="00B55275" w:rsidRDefault="008C0A84" w:rsidP="00B55275">
      <w:pPr>
        <w:pStyle w:val="Akapitzlist"/>
        <w:autoSpaceDE w:val="0"/>
        <w:autoSpaceDN w:val="0"/>
        <w:adjustRightInd w:val="0"/>
        <w:spacing w:line="360" w:lineRule="auto"/>
        <w:jc w:val="both"/>
      </w:pPr>
      <w:r>
        <w:lastRenderedPageBreak/>
        <w:t xml:space="preserve">b) zwykłe o przyspieszonym trybie doręczenia – przesyłka nierejestrowana najszybszej kategorii (deklarowany czas dostarczenia adresatowi wynosi maksymalnie 3 dni robocze od dnia jej nadania), </w:t>
      </w:r>
    </w:p>
    <w:p w:rsidR="00B55275" w:rsidRDefault="008C0A84" w:rsidP="00B55275">
      <w:pPr>
        <w:pStyle w:val="Akapitzlist"/>
        <w:autoSpaceDE w:val="0"/>
        <w:autoSpaceDN w:val="0"/>
        <w:adjustRightInd w:val="0"/>
        <w:spacing w:line="360" w:lineRule="auto"/>
        <w:jc w:val="both"/>
      </w:pPr>
      <w:r>
        <w:t xml:space="preserve">c) polecone nie będące przesyłką najszybszej kategorii – przesyłka rejestrowana będąca przesyłką listową, przemieszczaną i doręczaną w sposób zabezpieczający ją przed utratą, ubytkiem zawartości lub uszkodzeniem, </w:t>
      </w:r>
    </w:p>
    <w:p w:rsidR="00B55275" w:rsidRDefault="008C0A84" w:rsidP="00B55275">
      <w:pPr>
        <w:pStyle w:val="Akapitzlist"/>
        <w:autoSpaceDE w:val="0"/>
        <w:autoSpaceDN w:val="0"/>
        <w:adjustRightInd w:val="0"/>
        <w:spacing w:line="360" w:lineRule="auto"/>
        <w:jc w:val="both"/>
      </w:pPr>
      <w:r>
        <w:t xml:space="preserve">d) polecone o przyspieszonym trybie doręczenia – przesyłka rejestrowana będąca przesyłką listową, przemieszczaną i doręczaną w sposób zabezpieczający ją przed utratą, ubytkiem zawartości lub uszkodzeniem najszybszej kategorii (deklarowany czas dostarczenia adresatowi wynosi maksymalnie 3 dni robocze od dnia jej nadania), </w:t>
      </w:r>
    </w:p>
    <w:p w:rsidR="00B55275" w:rsidRDefault="008C0A84" w:rsidP="00B55275">
      <w:pPr>
        <w:pStyle w:val="Akapitzlist"/>
        <w:autoSpaceDE w:val="0"/>
        <w:autoSpaceDN w:val="0"/>
        <w:adjustRightInd w:val="0"/>
        <w:spacing w:line="360" w:lineRule="auto"/>
        <w:jc w:val="both"/>
      </w:pPr>
      <w:r>
        <w:t xml:space="preserve">e) polecone ze zwrotnym poświadczeniem odbioru (Zwrotne Potwierdzenie Odbioru w formie papierowej (ZPO) lub Elektroniczne Potwierdzenie Odbioru (EPO) w przypadku możliwości rejestrowania i nadawania przesyłek w formie elektronicznej poprzez aplikację udostępnioną przez operatora pocztowego) – przesyłka listowa przyjęta za potwierdzeniem nadania i doręczona za pokwitowaniem odbioru, </w:t>
      </w:r>
    </w:p>
    <w:p w:rsidR="00B55275" w:rsidRDefault="008C0A84" w:rsidP="00B55275">
      <w:pPr>
        <w:pStyle w:val="Akapitzlist"/>
        <w:autoSpaceDE w:val="0"/>
        <w:autoSpaceDN w:val="0"/>
        <w:adjustRightInd w:val="0"/>
        <w:spacing w:line="360" w:lineRule="auto"/>
        <w:jc w:val="both"/>
      </w:pPr>
      <w:r>
        <w:t>f) polecone o przyspieszonym trybie doręczenia ze zwrotnym poświadczeniem odbioru (Zwrotne Potwierdzenie Odbioru w formie papierowej (ZPO) lub Elektroniczne Potwierdzenie Odbioru (EPO) w przypadku możliwości rejestrowania i nadawania przesyłek w formie elektronicznej poprzez aplikację udostępnioną przez operatora pocztowego) – przesyłka najszybszej kategorii przyjęta za potwierdzeniem nadania i doręczona za pokwitowaniem odbioru (deklarowany czas dostarczenia adresatowi wynosi maksymalnie 3 dni robocze od dnia jej nadania),</w:t>
      </w:r>
    </w:p>
    <w:p w:rsidR="00B55275" w:rsidRDefault="008C0A84" w:rsidP="00B55275">
      <w:pPr>
        <w:pStyle w:val="Akapitzlist"/>
        <w:autoSpaceDE w:val="0"/>
        <w:autoSpaceDN w:val="0"/>
        <w:adjustRightInd w:val="0"/>
        <w:spacing w:line="360" w:lineRule="auto"/>
        <w:ind w:hanging="11"/>
        <w:jc w:val="both"/>
      </w:pPr>
      <w:r>
        <w:t xml:space="preserve"> g) z zadeklarowaną wartością – przesyłka rejestrowana, za której utratę, ubytek zawartości lub uszkodzenie operator ponosi odpowiedzialność do wysokości wartości przesyłki podanej przez nadawcę. </w:t>
      </w:r>
    </w:p>
    <w:p w:rsidR="00B55275" w:rsidRPr="00B55275" w:rsidRDefault="008C0A84" w:rsidP="00B55275">
      <w:pPr>
        <w:pStyle w:val="Akapitzlist"/>
        <w:autoSpaceDE w:val="0"/>
        <w:autoSpaceDN w:val="0"/>
        <w:adjustRightInd w:val="0"/>
        <w:spacing w:line="360" w:lineRule="auto"/>
        <w:ind w:left="0"/>
        <w:jc w:val="both"/>
      </w:pPr>
      <w:r w:rsidRPr="00B55275">
        <w:rPr>
          <w:b/>
          <w:u w:val="single"/>
        </w:rPr>
        <w:t>Format S do 500 g</w:t>
      </w:r>
      <w:r w:rsidRPr="00B55275">
        <w:t>- to przesyłka o wymiarach: Minimum – wymiary strony adresowej nie mogą być mniejsze niż 90 x 140 mm,</w:t>
      </w:r>
      <w:r w:rsidRPr="00B55275">
        <w:rPr>
          <w:sz w:val="18"/>
          <w:szCs w:val="18"/>
        </w:rPr>
        <w:t xml:space="preserve"> </w:t>
      </w:r>
      <w:r w:rsidRPr="00B55275">
        <w:t xml:space="preserve">Maksimum – żaden z wymiarów nie może przekroczyć: wysokość 20 mm, długość 230 mm, szerokość 160 mm. </w:t>
      </w:r>
    </w:p>
    <w:p w:rsidR="00B55275" w:rsidRPr="00B55275" w:rsidRDefault="008C0A84" w:rsidP="00B55275">
      <w:pPr>
        <w:pStyle w:val="Akapitzlist"/>
        <w:autoSpaceDE w:val="0"/>
        <w:autoSpaceDN w:val="0"/>
        <w:adjustRightInd w:val="0"/>
        <w:spacing w:line="360" w:lineRule="auto"/>
        <w:ind w:left="0"/>
        <w:jc w:val="both"/>
      </w:pPr>
      <w:r w:rsidRPr="00B55275">
        <w:rPr>
          <w:b/>
          <w:u w:val="single"/>
        </w:rPr>
        <w:t>Format M do 1000 g</w:t>
      </w:r>
      <w:r w:rsidRPr="00B55275">
        <w:t xml:space="preserve">– to przesyłka o wymiarach: 17 Minimum – wymiary strony adresowej nie mogą być mniejsze niż 90 x 140 mm. Maksimum – żaden z wymiarów nie może przekroczyć: wysokość 20 mm, długość 325 mm, szerokość 230 mm. </w:t>
      </w:r>
    </w:p>
    <w:p w:rsidR="008C0A84" w:rsidRPr="00B55275" w:rsidRDefault="008C0A84" w:rsidP="00B55275">
      <w:pPr>
        <w:pStyle w:val="Akapitzlist"/>
        <w:autoSpaceDE w:val="0"/>
        <w:autoSpaceDN w:val="0"/>
        <w:adjustRightInd w:val="0"/>
        <w:spacing w:line="360" w:lineRule="auto"/>
        <w:ind w:left="0"/>
        <w:jc w:val="both"/>
        <w:rPr>
          <w:sz w:val="18"/>
          <w:szCs w:val="18"/>
          <w:u w:val="single"/>
        </w:rPr>
      </w:pPr>
      <w:r w:rsidRPr="00B55275">
        <w:rPr>
          <w:b/>
          <w:u w:val="single"/>
        </w:rPr>
        <w:t>Format L do 2000 g</w:t>
      </w:r>
      <w:r w:rsidRPr="00B55275">
        <w:t xml:space="preserve"> – to przesyłka o wymiarach: Minimum – wymiary strony adresowej nie mogą być mniejsze niż 90 x 140 mm. Maksimum – suma długości, szerokości i wysokości nie może być większa niż 900 mm, przy czym największy z tych wymiarów (długość) nie może przekroczyć 600 m</w:t>
      </w:r>
      <w:r w:rsidRPr="00B55275">
        <w:rPr>
          <w:sz w:val="18"/>
          <w:szCs w:val="18"/>
        </w:rPr>
        <w:t>m.</w:t>
      </w:r>
    </w:p>
    <w:p w:rsidR="00373B17" w:rsidRPr="00373B17" w:rsidRDefault="00373B17" w:rsidP="00373B17">
      <w:pPr>
        <w:pStyle w:val="Akapitzlist"/>
        <w:numPr>
          <w:ilvl w:val="0"/>
          <w:numId w:val="11"/>
        </w:numPr>
        <w:autoSpaceDE w:val="0"/>
        <w:autoSpaceDN w:val="0"/>
        <w:adjustRightInd w:val="0"/>
        <w:spacing w:line="360" w:lineRule="auto"/>
        <w:ind w:left="0" w:hanging="426"/>
        <w:jc w:val="both"/>
        <w:rPr>
          <w:u w:val="single"/>
        </w:rPr>
      </w:pPr>
      <w:r>
        <w:lastRenderedPageBreak/>
        <w:t xml:space="preserve">Przez paczki pocztowe, będące przedmiotem zamówienia rozumie się paczki pocztowe o wadze do 10.000 g (Gabaryt A i B): </w:t>
      </w:r>
    </w:p>
    <w:p w:rsidR="00373B17" w:rsidRDefault="00373B17" w:rsidP="00373B17">
      <w:pPr>
        <w:pStyle w:val="Akapitzlist"/>
        <w:autoSpaceDE w:val="0"/>
        <w:autoSpaceDN w:val="0"/>
        <w:adjustRightInd w:val="0"/>
        <w:spacing w:line="360" w:lineRule="auto"/>
        <w:ind w:left="0"/>
        <w:jc w:val="both"/>
      </w:pPr>
      <w:r>
        <w:t xml:space="preserve">a) ekonomiczne – paczki rejestrowane nie będące paczkami najszybszej kategorii, </w:t>
      </w:r>
    </w:p>
    <w:p w:rsidR="00373B17" w:rsidRDefault="00373B17" w:rsidP="00373B17">
      <w:pPr>
        <w:pStyle w:val="Akapitzlist"/>
        <w:autoSpaceDE w:val="0"/>
        <w:autoSpaceDN w:val="0"/>
        <w:adjustRightInd w:val="0"/>
        <w:spacing w:line="360" w:lineRule="auto"/>
        <w:ind w:left="0"/>
        <w:jc w:val="both"/>
      </w:pPr>
      <w:r>
        <w:t>b) o przyspieszonym trybie doręczenia – paczki rejestrowane najszybszej kategorii,</w:t>
      </w:r>
    </w:p>
    <w:p w:rsidR="00373B17" w:rsidRDefault="00373B17" w:rsidP="00373B17">
      <w:pPr>
        <w:pStyle w:val="Akapitzlist"/>
        <w:autoSpaceDE w:val="0"/>
        <w:autoSpaceDN w:val="0"/>
        <w:adjustRightInd w:val="0"/>
        <w:spacing w:line="360" w:lineRule="auto"/>
        <w:ind w:left="0"/>
        <w:jc w:val="both"/>
      </w:pPr>
      <w:r>
        <w:t xml:space="preserve"> c) z zadeklarowaną wartością – przesyłki rejestrowane nie będące przesyłkami najszybszej kategorii z zadeklarowaną wartością, </w:t>
      </w:r>
    </w:p>
    <w:p w:rsidR="00373B17" w:rsidRDefault="00373B17" w:rsidP="00373B17">
      <w:pPr>
        <w:pStyle w:val="Akapitzlist"/>
        <w:autoSpaceDE w:val="0"/>
        <w:autoSpaceDN w:val="0"/>
        <w:adjustRightInd w:val="0"/>
        <w:spacing w:line="360" w:lineRule="auto"/>
        <w:ind w:left="0"/>
        <w:jc w:val="both"/>
      </w:pPr>
      <w:r>
        <w:t xml:space="preserve">d) ze zwrotnym poświadczeniem odbioru – paczki rejestrowane ekonomiczne i o przyspieszonym trybie doręczenia, przyjęte za potwierdzeniem nadania i doręczone za pokwitowaniem odbioru. </w:t>
      </w:r>
    </w:p>
    <w:p w:rsidR="00373B17" w:rsidRDefault="00373B17" w:rsidP="00373B17">
      <w:pPr>
        <w:pStyle w:val="Akapitzlist"/>
        <w:autoSpaceDE w:val="0"/>
        <w:autoSpaceDN w:val="0"/>
        <w:adjustRightInd w:val="0"/>
        <w:spacing w:line="360" w:lineRule="auto"/>
        <w:ind w:left="0" w:hanging="426"/>
        <w:jc w:val="both"/>
      </w:pPr>
      <w:r w:rsidRPr="00373B17">
        <w:rPr>
          <w:b/>
          <w:u w:val="single"/>
        </w:rPr>
        <w:t>Gabaryt A</w:t>
      </w:r>
      <w:r>
        <w:t xml:space="preserve"> – to przesyłka o wymiarach: Minimum – wymiary strony adresowej nie mogą być mniejsze niż 90 x 140 mm. Maksimum – żaden z wymiarów nie może przekroczyć długości 600 mm, szerokość 500 mm, wysokość 300 mm. </w:t>
      </w:r>
    </w:p>
    <w:p w:rsidR="008C0A84" w:rsidRPr="008C0A84" w:rsidRDefault="00373B17" w:rsidP="00373B17">
      <w:pPr>
        <w:pStyle w:val="Akapitzlist"/>
        <w:autoSpaceDE w:val="0"/>
        <w:autoSpaceDN w:val="0"/>
        <w:adjustRightInd w:val="0"/>
        <w:spacing w:line="360" w:lineRule="auto"/>
        <w:ind w:left="0" w:hanging="426"/>
        <w:jc w:val="both"/>
        <w:rPr>
          <w:u w:val="single"/>
        </w:rPr>
      </w:pPr>
      <w:r w:rsidRPr="00373B17">
        <w:rPr>
          <w:b/>
          <w:u w:val="single"/>
        </w:rPr>
        <w:t>Gabaryt B</w:t>
      </w:r>
      <w:r>
        <w:t xml:space="preserve"> – to przesyłka o wymiarach: Minimum – jeśli choć jeden z wymiarów przekracza długość 600 mm lub długość 500 mm lub szerokość 300 mm. Maksimum – suma długości i największego obwodu w innym kierunku niż długość nie może być większa niż 3 000 mm, przy czym największy wymiar nie może przekroczyć 1500 mm.</w:t>
      </w:r>
    </w:p>
    <w:p w:rsidR="008C0A84" w:rsidRPr="0069283C" w:rsidRDefault="0069283C" w:rsidP="0069283C">
      <w:pPr>
        <w:pStyle w:val="Akapitzlist"/>
        <w:numPr>
          <w:ilvl w:val="0"/>
          <w:numId w:val="11"/>
        </w:numPr>
        <w:autoSpaceDE w:val="0"/>
        <w:autoSpaceDN w:val="0"/>
        <w:adjustRightInd w:val="0"/>
        <w:spacing w:line="360" w:lineRule="auto"/>
        <w:ind w:left="0" w:hanging="284"/>
        <w:jc w:val="both"/>
        <w:rPr>
          <w:u w:val="single"/>
        </w:rPr>
      </w:pPr>
      <w:r>
        <w:t>Wykonawca zobowiązany jest do wyznaczenia najbliższej placówki do nadawania przesyłek z siedziby Zamawiającego, ale</w:t>
      </w:r>
      <w:r w:rsidRPr="0069283C">
        <w:rPr>
          <w:rFonts w:ascii="Calibri" w:hAnsi="Calibri" w:cs="Tahoma"/>
          <w:b/>
          <w:bCs/>
          <w:iCs/>
        </w:rPr>
        <w:t xml:space="preserve"> </w:t>
      </w:r>
      <w:r>
        <w:rPr>
          <w:rFonts w:ascii="Calibri" w:hAnsi="Calibri" w:cs="Tahoma"/>
          <w:b/>
          <w:bCs/>
          <w:iCs/>
        </w:rPr>
        <w:t>zlokalizowanej</w:t>
      </w:r>
      <w:r w:rsidRPr="0044052A">
        <w:rPr>
          <w:rFonts w:ascii="Calibri" w:hAnsi="Calibri" w:cs="Tahoma"/>
          <w:b/>
          <w:bCs/>
          <w:iCs/>
        </w:rPr>
        <w:t xml:space="preserve"> w odległości nie większej niż </w:t>
      </w:r>
      <w:r>
        <w:rPr>
          <w:rFonts w:ascii="Calibri" w:hAnsi="Calibri" w:cs="Tahoma"/>
          <w:b/>
          <w:bCs/>
          <w:iCs/>
        </w:rPr>
        <w:t>1500 m od siedziby.</w:t>
      </w:r>
    </w:p>
    <w:p w:rsidR="0069283C" w:rsidRPr="0069283C" w:rsidRDefault="0069283C" w:rsidP="0069283C">
      <w:pPr>
        <w:pStyle w:val="Akapitzlist"/>
        <w:numPr>
          <w:ilvl w:val="0"/>
          <w:numId w:val="11"/>
        </w:numPr>
        <w:autoSpaceDE w:val="0"/>
        <w:autoSpaceDN w:val="0"/>
        <w:adjustRightInd w:val="0"/>
        <w:spacing w:line="360" w:lineRule="auto"/>
        <w:ind w:left="0" w:hanging="284"/>
        <w:jc w:val="both"/>
        <w:rPr>
          <w:u w:val="single"/>
        </w:rPr>
      </w:pPr>
      <w:r>
        <w:t>Zamawiający zobowiązuje się do właściwego przygotowania przesyłek oraz sporządzania zestawień dla przesyłek nierejestrowanych i rejestrowanych.</w:t>
      </w:r>
    </w:p>
    <w:p w:rsidR="0069283C" w:rsidRPr="0069283C" w:rsidRDefault="0069283C" w:rsidP="0069283C">
      <w:pPr>
        <w:pStyle w:val="Akapitzlist"/>
        <w:numPr>
          <w:ilvl w:val="0"/>
          <w:numId w:val="11"/>
        </w:numPr>
        <w:autoSpaceDE w:val="0"/>
        <w:autoSpaceDN w:val="0"/>
        <w:adjustRightInd w:val="0"/>
        <w:spacing w:line="360" w:lineRule="auto"/>
        <w:ind w:left="0" w:hanging="284"/>
        <w:jc w:val="both"/>
        <w:rPr>
          <w:u w:val="single"/>
        </w:rPr>
      </w:pPr>
      <w:r>
        <w:t>Zamawiający zobowiązuje się do nadawania przesyłek w stanie uporządkowanym, przez co należy rozumieć:</w:t>
      </w:r>
    </w:p>
    <w:p w:rsidR="0069283C" w:rsidRDefault="0069283C" w:rsidP="0069283C">
      <w:pPr>
        <w:pStyle w:val="Akapitzlist"/>
        <w:autoSpaceDE w:val="0"/>
        <w:autoSpaceDN w:val="0"/>
        <w:adjustRightInd w:val="0"/>
        <w:spacing w:line="360" w:lineRule="auto"/>
        <w:ind w:left="0"/>
        <w:jc w:val="both"/>
      </w:pPr>
      <w:r>
        <w:t xml:space="preserve"> a) dla przesyłek rejestrowanych – wpisanie każdej przesyłki do zestawienia przesyłek nadanych w dwóch egzemplarzach, z których oryginał będzie przeznaczony dla Wykonawcy w celach rozliczeniowych, a kopia stanowić będzie dla Zamawiającego potwierdzenie nadania danej partii przesyłek, </w:t>
      </w:r>
    </w:p>
    <w:p w:rsidR="0069283C" w:rsidRPr="0069283C" w:rsidRDefault="0069283C" w:rsidP="0069283C">
      <w:pPr>
        <w:pStyle w:val="Akapitzlist"/>
        <w:autoSpaceDE w:val="0"/>
        <w:autoSpaceDN w:val="0"/>
        <w:adjustRightInd w:val="0"/>
        <w:spacing w:line="360" w:lineRule="auto"/>
        <w:ind w:left="0"/>
        <w:jc w:val="both"/>
        <w:rPr>
          <w:u w:val="single"/>
        </w:rPr>
      </w:pPr>
      <w:r>
        <w:t>b) 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69283C" w:rsidRPr="0069283C" w:rsidRDefault="0069283C" w:rsidP="0069283C">
      <w:pPr>
        <w:pStyle w:val="Akapitzlist"/>
        <w:numPr>
          <w:ilvl w:val="0"/>
          <w:numId w:val="11"/>
        </w:numPr>
        <w:autoSpaceDE w:val="0"/>
        <w:autoSpaceDN w:val="0"/>
        <w:adjustRightInd w:val="0"/>
        <w:spacing w:line="360" w:lineRule="auto"/>
        <w:ind w:left="0" w:hanging="567"/>
        <w:jc w:val="both"/>
        <w:rPr>
          <w:u w:val="single"/>
        </w:rPr>
      </w:pPr>
      <w:r>
        <w:t>Zamawiający jest odpowiedzialny za nadawanie przesyłek listowych i paczek w stanie umożliwiającym Wykonawcy doręczenie bez ubytku i uszkodzenia do miejsca zgodnie z adresem przeznaczenia.</w:t>
      </w:r>
    </w:p>
    <w:p w:rsidR="0069283C" w:rsidRPr="0069283C" w:rsidRDefault="0069283C" w:rsidP="0069283C">
      <w:pPr>
        <w:pStyle w:val="Akapitzlist"/>
        <w:numPr>
          <w:ilvl w:val="0"/>
          <w:numId w:val="11"/>
        </w:numPr>
        <w:autoSpaceDE w:val="0"/>
        <w:autoSpaceDN w:val="0"/>
        <w:adjustRightInd w:val="0"/>
        <w:spacing w:line="360" w:lineRule="auto"/>
        <w:ind w:left="0" w:hanging="567"/>
        <w:jc w:val="both"/>
        <w:rPr>
          <w:u w:val="single"/>
        </w:rPr>
      </w:pPr>
      <w:r>
        <w:t>Opakowanie przesyłek listowych stanowi koperta Zamawiającego, odpowiednio zabezpieczona. Opakowanie paczki powinno stanowić zabezpieczenie przed dostępem do zawartości oraz uniemożliwiać uszkodzenie przesyłki w czasie przemieszczania.</w:t>
      </w:r>
    </w:p>
    <w:p w:rsidR="0069283C" w:rsidRPr="0069283C" w:rsidRDefault="0069283C" w:rsidP="0069283C">
      <w:pPr>
        <w:pStyle w:val="Akapitzlist"/>
        <w:numPr>
          <w:ilvl w:val="0"/>
          <w:numId w:val="11"/>
        </w:numPr>
        <w:autoSpaceDE w:val="0"/>
        <w:autoSpaceDN w:val="0"/>
        <w:adjustRightInd w:val="0"/>
        <w:spacing w:line="360" w:lineRule="auto"/>
        <w:ind w:left="0" w:hanging="567"/>
        <w:jc w:val="both"/>
        <w:rPr>
          <w:u w:val="single"/>
        </w:rPr>
      </w:pPr>
      <w:r>
        <w:lastRenderedPageBreak/>
        <w:t xml:space="preserve">Jeśli przesyłki listowe oraz paczki wymagać będą specjalnego, odrębnego oznakowania lub opakowania właściwego dla danego Wykonawcy – Wykonawca dostarczy we własnym zakresie wszelkie materiały niezbędne do tego celu. </w:t>
      </w:r>
    </w:p>
    <w:p w:rsidR="0069283C" w:rsidRPr="0069283C" w:rsidRDefault="0069283C" w:rsidP="0069283C">
      <w:pPr>
        <w:pStyle w:val="Akapitzlist"/>
        <w:numPr>
          <w:ilvl w:val="0"/>
          <w:numId w:val="11"/>
        </w:numPr>
        <w:autoSpaceDE w:val="0"/>
        <w:autoSpaceDN w:val="0"/>
        <w:adjustRightInd w:val="0"/>
        <w:spacing w:line="360" w:lineRule="auto"/>
        <w:ind w:left="0" w:hanging="567"/>
        <w:jc w:val="both"/>
        <w:rPr>
          <w:u w:val="single"/>
        </w:rPr>
      </w:pPr>
      <w:r>
        <w:t>Wykonawca będzie doręczał do siedziby Zamawiającego pokwitowane przez adresata „potwierdzenie odbioru” (ZPO) niezwłocznie po dokonaniu doręczenia przesyłki.</w:t>
      </w:r>
    </w:p>
    <w:p w:rsidR="000519D2" w:rsidRPr="000519D2" w:rsidRDefault="000519D2" w:rsidP="000519D2">
      <w:pPr>
        <w:pStyle w:val="Default"/>
        <w:numPr>
          <w:ilvl w:val="0"/>
          <w:numId w:val="11"/>
        </w:numPr>
        <w:spacing w:line="360" w:lineRule="auto"/>
        <w:ind w:left="-142" w:hanging="425"/>
        <w:jc w:val="both"/>
        <w:rPr>
          <w:sz w:val="22"/>
          <w:szCs w:val="20"/>
        </w:rPr>
      </w:pPr>
      <w:r w:rsidRPr="00F81250">
        <w:rPr>
          <w:sz w:val="22"/>
          <w:szCs w:val="20"/>
        </w:rPr>
        <w:t>W przypadku nieobecności adresata Wykonawcę w tym przedmiocie obowiązują przepisy: ustawy Prawo Pocztowe oraz Regulaminu Wykonawcy.</w:t>
      </w:r>
    </w:p>
    <w:p w:rsidR="00D644C5" w:rsidRPr="004F0FF4" w:rsidRDefault="0069283C" w:rsidP="0069283C">
      <w:pPr>
        <w:pStyle w:val="Akapitzlist"/>
        <w:numPr>
          <w:ilvl w:val="0"/>
          <w:numId w:val="11"/>
        </w:numPr>
        <w:autoSpaceDE w:val="0"/>
        <w:autoSpaceDN w:val="0"/>
        <w:adjustRightInd w:val="0"/>
        <w:spacing w:line="360" w:lineRule="auto"/>
        <w:ind w:left="0" w:hanging="567"/>
        <w:jc w:val="both"/>
        <w:rPr>
          <w:u w:val="single"/>
        </w:rPr>
      </w:pPr>
      <w:r>
        <w:t xml:space="preserve">W przypadku utraty, ubytku, uszkodzenia przesyłki bądź niewykonania lub nienależytego wykonania przedmiotu zamówienia Wykonawca zapłaci Zamawiającemu należne odszkodowanie i inne roszczenia, zgodnie z przepisami rozdziału 8 ustawy Prawo Pocztowe z dnia 23 listopada 2012 r. (t.j. Dz. U. z 2018 r., poz. 2188, ze zm.). </w:t>
      </w:r>
    </w:p>
    <w:p w:rsidR="004F0FF4" w:rsidRPr="001E07B4" w:rsidRDefault="004F0FF4" w:rsidP="004F0FF4">
      <w:pPr>
        <w:pStyle w:val="Akapitzlist"/>
        <w:numPr>
          <w:ilvl w:val="0"/>
          <w:numId w:val="11"/>
        </w:numPr>
        <w:autoSpaceDE w:val="0"/>
        <w:autoSpaceDN w:val="0"/>
        <w:adjustRightInd w:val="0"/>
        <w:spacing w:line="360" w:lineRule="auto"/>
        <w:ind w:left="0" w:hanging="567"/>
        <w:jc w:val="both"/>
        <w:rPr>
          <w:b/>
          <w:u w:val="single"/>
        </w:rPr>
      </w:pPr>
      <w:r w:rsidRPr="004F0FF4">
        <w:rPr>
          <w:rFonts w:eastAsia="Calibri" w:cs="Times New Roman"/>
        </w:rPr>
        <w:t>Dostarczanie przesyłek objętych przedmiotem zamówienia nast</w:t>
      </w:r>
      <w:r w:rsidR="00282860">
        <w:rPr>
          <w:rFonts w:eastAsia="Calibri" w:cs="Times New Roman"/>
        </w:rPr>
        <w:t xml:space="preserve">ępować będzie raz dziennie  w dni robocze  od poniedziałku do piątku </w:t>
      </w:r>
      <w:r w:rsidR="001E07B4" w:rsidRPr="001E07B4">
        <w:rPr>
          <w:rFonts w:eastAsia="Calibri" w:cs="Times New Roman"/>
        </w:rPr>
        <w:t xml:space="preserve">, </w:t>
      </w:r>
      <w:r w:rsidR="001E07B4" w:rsidRPr="001E07B4">
        <w:rPr>
          <w:rFonts w:eastAsia="Calibri" w:cs="Arial"/>
        </w:rPr>
        <w:t>z wyłączeniem dni ustawowo wolnych od pracy</w:t>
      </w:r>
      <w:r w:rsidRPr="001E07B4">
        <w:rPr>
          <w:rFonts w:eastAsia="Calibri" w:cs="Times New Roman"/>
        </w:rPr>
        <w:t xml:space="preserve"> do Kancelarii Głównej, ul. Chodkiewicza 30, pokój 108.</w:t>
      </w:r>
    </w:p>
    <w:p w:rsidR="0069283C" w:rsidRPr="004F0FF4" w:rsidRDefault="0069283C" w:rsidP="004F0FF4">
      <w:pPr>
        <w:pStyle w:val="Akapitzlist"/>
        <w:numPr>
          <w:ilvl w:val="0"/>
          <w:numId w:val="11"/>
        </w:numPr>
        <w:autoSpaceDE w:val="0"/>
        <w:autoSpaceDN w:val="0"/>
        <w:adjustRightInd w:val="0"/>
        <w:spacing w:line="360" w:lineRule="auto"/>
        <w:ind w:left="0" w:hanging="567"/>
        <w:jc w:val="both"/>
        <w:rPr>
          <w:u w:val="single"/>
        </w:rPr>
      </w:pPr>
      <w:r>
        <w:t xml:space="preserve">Wykonawca zobowiązany jest do wystawiania faktury zbiorczej za wykonane usługi </w:t>
      </w:r>
      <w:r w:rsidR="00D644C5">
        <w:t>na rzecz Zamawiającego.</w:t>
      </w:r>
    </w:p>
    <w:p w:rsidR="00D644C5" w:rsidRPr="00AE4D16" w:rsidRDefault="00D644C5" w:rsidP="00D644C5">
      <w:pPr>
        <w:pStyle w:val="Akapitzlist"/>
        <w:numPr>
          <w:ilvl w:val="0"/>
          <w:numId w:val="11"/>
        </w:numPr>
        <w:autoSpaceDE w:val="0"/>
        <w:autoSpaceDN w:val="0"/>
        <w:adjustRightInd w:val="0"/>
        <w:spacing w:line="360" w:lineRule="auto"/>
        <w:ind w:left="0" w:hanging="567"/>
        <w:jc w:val="both"/>
        <w:rPr>
          <w:u w:val="single"/>
        </w:rPr>
      </w:pPr>
      <w:r w:rsidRPr="00AE4D16">
        <w:t xml:space="preserve">W załączniku </w:t>
      </w:r>
      <w:r w:rsidR="005772E8">
        <w:t>nr 5</w:t>
      </w:r>
      <w:r w:rsidRPr="00AE4D16">
        <w:t xml:space="preserve"> wyszczególnione zostały rodzaje przesyłek (usług pocztowych) jakie będą zlecane Wykonawcy oraz orientacyjne ilości danej korespondencji w skali roku. </w:t>
      </w:r>
    </w:p>
    <w:p w:rsidR="0069283C" w:rsidRPr="00D644C5" w:rsidRDefault="00D644C5" w:rsidP="005C6E87">
      <w:pPr>
        <w:pStyle w:val="Akapitzlist"/>
        <w:numPr>
          <w:ilvl w:val="0"/>
          <w:numId w:val="11"/>
        </w:numPr>
        <w:autoSpaceDE w:val="0"/>
        <w:autoSpaceDN w:val="0"/>
        <w:adjustRightInd w:val="0"/>
        <w:spacing w:line="360" w:lineRule="auto"/>
        <w:ind w:left="0" w:hanging="567"/>
        <w:jc w:val="both"/>
        <w:rPr>
          <w:u w:val="single"/>
        </w:rPr>
      </w:pPr>
      <w:r w:rsidRPr="00AE4D16">
        <w:t xml:space="preserve">Zamawiający przyjął roczną ilość przesyłek każdego rodzaju w oparciu o analizę potrzeb. Zestawienie do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w:t>
      </w:r>
      <w:r w:rsidR="005772E8">
        <w:t>załączniku nr 5</w:t>
      </w:r>
      <w:r w:rsidRPr="00AE4D16">
        <w:t xml:space="preserve"> musi być d</w:t>
      </w:r>
      <w:r>
        <w:t>ostępna .</w:t>
      </w:r>
    </w:p>
    <w:p w:rsidR="00D644C5" w:rsidRPr="00D644C5" w:rsidRDefault="00D644C5" w:rsidP="005C6E87">
      <w:pPr>
        <w:pStyle w:val="Akapitzlist"/>
        <w:numPr>
          <w:ilvl w:val="0"/>
          <w:numId w:val="11"/>
        </w:numPr>
        <w:autoSpaceDE w:val="0"/>
        <w:autoSpaceDN w:val="0"/>
        <w:adjustRightInd w:val="0"/>
        <w:spacing w:line="360" w:lineRule="auto"/>
        <w:ind w:left="0" w:hanging="567"/>
        <w:jc w:val="both"/>
        <w:rPr>
          <w:u w:val="single"/>
        </w:rPr>
      </w:pPr>
      <w:r>
        <w:t xml:space="preserve">Przedmiot zamówienia jest realizowany przez podmiot posiadający wpis do rejestru operatorów pocztowych prowadzonego przez Urząd Komunikacji Elektronicznej. </w:t>
      </w:r>
    </w:p>
    <w:p w:rsidR="00D644C5" w:rsidRPr="00D644C5" w:rsidRDefault="00D644C5" w:rsidP="005C6E87">
      <w:pPr>
        <w:pStyle w:val="Akapitzlist"/>
        <w:numPr>
          <w:ilvl w:val="0"/>
          <w:numId w:val="11"/>
        </w:numPr>
        <w:autoSpaceDE w:val="0"/>
        <w:autoSpaceDN w:val="0"/>
        <w:adjustRightInd w:val="0"/>
        <w:spacing w:line="360" w:lineRule="auto"/>
        <w:ind w:left="0" w:hanging="567"/>
        <w:jc w:val="both"/>
        <w:rPr>
          <w:u w:val="single"/>
        </w:rPr>
      </w:pPr>
      <w:r>
        <w:t>Oświadczamy, iż obie strony zapoznały się z Klauzulą informacyjną na podstawie art. 14 ust. 1 i 2 rozporządzenia Parlamentu Europejskiego i Rady (UE) 2016/679 z dnia 27 kwietnia 2016 r. w sprawie ochrony osób fizycznych w związku z przetwarzaniem danych osobowych i w sprawie swobodnego przepływu takich danych oraz uchylenia dyrektywy 95/46/WE (dalej: RODO)</w:t>
      </w:r>
    </w:p>
    <w:p w:rsidR="00F137C3" w:rsidRPr="00D644C5" w:rsidRDefault="00F137C3" w:rsidP="00D644C5">
      <w:pPr>
        <w:pStyle w:val="Akapitzlist"/>
        <w:numPr>
          <w:ilvl w:val="0"/>
          <w:numId w:val="11"/>
        </w:numPr>
        <w:autoSpaceDE w:val="0"/>
        <w:autoSpaceDN w:val="0"/>
        <w:adjustRightInd w:val="0"/>
        <w:spacing w:line="360" w:lineRule="auto"/>
        <w:ind w:left="0" w:hanging="567"/>
        <w:jc w:val="both"/>
        <w:rPr>
          <w:u w:val="single"/>
        </w:rPr>
      </w:pPr>
      <w:r w:rsidRPr="00D644C5">
        <w:rPr>
          <w:rFonts w:ascii="Calibri" w:hAnsi="Calibri" w:cs="Tahoma"/>
          <w:bCs/>
          <w:iCs/>
          <w:color w:val="000000"/>
        </w:rPr>
        <w:t xml:space="preserve">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w:t>
      </w:r>
      <w:r w:rsidRPr="00D644C5">
        <w:rPr>
          <w:rFonts w:ascii="Calibri" w:hAnsi="Calibri" w:cs="Tahoma"/>
          <w:bCs/>
          <w:iCs/>
          <w:color w:val="000000"/>
        </w:rPr>
        <w:lastRenderedPageBreak/>
        <w:t>dokumentów oddawczych dokumentujących zwrot przesyłek w przypadku, kiedy możliwość dostarczenia została wyczerpana. Usługi będą rozliczane według cen jednostkowych wynikających z formularza ofertowego.</w:t>
      </w:r>
    </w:p>
    <w:p w:rsidR="00F137C3" w:rsidRPr="001E07B4" w:rsidRDefault="00F137C3" w:rsidP="001E07B4">
      <w:pPr>
        <w:pStyle w:val="Akapitzlist"/>
        <w:numPr>
          <w:ilvl w:val="0"/>
          <w:numId w:val="11"/>
        </w:numPr>
        <w:autoSpaceDE w:val="0"/>
        <w:autoSpaceDN w:val="0"/>
        <w:adjustRightInd w:val="0"/>
        <w:spacing w:line="360" w:lineRule="auto"/>
        <w:ind w:left="0" w:hanging="567"/>
        <w:jc w:val="both"/>
        <w:rPr>
          <w:u w:val="single"/>
        </w:rPr>
      </w:pPr>
      <w:r w:rsidRPr="00D644C5">
        <w:rPr>
          <w:rFonts w:ascii="Calibri" w:hAnsi="Calibri" w:cs="Tahoma"/>
          <w:bCs/>
          <w:iCs/>
          <w:color w:val="000000"/>
        </w:rPr>
        <w:t>Płatności za przesyłki będą dokonywane z dołu na podstawie wystawionej przez Wykonawcę faktury za wykonane w danym miesiącu usługi</w:t>
      </w:r>
      <w:r w:rsidRPr="001E07B4">
        <w:rPr>
          <w:rFonts w:ascii="Calibri" w:hAnsi="Calibri" w:cs="Tahoma"/>
          <w:bCs/>
          <w:iCs/>
          <w:color w:val="000000"/>
        </w:rPr>
        <w:t xml:space="preserve">. </w:t>
      </w:r>
      <w:r w:rsidR="001E07B4" w:rsidRPr="001E07B4">
        <w:rPr>
          <w:rFonts w:cs="Arial"/>
        </w:rPr>
        <w:t>W</w:t>
      </w:r>
      <w:r w:rsidR="001E07B4" w:rsidRPr="001E07B4">
        <w:rPr>
          <w:rFonts w:cs="Arial"/>
        </w:rPr>
        <w:t>ynagrodzenie Wykonawcy będzie uiszczane przez Zamawiającego z dołu, przelewem na ra</w:t>
      </w:r>
      <w:r w:rsidR="001E07B4" w:rsidRPr="001E07B4">
        <w:rPr>
          <w:rFonts w:cs="Arial"/>
        </w:rPr>
        <w:t xml:space="preserve">chunek bankowy Wykonawcy </w:t>
      </w:r>
      <w:r w:rsidR="001E07B4" w:rsidRPr="001E07B4">
        <w:rPr>
          <w:rFonts w:cs="Arial"/>
        </w:rPr>
        <w:t>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w:t>
      </w:r>
      <w:r w:rsidR="001E07B4" w:rsidRPr="001E07B4">
        <w:rPr>
          <w:rFonts w:cs="Arial"/>
        </w:rPr>
        <w:t>”</w:t>
      </w:r>
    </w:p>
    <w:p w:rsidR="00F137C3" w:rsidRDefault="00F137C3" w:rsidP="00D644C5">
      <w:pPr>
        <w:pStyle w:val="Akapitzlist"/>
        <w:numPr>
          <w:ilvl w:val="0"/>
          <w:numId w:val="11"/>
        </w:numPr>
        <w:spacing w:after="0" w:line="360" w:lineRule="auto"/>
        <w:ind w:left="284" w:hanging="426"/>
        <w:jc w:val="both"/>
        <w:rPr>
          <w:rFonts w:ascii="Calibri" w:hAnsi="Calibri" w:cs="Tahoma"/>
          <w:bCs/>
          <w:iCs/>
          <w:color w:val="000000"/>
        </w:rPr>
      </w:pPr>
      <w:r w:rsidRPr="005D04B5">
        <w:rPr>
          <w:rFonts w:ascii="Calibri" w:hAnsi="Calibri" w:cs="Tahoma"/>
          <w:bCs/>
          <w:iCs/>
          <w:color w:val="000000"/>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rsidR="002172FF" w:rsidRPr="002172FF" w:rsidRDefault="002172FF" w:rsidP="002172FF">
      <w:pPr>
        <w:pStyle w:val="Akapitzlist"/>
        <w:numPr>
          <w:ilvl w:val="0"/>
          <w:numId w:val="11"/>
        </w:numPr>
        <w:spacing w:after="0" w:line="360" w:lineRule="auto"/>
        <w:ind w:left="284" w:hanging="426"/>
        <w:jc w:val="both"/>
        <w:rPr>
          <w:rFonts w:ascii="Calibri" w:hAnsi="Calibri" w:cs="Tahoma"/>
          <w:bCs/>
          <w:iCs/>
          <w:color w:val="000000"/>
        </w:rPr>
      </w:pPr>
      <w:r w:rsidRPr="002172FF">
        <w:rPr>
          <w:rFonts w:ascii="Calibri" w:hAnsi="Calibri" w:cs="Arial"/>
        </w:rPr>
        <w:t xml:space="preserve">Reklamacje z tytułu niewykonania usługi Zamawiający może zgłosić do Wykonawcy po upływie 14 dni od nadania przesyłki rejestrowanej, nie później jednak niż 12 miesięcy od jej nadania (dot. przesyłek w obrocie krajowym) i nie później niż 6 miesięcy licząc od dnia następnego po dniu nadania (dot. obrotu zagranicznego). </w:t>
      </w:r>
    </w:p>
    <w:p w:rsidR="002172FF" w:rsidRPr="002172FF" w:rsidRDefault="002172FF" w:rsidP="002172FF">
      <w:pPr>
        <w:pStyle w:val="Akapitzlist"/>
        <w:numPr>
          <w:ilvl w:val="0"/>
          <w:numId w:val="11"/>
        </w:numPr>
        <w:spacing w:after="0" w:line="360" w:lineRule="auto"/>
        <w:ind w:left="284" w:hanging="426"/>
        <w:jc w:val="both"/>
        <w:rPr>
          <w:rFonts w:ascii="Calibri" w:hAnsi="Calibri" w:cs="Tahoma"/>
          <w:bCs/>
          <w:iCs/>
          <w:color w:val="000000"/>
        </w:rPr>
      </w:pPr>
      <w:r w:rsidRPr="002172FF">
        <w:rPr>
          <w:rFonts w:ascii="Arial" w:hAnsi="Arial" w:cs="Arial"/>
          <w:sz w:val="20"/>
          <w:szCs w:val="20"/>
        </w:rPr>
        <w:t xml:space="preserve">Termin udzielenia odpowiedzi na reklamację nie może przekroczyć – 30 dni dla przesyłek krajowych oraz 90 dni dla przesyłek zagranicznych – od dnia otrzymania reklamacji.” albo o wykreślenie tego postanowienia. </w:t>
      </w:r>
    </w:p>
    <w:p w:rsidR="00105E69" w:rsidRPr="00871DE6" w:rsidRDefault="00105E69" w:rsidP="00871DE6">
      <w:pPr>
        <w:autoSpaceDE w:val="0"/>
        <w:autoSpaceDN w:val="0"/>
        <w:adjustRightInd w:val="0"/>
        <w:spacing w:line="360" w:lineRule="auto"/>
        <w:jc w:val="both"/>
        <w:rPr>
          <w:color w:val="000000"/>
          <w:u w:val="single"/>
        </w:rPr>
      </w:pPr>
      <w:r w:rsidRPr="00871DE6">
        <w:rPr>
          <w:rStyle w:val="fontstyle01"/>
          <w:rFonts w:asciiTheme="minorHAnsi" w:hAnsiTheme="minorHAnsi"/>
          <w:sz w:val="22"/>
          <w:szCs w:val="22"/>
          <w:u w:val="single"/>
        </w:rPr>
        <w:t>Kategoria według Wspólnego Słownika Zamówień Publicznych (CPV):</w:t>
      </w:r>
      <w:r w:rsidRPr="00871DE6">
        <w:rPr>
          <w:color w:val="000000"/>
          <w:u w:val="single"/>
        </w:rPr>
        <w:t xml:space="preserve">  </w:t>
      </w:r>
    </w:p>
    <w:p w:rsidR="00105E69" w:rsidRPr="007522BE" w:rsidRDefault="00105E69" w:rsidP="00105E69">
      <w:pPr>
        <w:autoSpaceDE w:val="0"/>
        <w:autoSpaceDN w:val="0"/>
        <w:adjustRightInd w:val="0"/>
        <w:spacing w:line="360" w:lineRule="auto"/>
        <w:jc w:val="both"/>
        <w:rPr>
          <w:color w:val="000000"/>
        </w:rPr>
      </w:pPr>
      <w:r w:rsidRPr="007522BE">
        <w:rPr>
          <w:rStyle w:val="fontstyle01"/>
          <w:rFonts w:asciiTheme="minorHAnsi" w:hAnsiTheme="minorHAnsi"/>
          <w:b/>
          <w:sz w:val="22"/>
          <w:szCs w:val="22"/>
        </w:rPr>
        <w:t>64110000-0</w:t>
      </w:r>
      <w:r w:rsidRPr="007522BE">
        <w:rPr>
          <w:rStyle w:val="fontstyle01"/>
          <w:rFonts w:asciiTheme="minorHAnsi" w:hAnsiTheme="minorHAnsi"/>
          <w:sz w:val="22"/>
          <w:szCs w:val="22"/>
        </w:rPr>
        <w:t xml:space="preserve"> Usługi pocztowe,</w:t>
      </w:r>
    </w:p>
    <w:p w:rsidR="00105E69" w:rsidRPr="007522BE" w:rsidRDefault="00105E69" w:rsidP="00105E69">
      <w:pPr>
        <w:autoSpaceDE w:val="0"/>
        <w:autoSpaceDN w:val="0"/>
        <w:adjustRightInd w:val="0"/>
        <w:spacing w:line="360" w:lineRule="auto"/>
        <w:jc w:val="both"/>
        <w:rPr>
          <w:color w:val="000000"/>
        </w:rPr>
      </w:pPr>
      <w:r w:rsidRPr="007522BE">
        <w:rPr>
          <w:rStyle w:val="fontstyle01"/>
          <w:rFonts w:asciiTheme="minorHAnsi" w:hAnsiTheme="minorHAnsi"/>
          <w:b/>
          <w:sz w:val="22"/>
          <w:szCs w:val="22"/>
        </w:rPr>
        <w:t>64112000-4</w:t>
      </w:r>
      <w:r w:rsidRPr="007522BE">
        <w:rPr>
          <w:rStyle w:val="fontstyle01"/>
          <w:rFonts w:asciiTheme="minorHAnsi" w:hAnsiTheme="minorHAnsi"/>
          <w:sz w:val="22"/>
          <w:szCs w:val="22"/>
        </w:rPr>
        <w:t xml:space="preserve"> Usługi pocztowe dotyczące listów,</w:t>
      </w:r>
    </w:p>
    <w:p w:rsidR="00105E69" w:rsidRPr="007522BE" w:rsidRDefault="00105E69" w:rsidP="00105E69">
      <w:pPr>
        <w:autoSpaceDE w:val="0"/>
        <w:autoSpaceDN w:val="0"/>
        <w:adjustRightInd w:val="0"/>
        <w:spacing w:line="360" w:lineRule="auto"/>
        <w:jc w:val="both"/>
        <w:rPr>
          <w:color w:val="000000"/>
        </w:rPr>
      </w:pPr>
      <w:r w:rsidRPr="007522BE">
        <w:rPr>
          <w:rStyle w:val="fontstyle01"/>
          <w:rFonts w:asciiTheme="minorHAnsi" w:hAnsiTheme="minorHAnsi"/>
          <w:b/>
          <w:sz w:val="22"/>
          <w:szCs w:val="22"/>
        </w:rPr>
        <w:t>64113000-1</w:t>
      </w:r>
      <w:r w:rsidRPr="007522BE">
        <w:rPr>
          <w:rStyle w:val="fontstyle01"/>
          <w:rFonts w:asciiTheme="minorHAnsi" w:hAnsiTheme="minorHAnsi"/>
          <w:sz w:val="22"/>
          <w:szCs w:val="22"/>
        </w:rPr>
        <w:t xml:space="preserve"> Usługi pocztowe dotyczące paczek.</w:t>
      </w:r>
      <w:r w:rsidRPr="007522BE">
        <w:rPr>
          <w:color w:val="000000"/>
        </w:rPr>
        <w:t xml:space="preserve"> </w:t>
      </w:r>
    </w:p>
    <w:p w:rsidR="00BD2B77" w:rsidRPr="007522BE" w:rsidRDefault="00661395" w:rsidP="00BD2B77">
      <w:pPr>
        <w:pStyle w:val="Akapitzlist"/>
        <w:numPr>
          <w:ilvl w:val="0"/>
          <w:numId w:val="11"/>
        </w:numPr>
        <w:autoSpaceDE w:val="0"/>
        <w:autoSpaceDN w:val="0"/>
        <w:adjustRightInd w:val="0"/>
        <w:spacing w:line="360" w:lineRule="auto"/>
        <w:jc w:val="both"/>
        <w:rPr>
          <w:rFonts w:cs="TimesNewRomanPS-BoldMT"/>
          <w:bCs/>
        </w:rPr>
      </w:pPr>
      <w:r w:rsidRPr="007522BE">
        <w:t xml:space="preserve">Określone w formularzu cenowym, stanowiącym </w:t>
      </w:r>
      <w:r w:rsidR="005772E8">
        <w:rPr>
          <w:b/>
        </w:rPr>
        <w:t>załącznik nr 5</w:t>
      </w:r>
      <w:r w:rsidRPr="007522BE">
        <w:t xml:space="preserve"> do ogłoszenia, ilości przesyłek w ramach świadczonych usług są szacunkowe i mogą ulec zmianie w zależności od potrzeb Zamawiającego, na co Wykonawca wyraża zgodę. </w:t>
      </w:r>
    </w:p>
    <w:p w:rsidR="00960101" w:rsidRPr="007522BE" w:rsidRDefault="00661395" w:rsidP="00BD2B77">
      <w:pPr>
        <w:pStyle w:val="Akapitzlist"/>
        <w:numPr>
          <w:ilvl w:val="0"/>
          <w:numId w:val="11"/>
        </w:numPr>
        <w:autoSpaceDE w:val="0"/>
        <w:autoSpaceDN w:val="0"/>
        <w:adjustRightInd w:val="0"/>
        <w:spacing w:line="360" w:lineRule="auto"/>
        <w:jc w:val="both"/>
        <w:rPr>
          <w:rFonts w:cs="TimesNewRomanPS-BoldMT"/>
          <w:bCs/>
        </w:rPr>
      </w:pPr>
      <w:r w:rsidRPr="007522BE">
        <w:t xml:space="preserve">Zamawiający zastrzega sobie prawo zmiany ilości przedmiotu zamówienia w poszczególnych rodzajach przesyłek w ramach ustalonej ogólnej wartości umowy. </w:t>
      </w:r>
    </w:p>
    <w:p w:rsidR="00BD2B77" w:rsidRPr="007522BE" w:rsidRDefault="00661395" w:rsidP="00BD2B77">
      <w:pPr>
        <w:pStyle w:val="Akapitzlist"/>
        <w:numPr>
          <w:ilvl w:val="0"/>
          <w:numId w:val="11"/>
        </w:numPr>
        <w:autoSpaceDE w:val="0"/>
        <w:autoSpaceDN w:val="0"/>
        <w:adjustRightInd w:val="0"/>
        <w:spacing w:line="360" w:lineRule="auto"/>
        <w:jc w:val="both"/>
        <w:rPr>
          <w:rFonts w:cs="TimesNewRomanPS-BoldMT"/>
          <w:bCs/>
        </w:rPr>
      </w:pPr>
      <w:r w:rsidRPr="007522BE">
        <w:t>Za</w:t>
      </w:r>
      <w:r w:rsidR="00AE4D16">
        <w:t>mawiający gwarantuje wykonanie 6</w:t>
      </w:r>
      <w:r w:rsidRPr="007522BE">
        <w:t>0</w:t>
      </w:r>
      <w:r w:rsidR="001E50FE">
        <w:t xml:space="preserve"> </w:t>
      </w:r>
      <w:r w:rsidRPr="007522BE">
        <w:t xml:space="preserve">% zamówienia brutto. </w:t>
      </w:r>
    </w:p>
    <w:p w:rsidR="00105E69" w:rsidRPr="007522BE" w:rsidRDefault="00661395" w:rsidP="00BD2B77">
      <w:pPr>
        <w:pStyle w:val="Akapitzlist"/>
        <w:numPr>
          <w:ilvl w:val="0"/>
          <w:numId w:val="11"/>
        </w:numPr>
        <w:autoSpaceDE w:val="0"/>
        <w:autoSpaceDN w:val="0"/>
        <w:adjustRightInd w:val="0"/>
        <w:spacing w:line="360" w:lineRule="auto"/>
        <w:jc w:val="both"/>
        <w:rPr>
          <w:rFonts w:cs="TimesNewRomanPS-BoldMT"/>
          <w:bCs/>
        </w:rPr>
      </w:pPr>
      <w:r w:rsidRPr="007522BE">
        <w:t>Z tytułu niewykonania całości zamówienia, Wykonawcy nie przysługują żadne roszczenia</w:t>
      </w:r>
      <w:r w:rsidR="0054686B" w:rsidRPr="007522BE">
        <w:t>.</w:t>
      </w:r>
    </w:p>
    <w:p w:rsidR="00263BCC" w:rsidRDefault="00263BCC" w:rsidP="00263BCC">
      <w:pPr>
        <w:pStyle w:val="Akapitzlist"/>
        <w:suppressAutoHyphens/>
        <w:spacing w:after="0" w:line="360" w:lineRule="auto"/>
        <w:ind w:left="0" w:right="-427"/>
        <w:jc w:val="both"/>
        <w:rPr>
          <w:b/>
          <w:shd w:val="clear" w:color="auto" w:fill="FFFFFF"/>
        </w:rPr>
      </w:pPr>
    </w:p>
    <w:p w:rsidR="00093DEF" w:rsidRPr="00452100" w:rsidRDefault="00093DEF" w:rsidP="00093DEF">
      <w:pPr>
        <w:pStyle w:val="Akapitzlist"/>
        <w:spacing w:after="0" w:line="276" w:lineRule="auto"/>
        <w:ind w:left="0"/>
        <w:jc w:val="both"/>
        <w:rPr>
          <w:rFonts w:ascii="Calibri" w:hAnsi="Calibri" w:cs="Tahoma"/>
          <w:b/>
          <w:bCs/>
          <w:iCs/>
        </w:rPr>
      </w:pPr>
      <w:r>
        <w:rPr>
          <w:rFonts w:ascii="Calibri" w:hAnsi="Calibri" w:cs="Tahoma"/>
          <w:b/>
          <w:bCs/>
          <w:iCs/>
        </w:rPr>
        <w:lastRenderedPageBreak/>
        <w:t xml:space="preserve">3a. </w:t>
      </w:r>
      <w:r w:rsidRPr="00D12018">
        <w:rPr>
          <w:rFonts w:ascii="Calibri" w:hAnsi="Calibri" w:cs="Tahoma"/>
          <w:b/>
          <w:bCs/>
          <w:iCs/>
        </w:rPr>
        <w:t>Postanowienia ogólne</w:t>
      </w:r>
    </w:p>
    <w:p w:rsidR="00093DEF" w:rsidRPr="00CE6ACD" w:rsidRDefault="00093DEF" w:rsidP="00093DEF">
      <w:pPr>
        <w:pStyle w:val="Akapitzlist"/>
        <w:numPr>
          <w:ilvl w:val="0"/>
          <w:numId w:val="42"/>
        </w:numPr>
        <w:spacing w:after="0" w:line="360" w:lineRule="auto"/>
        <w:ind w:hanging="294"/>
        <w:jc w:val="both"/>
      </w:pPr>
      <w:r>
        <w:t xml:space="preserve"> Postępowanie prowadzone jest na zasadach określonych w niniejszej specyfikacji.</w:t>
      </w:r>
    </w:p>
    <w:p w:rsidR="00093DEF" w:rsidRPr="0046070E" w:rsidRDefault="00093DEF" w:rsidP="00093DEF">
      <w:pPr>
        <w:pStyle w:val="Akapitzlist"/>
        <w:numPr>
          <w:ilvl w:val="0"/>
          <w:numId w:val="42"/>
        </w:numPr>
        <w:spacing w:after="0" w:line="360" w:lineRule="auto"/>
        <w:ind w:left="850" w:hanging="357"/>
        <w:jc w:val="both"/>
      </w:pPr>
      <w:r w:rsidRPr="00012292">
        <w:rPr>
          <w:rFonts w:ascii="Calibri" w:hAnsi="Calibri" w:cs="Tahoma"/>
          <w:bCs/>
          <w:iCs/>
        </w:rPr>
        <w:t>Zamawiający nie przewiduje składania ofert wariantowych.</w:t>
      </w:r>
    </w:p>
    <w:p w:rsidR="00093DEF" w:rsidRPr="001241EA" w:rsidRDefault="00093DEF" w:rsidP="00093DEF">
      <w:pPr>
        <w:numPr>
          <w:ilvl w:val="0"/>
          <w:numId w:val="42"/>
        </w:numPr>
        <w:spacing w:after="0" w:line="360" w:lineRule="auto"/>
        <w:ind w:left="850" w:hanging="357"/>
        <w:jc w:val="both"/>
        <w:rPr>
          <w:rFonts w:ascii="Calibri" w:hAnsi="Calibri" w:cs="Tahoma"/>
          <w:bCs/>
          <w:iCs/>
        </w:rPr>
      </w:pPr>
      <w:r w:rsidRPr="00012292">
        <w:rPr>
          <w:rFonts w:ascii="Calibri" w:hAnsi="Calibri" w:cs="Tahoma"/>
          <w:bCs/>
          <w:iCs/>
        </w:rPr>
        <w:t>Zamawiający nie przewiduje złożenia ofert częściowych. Zamówienie obejmuje 1 zadanie.</w:t>
      </w:r>
    </w:p>
    <w:p w:rsidR="00093DEF" w:rsidRPr="00C63483" w:rsidRDefault="00093DEF" w:rsidP="00093DEF">
      <w:pPr>
        <w:numPr>
          <w:ilvl w:val="0"/>
          <w:numId w:val="42"/>
        </w:numPr>
        <w:spacing w:after="0" w:line="360" w:lineRule="auto"/>
        <w:ind w:left="850" w:hanging="357"/>
        <w:jc w:val="both"/>
        <w:rPr>
          <w:rFonts w:ascii="Calibri" w:hAnsi="Calibri" w:cs="Tahoma"/>
          <w:bCs/>
          <w:iCs/>
        </w:rPr>
      </w:pPr>
      <w:r w:rsidRPr="00012292">
        <w:rPr>
          <w:rFonts w:ascii="Calibri" w:hAnsi="Calibri" w:cs="Tahoma"/>
          <w:bCs/>
          <w:iCs/>
        </w:rPr>
        <w:t>Zamawiający nie przewiduje zwrotu kosztów udział</w:t>
      </w:r>
      <w:r>
        <w:rPr>
          <w:rFonts w:ascii="Calibri" w:hAnsi="Calibri" w:cs="Tahoma"/>
          <w:bCs/>
          <w:iCs/>
        </w:rPr>
        <w:t>u</w:t>
      </w:r>
      <w:r w:rsidRPr="00012292">
        <w:rPr>
          <w:rFonts w:ascii="Calibri" w:hAnsi="Calibri" w:cs="Tahoma"/>
          <w:bCs/>
          <w:iCs/>
        </w:rPr>
        <w:t xml:space="preserve"> w postępowaniu.</w:t>
      </w:r>
    </w:p>
    <w:p w:rsidR="00093DEF" w:rsidRDefault="00093DEF" w:rsidP="00093DEF">
      <w:pPr>
        <w:numPr>
          <w:ilvl w:val="0"/>
          <w:numId w:val="42"/>
        </w:numPr>
        <w:spacing w:after="0" w:line="360" w:lineRule="auto"/>
        <w:ind w:left="850" w:hanging="357"/>
        <w:jc w:val="both"/>
        <w:rPr>
          <w:rFonts w:ascii="Calibri" w:hAnsi="Calibri" w:cs="Tahoma"/>
          <w:bCs/>
          <w:iCs/>
        </w:rPr>
      </w:pPr>
      <w:r w:rsidRPr="00012292">
        <w:rPr>
          <w:rFonts w:ascii="Calibri" w:hAnsi="Calibri" w:cs="Tahoma"/>
          <w:bCs/>
          <w:iCs/>
        </w:rPr>
        <w:t>Zamawiający nie wymaga wpłaty wadium ani zabezpieczenia należytego wykonania umowy.</w:t>
      </w:r>
    </w:p>
    <w:p w:rsidR="00093DEF" w:rsidRDefault="00093DEF" w:rsidP="00093DEF">
      <w:pPr>
        <w:numPr>
          <w:ilvl w:val="0"/>
          <w:numId w:val="42"/>
        </w:numPr>
        <w:spacing w:after="240" w:line="360" w:lineRule="auto"/>
        <w:ind w:left="850" w:hanging="357"/>
        <w:jc w:val="both"/>
        <w:rPr>
          <w:rFonts w:ascii="Calibri" w:hAnsi="Calibri" w:cs="Tahoma"/>
          <w:bCs/>
          <w:iCs/>
        </w:rPr>
      </w:pPr>
      <w:r w:rsidRPr="000837F9">
        <w:rPr>
          <w:rFonts w:ascii="Calibri" w:hAnsi="Calibri" w:cs="Tahoma"/>
          <w:bCs/>
          <w:iCs/>
        </w:rPr>
        <w:t>Zamawiający dopuszcza powierzenie wykonania części zamówienia podwykonawcom.</w:t>
      </w:r>
    </w:p>
    <w:p w:rsidR="00093DEF" w:rsidRDefault="00093DEF" w:rsidP="00093DEF">
      <w:pPr>
        <w:numPr>
          <w:ilvl w:val="0"/>
          <w:numId w:val="42"/>
        </w:numPr>
        <w:spacing w:after="240" w:line="360" w:lineRule="auto"/>
        <w:ind w:left="850" w:hanging="357"/>
        <w:jc w:val="both"/>
        <w:rPr>
          <w:rFonts w:ascii="Calibri" w:hAnsi="Calibri" w:cs="Tahoma"/>
          <w:bCs/>
          <w:iCs/>
        </w:rPr>
      </w:pPr>
      <w:r w:rsidRPr="000837F9">
        <w:rPr>
          <w:rFonts w:ascii="Calibri" w:hAnsi="Calibri" w:cs="Tahoma"/>
          <w:bCs/>
          <w:iCs/>
        </w:rPr>
        <w:t>Za</w:t>
      </w:r>
      <w:r>
        <w:rPr>
          <w:rFonts w:ascii="Calibri" w:hAnsi="Calibri" w:cs="Tahoma"/>
          <w:bCs/>
          <w:iCs/>
        </w:rPr>
        <w:t>mawiający żąda wskazania przez W</w:t>
      </w:r>
      <w:r w:rsidRPr="000837F9">
        <w:rPr>
          <w:rFonts w:ascii="Calibri" w:hAnsi="Calibri" w:cs="Tahoma"/>
          <w:bCs/>
          <w:iCs/>
        </w:rPr>
        <w:t>ykonawcę w ofercie części zamówienia, której wykonanie powierzy podwykonawcom.</w:t>
      </w:r>
    </w:p>
    <w:p w:rsidR="00C14B7D" w:rsidRDefault="00C14B7D" w:rsidP="00C14B7D">
      <w:pPr>
        <w:spacing w:after="240" w:line="360" w:lineRule="auto"/>
        <w:jc w:val="both"/>
        <w:rPr>
          <w:rFonts w:ascii="Calibri" w:hAnsi="Calibri" w:cs="Tahoma"/>
          <w:b/>
          <w:bCs/>
          <w:iCs/>
        </w:rPr>
      </w:pPr>
      <w:r w:rsidRPr="00C14B7D">
        <w:rPr>
          <w:rFonts w:ascii="Calibri" w:hAnsi="Calibri" w:cs="Tahoma"/>
          <w:b/>
          <w:bCs/>
          <w:iCs/>
        </w:rPr>
        <w:t>3b. Wymóg zatrudnienia na umowę o prace, wynikający z art. 29 ust. 1 pkt. 3 a ustawy Pzp.</w:t>
      </w:r>
    </w:p>
    <w:p w:rsidR="00C14B7D" w:rsidRPr="00514842" w:rsidRDefault="00C14B7D" w:rsidP="00C14B7D">
      <w:pPr>
        <w:pStyle w:val="Akapitzlist"/>
        <w:numPr>
          <w:ilvl w:val="0"/>
          <w:numId w:val="47"/>
        </w:numPr>
        <w:spacing w:after="240" w:line="360" w:lineRule="auto"/>
        <w:jc w:val="both"/>
        <w:rPr>
          <w:rFonts w:ascii="Calibri" w:hAnsi="Calibri" w:cs="Tahoma"/>
          <w:b/>
          <w:bCs/>
          <w:iCs/>
        </w:rPr>
      </w:pPr>
      <w:r>
        <w:t xml:space="preserve">Zamawiający wymaga, aby co najmniej 50% osób biorących udział w realizacji przedmiotu zamówienia w sposób bezpośredni, tj. wykonujące czynności dostarczania i odbioru przesyłek od Nadawcy z jednostek Zamawiającego (za wyłączeniem osób dostarczających paczki pocztowe i przesyłki kurierskie), przyjmujące przesyłki do obrotu pocztowego oraz osoby pełniące nadzór nad realizacją umowy ze strony Wykonawcy, zostali w okresie realizacji umowy zatrudnieni na podstawie umowy zgodnie z art. 22 § 1 ustawy z dnia 26 czerwca 1974 r. – Kodeks pracy (Dz. U. z 2016 r., poz. 1666 ze zm. ). </w:t>
      </w:r>
    </w:p>
    <w:p w:rsidR="00514842" w:rsidRPr="00514842" w:rsidRDefault="00514842" w:rsidP="00514842">
      <w:pPr>
        <w:pStyle w:val="Akapitzlist"/>
        <w:numPr>
          <w:ilvl w:val="0"/>
          <w:numId w:val="47"/>
        </w:numPr>
        <w:spacing w:after="240" w:line="360" w:lineRule="auto"/>
        <w:jc w:val="both"/>
        <w:rPr>
          <w:rFonts w:cs="Tahoma"/>
          <w:b/>
          <w:bCs/>
          <w:iCs/>
        </w:rPr>
      </w:pPr>
      <w:r w:rsidRPr="00514842">
        <w:rPr>
          <w:rStyle w:val="fontstyle01"/>
          <w:rFonts w:asciiTheme="minorHAnsi" w:hAnsiTheme="minorHAnsi"/>
          <w:sz w:val="22"/>
          <w:szCs w:val="22"/>
        </w:rPr>
        <w:t>Operator zobowiązany jest do złożenia w terminie nie dłuższym niż 14 dni, licząc od dnia wejścia</w:t>
      </w:r>
      <w:r w:rsidRPr="00514842">
        <w:rPr>
          <w:color w:val="000000"/>
        </w:rPr>
        <w:t xml:space="preserve"> </w:t>
      </w:r>
      <w:r w:rsidRPr="00514842">
        <w:rPr>
          <w:rStyle w:val="fontstyle01"/>
          <w:rFonts w:asciiTheme="minorHAnsi" w:hAnsiTheme="minorHAnsi"/>
          <w:sz w:val="22"/>
          <w:szCs w:val="22"/>
        </w:rPr>
        <w:t>umowy w życie oraz na każde wezwanie Zamawiającego - oświadczenia, iż przedstawiciele Operatora</w:t>
      </w:r>
      <w:r w:rsidRPr="00514842">
        <w:rPr>
          <w:color w:val="000000"/>
        </w:rPr>
        <w:t xml:space="preserve"> </w:t>
      </w:r>
      <w:r w:rsidRPr="00514842">
        <w:rPr>
          <w:rStyle w:val="fontstyle01"/>
          <w:rFonts w:asciiTheme="minorHAnsi" w:hAnsiTheme="minorHAnsi"/>
          <w:sz w:val="22"/>
          <w:szCs w:val="22"/>
        </w:rPr>
        <w:t>o których mowa w ust. 1, zatrudnieni są na podstawie umowy o pracę.</w:t>
      </w:r>
    </w:p>
    <w:p w:rsidR="0054686B" w:rsidRPr="007522BE" w:rsidRDefault="0054686B" w:rsidP="0054686B">
      <w:pPr>
        <w:pStyle w:val="Akapitzlist"/>
        <w:numPr>
          <w:ilvl w:val="0"/>
          <w:numId w:val="8"/>
        </w:numPr>
        <w:suppressAutoHyphens/>
        <w:spacing w:after="0" w:line="360" w:lineRule="auto"/>
        <w:ind w:left="0" w:right="-427" w:hanging="284"/>
        <w:jc w:val="both"/>
        <w:rPr>
          <w:b/>
        </w:rPr>
      </w:pPr>
      <w:r w:rsidRPr="007522BE">
        <w:rPr>
          <w:b/>
        </w:rPr>
        <w:t>TERMIN</w:t>
      </w:r>
      <w:r w:rsidR="00BF0076" w:rsidRPr="007522BE">
        <w:rPr>
          <w:b/>
        </w:rPr>
        <w:t xml:space="preserve"> I MIEJSCE </w:t>
      </w:r>
      <w:r w:rsidRPr="007522BE">
        <w:rPr>
          <w:b/>
        </w:rPr>
        <w:t xml:space="preserve"> WYKONANIA ZAMÓWIENIA.</w:t>
      </w:r>
    </w:p>
    <w:p w:rsidR="00B5204E" w:rsidRPr="007522BE" w:rsidRDefault="0054686B" w:rsidP="005277A0">
      <w:pPr>
        <w:pStyle w:val="Akapitzlist"/>
        <w:numPr>
          <w:ilvl w:val="0"/>
          <w:numId w:val="12"/>
        </w:numPr>
        <w:suppressAutoHyphens/>
        <w:spacing w:after="0" w:line="360" w:lineRule="auto"/>
        <w:ind w:left="0" w:right="-427" w:hanging="284"/>
        <w:jc w:val="both"/>
        <w:rPr>
          <w:rFonts w:eastAsia="Times New Roman" w:cs="Times New Roman"/>
          <w:lang w:eastAsia="ar-SA"/>
        </w:rPr>
      </w:pPr>
      <w:r w:rsidRPr="007522BE">
        <w:t xml:space="preserve"> Termin realizacji zamówienia: </w:t>
      </w:r>
    </w:p>
    <w:p w:rsidR="00DB0CB5" w:rsidRPr="007522BE" w:rsidRDefault="002572B2" w:rsidP="00DB0CB5">
      <w:pPr>
        <w:spacing w:line="360" w:lineRule="auto"/>
        <w:ind w:right="-1"/>
        <w:jc w:val="both"/>
        <w:rPr>
          <w:color w:val="000000"/>
        </w:rPr>
      </w:pPr>
      <w:r w:rsidRPr="007522BE">
        <w:t xml:space="preserve">Zamawiający wymaga, aby przedmiot zamówienia został zrealizowany w terminie  </w:t>
      </w:r>
      <w:r w:rsidRPr="007522BE">
        <w:rPr>
          <w:b/>
          <w:color w:val="000000"/>
        </w:rPr>
        <w:t>od dnia 01</w:t>
      </w:r>
      <w:r w:rsidR="000519D2">
        <w:rPr>
          <w:b/>
          <w:color w:val="000000"/>
        </w:rPr>
        <w:t>. 01. 2020 r. do dnia 31.12.2021</w:t>
      </w:r>
      <w:r w:rsidR="000B7ECA">
        <w:rPr>
          <w:b/>
          <w:color w:val="000000"/>
        </w:rPr>
        <w:t xml:space="preserve"> </w:t>
      </w:r>
      <w:r w:rsidRPr="007522BE">
        <w:rPr>
          <w:b/>
          <w:color w:val="000000"/>
        </w:rPr>
        <w:t>r.</w:t>
      </w:r>
      <w:r w:rsidR="00BF0076" w:rsidRPr="007522BE">
        <w:rPr>
          <w:b/>
          <w:color w:val="000000"/>
        </w:rPr>
        <w:t xml:space="preserve">, </w:t>
      </w:r>
      <w:r w:rsidR="00BF0076" w:rsidRPr="007522BE">
        <w:rPr>
          <w:color w:val="000000"/>
        </w:rPr>
        <w:t>w miejscu stanowiącym  siedzibę Zamawiającego w Bydgoszczy, przy ul. Chodkiewicza 30, 85-064 Bydgoszcz.</w:t>
      </w:r>
    </w:p>
    <w:p w:rsidR="00DB0CB5" w:rsidRPr="0030529A" w:rsidRDefault="00DB0CB5" w:rsidP="00DB0CB5">
      <w:pPr>
        <w:pStyle w:val="Akapitzlist"/>
        <w:numPr>
          <w:ilvl w:val="0"/>
          <w:numId w:val="8"/>
        </w:numPr>
        <w:spacing w:line="360" w:lineRule="auto"/>
        <w:ind w:left="0" w:right="-1" w:hanging="284"/>
        <w:jc w:val="both"/>
        <w:rPr>
          <w:rFonts w:ascii="Century Gothic" w:hAnsi="Century Gothic"/>
          <w:b/>
          <w:color w:val="000000"/>
          <w:sz w:val="20"/>
          <w:szCs w:val="20"/>
        </w:rPr>
      </w:pPr>
      <w:r w:rsidRPr="00DB0CB5">
        <w:rPr>
          <w:b/>
        </w:rPr>
        <w:t>WARUNKI UDZIAŁU W POSTĘPOWANIU</w:t>
      </w:r>
      <w:r>
        <w:rPr>
          <w:b/>
        </w:rPr>
        <w:t>:</w:t>
      </w:r>
    </w:p>
    <w:p w:rsidR="0030529A" w:rsidRPr="0030529A" w:rsidRDefault="0030529A" w:rsidP="0030529A">
      <w:pPr>
        <w:pStyle w:val="Akapitzlist"/>
        <w:numPr>
          <w:ilvl w:val="1"/>
          <w:numId w:val="8"/>
        </w:numPr>
        <w:spacing w:line="360" w:lineRule="auto"/>
        <w:ind w:right="-1"/>
        <w:jc w:val="both"/>
        <w:rPr>
          <w:b/>
          <w:color w:val="000000"/>
        </w:rPr>
      </w:pPr>
      <w:r w:rsidRPr="0030529A">
        <w:rPr>
          <w:rStyle w:val="fontstyle01"/>
          <w:rFonts w:asciiTheme="minorHAnsi" w:hAnsiTheme="minorHAnsi"/>
          <w:sz w:val="22"/>
          <w:szCs w:val="22"/>
        </w:rPr>
        <w:t>W postępowaniu mogą wziąć udział Wykonawcy, którzy nie podlegają wykluczeniu i spełniają</w:t>
      </w:r>
      <w:r w:rsidRPr="0030529A">
        <w:rPr>
          <w:color w:val="000000"/>
        </w:rPr>
        <w:t xml:space="preserve"> </w:t>
      </w:r>
      <w:r w:rsidRPr="0030529A">
        <w:rPr>
          <w:rStyle w:val="fontstyle01"/>
          <w:rFonts w:asciiTheme="minorHAnsi" w:hAnsiTheme="minorHAnsi"/>
          <w:sz w:val="22"/>
          <w:szCs w:val="22"/>
        </w:rPr>
        <w:t>warunki udziału w postępowaniu.</w:t>
      </w:r>
      <w:r w:rsidRPr="0030529A">
        <w:rPr>
          <w:color w:val="000000"/>
        </w:rPr>
        <w:t xml:space="preserve"> </w:t>
      </w:r>
    </w:p>
    <w:p w:rsidR="0030529A" w:rsidRPr="0030529A" w:rsidRDefault="0030529A" w:rsidP="0030529A">
      <w:pPr>
        <w:pStyle w:val="Akapitzlist"/>
        <w:numPr>
          <w:ilvl w:val="1"/>
          <w:numId w:val="8"/>
        </w:numPr>
        <w:spacing w:line="360" w:lineRule="auto"/>
        <w:ind w:right="-1"/>
        <w:jc w:val="both"/>
        <w:rPr>
          <w:b/>
          <w:color w:val="000000"/>
        </w:rPr>
      </w:pPr>
      <w:r w:rsidRPr="0030529A">
        <w:rPr>
          <w:rStyle w:val="fontstyle01"/>
          <w:rFonts w:asciiTheme="minorHAnsi" w:hAnsiTheme="minorHAnsi"/>
          <w:sz w:val="22"/>
          <w:szCs w:val="22"/>
        </w:rPr>
        <w:t>Zgodnie z treścią art. 22 ust. 1 ustawy Prawo zamówień publicznych, o udzielenie zamówienia</w:t>
      </w:r>
      <w:r w:rsidRPr="0030529A">
        <w:rPr>
          <w:color w:val="000000"/>
        </w:rPr>
        <w:t xml:space="preserve"> </w:t>
      </w:r>
      <w:r w:rsidRPr="0030529A">
        <w:rPr>
          <w:rStyle w:val="fontstyle01"/>
          <w:rFonts w:asciiTheme="minorHAnsi" w:hAnsiTheme="minorHAnsi"/>
          <w:sz w:val="22"/>
          <w:szCs w:val="22"/>
        </w:rPr>
        <w:t>publicznego mogą ubiegać się Wykonawcy spełniający warunki udziału w postępowaniu:</w:t>
      </w:r>
      <w:r w:rsidRPr="0030529A">
        <w:rPr>
          <w:color w:val="000000"/>
        </w:rPr>
        <w:t xml:space="preserve"> </w:t>
      </w:r>
    </w:p>
    <w:p w:rsidR="0030529A" w:rsidRDefault="00656F7F" w:rsidP="00656F7F">
      <w:pPr>
        <w:pStyle w:val="Akapitzlist"/>
        <w:numPr>
          <w:ilvl w:val="0"/>
          <w:numId w:val="48"/>
        </w:numPr>
        <w:spacing w:line="360" w:lineRule="auto"/>
        <w:ind w:right="-1"/>
        <w:jc w:val="both"/>
        <w:rPr>
          <w:color w:val="000000"/>
        </w:rPr>
      </w:pPr>
      <w:r>
        <w:rPr>
          <w:rStyle w:val="fontstyle01"/>
          <w:rFonts w:asciiTheme="minorHAnsi" w:hAnsiTheme="minorHAnsi"/>
          <w:b/>
          <w:sz w:val="22"/>
          <w:szCs w:val="22"/>
        </w:rPr>
        <w:lastRenderedPageBreak/>
        <w:t>posiad</w:t>
      </w:r>
      <w:r w:rsidR="00E618BD">
        <w:rPr>
          <w:rStyle w:val="fontstyle01"/>
          <w:rFonts w:asciiTheme="minorHAnsi" w:hAnsiTheme="minorHAnsi"/>
          <w:b/>
          <w:sz w:val="22"/>
          <w:szCs w:val="22"/>
        </w:rPr>
        <w:t>a</w:t>
      </w:r>
      <w:r w:rsidR="0030529A" w:rsidRPr="00E618BD">
        <w:rPr>
          <w:rStyle w:val="fontstyle01"/>
          <w:rFonts w:asciiTheme="minorHAnsi" w:hAnsiTheme="minorHAnsi"/>
          <w:b/>
          <w:sz w:val="22"/>
          <w:szCs w:val="22"/>
        </w:rPr>
        <w:t xml:space="preserve"> kompetencje lub uprawnienia do prowadzenia określonej działalności </w:t>
      </w:r>
      <w:r w:rsidR="0030529A" w:rsidRPr="0030529A">
        <w:rPr>
          <w:rStyle w:val="fontstyle01"/>
          <w:rFonts w:asciiTheme="minorHAnsi" w:hAnsiTheme="minorHAnsi"/>
          <w:sz w:val="22"/>
          <w:szCs w:val="22"/>
        </w:rPr>
        <w:t>zawodowej, o ile</w:t>
      </w:r>
      <w:r w:rsidR="0030529A" w:rsidRPr="0030529A">
        <w:rPr>
          <w:color w:val="000000"/>
        </w:rPr>
        <w:t xml:space="preserve"> </w:t>
      </w:r>
      <w:r w:rsidR="0030529A" w:rsidRPr="0030529A">
        <w:rPr>
          <w:rStyle w:val="fontstyle01"/>
          <w:rFonts w:asciiTheme="minorHAnsi" w:hAnsiTheme="minorHAnsi"/>
          <w:sz w:val="22"/>
          <w:szCs w:val="22"/>
        </w:rPr>
        <w:t>wynika to z odrębnych przepisów, niezbędną do wykonania zamówienia:</w:t>
      </w:r>
      <w:r w:rsidR="0030529A" w:rsidRPr="0030529A">
        <w:rPr>
          <w:color w:val="000000"/>
        </w:rPr>
        <w:br/>
      </w:r>
      <w:r w:rsidR="0030529A">
        <w:rPr>
          <w:rStyle w:val="fontstyle01"/>
          <w:rFonts w:asciiTheme="minorHAnsi" w:hAnsiTheme="minorHAnsi"/>
          <w:sz w:val="22"/>
          <w:szCs w:val="22"/>
        </w:rPr>
        <w:t>Zamawiający uzn</w:t>
      </w:r>
      <w:r w:rsidR="00E618BD">
        <w:rPr>
          <w:rStyle w:val="fontstyle01"/>
          <w:rFonts w:asciiTheme="minorHAnsi" w:hAnsiTheme="minorHAnsi"/>
          <w:sz w:val="22"/>
          <w:szCs w:val="22"/>
        </w:rPr>
        <w:t>a warunek za spełniony, jeżeli W</w:t>
      </w:r>
      <w:r w:rsidR="0030529A">
        <w:rPr>
          <w:rStyle w:val="fontstyle01"/>
          <w:rFonts w:asciiTheme="minorHAnsi" w:hAnsiTheme="minorHAnsi"/>
          <w:sz w:val="22"/>
          <w:szCs w:val="22"/>
        </w:rPr>
        <w:t xml:space="preserve">ykonawca wykaże, iż </w:t>
      </w:r>
      <w:r w:rsidR="00E618BD">
        <w:rPr>
          <w:rStyle w:val="fontstyle01"/>
          <w:rFonts w:asciiTheme="minorHAnsi" w:hAnsiTheme="minorHAnsi"/>
          <w:sz w:val="22"/>
          <w:szCs w:val="22"/>
        </w:rPr>
        <w:t xml:space="preserve">posiada </w:t>
      </w:r>
      <w:r w:rsidR="0030529A" w:rsidRPr="0030529A">
        <w:rPr>
          <w:rStyle w:val="fontstyle01"/>
          <w:rFonts w:asciiTheme="minorHAnsi" w:hAnsiTheme="minorHAnsi"/>
          <w:sz w:val="22"/>
          <w:szCs w:val="22"/>
        </w:rPr>
        <w:t>uprawnienia do prowadzenia działalności gospodarczej w zakresie działalności</w:t>
      </w:r>
      <w:r w:rsidR="0030529A" w:rsidRPr="0030529A">
        <w:rPr>
          <w:color w:val="000000"/>
        </w:rPr>
        <w:t xml:space="preserve"> </w:t>
      </w:r>
      <w:r w:rsidR="0030529A" w:rsidRPr="0030529A">
        <w:rPr>
          <w:rStyle w:val="fontstyle01"/>
          <w:rFonts w:asciiTheme="minorHAnsi" w:hAnsiTheme="minorHAnsi"/>
          <w:sz w:val="22"/>
          <w:szCs w:val="22"/>
        </w:rPr>
        <w:t xml:space="preserve">pocztowej na obszarze Rzeczypospolitej </w:t>
      </w:r>
      <w:r w:rsidR="00E618BD">
        <w:rPr>
          <w:rStyle w:val="fontstyle01"/>
          <w:rFonts w:asciiTheme="minorHAnsi" w:hAnsiTheme="minorHAnsi"/>
          <w:sz w:val="22"/>
          <w:szCs w:val="22"/>
        </w:rPr>
        <w:t>Polskiej oraz zagranicą, tzn. jest wpisany</w:t>
      </w:r>
      <w:r w:rsidR="0030529A" w:rsidRPr="0030529A">
        <w:rPr>
          <w:rStyle w:val="fontstyle01"/>
          <w:rFonts w:asciiTheme="minorHAnsi" w:hAnsiTheme="minorHAnsi"/>
          <w:sz w:val="22"/>
          <w:szCs w:val="22"/>
        </w:rPr>
        <w:t xml:space="preserve"> do rejestru</w:t>
      </w:r>
      <w:r w:rsidR="0030529A" w:rsidRPr="0030529A">
        <w:rPr>
          <w:color w:val="000000"/>
        </w:rPr>
        <w:t xml:space="preserve"> </w:t>
      </w:r>
      <w:r w:rsidR="0030529A" w:rsidRPr="0030529A">
        <w:rPr>
          <w:rStyle w:val="fontstyle01"/>
          <w:rFonts w:asciiTheme="minorHAnsi" w:hAnsiTheme="minorHAnsi"/>
          <w:sz w:val="22"/>
          <w:szCs w:val="22"/>
        </w:rPr>
        <w:t>operatorów pocztowych, prowadzonego przez Prezesa Urzędu Komunikacji Elektronicznej,</w:t>
      </w:r>
      <w:r w:rsidR="0030529A" w:rsidRPr="0030529A">
        <w:rPr>
          <w:color w:val="000000"/>
        </w:rPr>
        <w:t xml:space="preserve"> </w:t>
      </w:r>
      <w:r w:rsidR="0030529A" w:rsidRPr="0030529A">
        <w:rPr>
          <w:rStyle w:val="fontstyle01"/>
          <w:rFonts w:asciiTheme="minorHAnsi" w:hAnsiTheme="minorHAnsi"/>
          <w:sz w:val="22"/>
          <w:szCs w:val="22"/>
        </w:rPr>
        <w:t>zgodnie z art. 6 ust. 1 ustawy z dnia 23 listopada 2012 r. Prawo pocztowe we wskazanym</w:t>
      </w:r>
      <w:r w:rsidR="0030529A" w:rsidRPr="0030529A">
        <w:rPr>
          <w:color w:val="000000"/>
        </w:rPr>
        <w:t xml:space="preserve"> </w:t>
      </w:r>
      <w:r w:rsidR="0030529A" w:rsidRPr="0030529A">
        <w:rPr>
          <w:rStyle w:val="fontstyle01"/>
          <w:rFonts w:asciiTheme="minorHAnsi" w:hAnsiTheme="minorHAnsi"/>
          <w:sz w:val="22"/>
          <w:szCs w:val="22"/>
        </w:rPr>
        <w:t>zakresie,</w:t>
      </w:r>
      <w:r w:rsidR="0030529A" w:rsidRPr="0030529A">
        <w:rPr>
          <w:color w:val="000000"/>
        </w:rPr>
        <w:t xml:space="preserve"> </w:t>
      </w:r>
    </w:p>
    <w:p w:rsidR="00656F7F" w:rsidRDefault="00656F7F" w:rsidP="00656F7F">
      <w:pPr>
        <w:spacing w:line="360" w:lineRule="auto"/>
        <w:ind w:left="709" w:right="-1"/>
        <w:jc w:val="both"/>
      </w:pPr>
      <w:r>
        <w:t xml:space="preserve">Zamawiający będzie weryfikował to na podstawie: </w:t>
      </w:r>
    </w:p>
    <w:p w:rsidR="00656F7F" w:rsidRPr="00656F7F" w:rsidRDefault="00656F7F" w:rsidP="00656F7F">
      <w:pPr>
        <w:spacing w:line="360" w:lineRule="auto"/>
        <w:ind w:right="-1"/>
        <w:jc w:val="both"/>
      </w:pPr>
      <w:r>
        <w:t xml:space="preserve">             a) złożonego oświadczenia </w:t>
      </w:r>
      <w:r w:rsidRPr="00656F7F">
        <w:rPr>
          <w:b/>
        </w:rPr>
        <w:t>(</w:t>
      </w:r>
      <w:r>
        <w:rPr>
          <w:b/>
        </w:rPr>
        <w:t>załącznik nr 2</w:t>
      </w:r>
      <w:r>
        <w:t xml:space="preserve"> do ogłoszenia), </w:t>
      </w:r>
    </w:p>
    <w:p w:rsidR="0030529A" w:rsidRDefault="00E618BD" w:rsidP="00E618BD">
      <w:pPr>
        <w:pStyle w:val="Akapitzlist"/>
        <w:spacing w:line="360" w:lineRule="auto"/>
        <w:ind w:left="567" w:right="-1" w:hanging="567"/>
        <w:jc w:val="both"/>
        <w:rPr>
          <w:rStyle w:val="fontstyle01"/>
          <w:rFonts w:asciiTheme="minorHAnsi" w:hAnsiTheme="minorHAnsi"/>
          <w:sz w:val="22"/>
          <w:szCs w:val="22"/>
        </w:rPr>
      </w:pPr>
      <w:r>
        <w:rPr>
          <w:rStyle w:val="fontstyle01"/>
          <w:rFonts w:asciiTheme="minorHAnsi" w:hAnsiTheme="minorHAnsi"/>
          <w:sz w:val="22"/>
          <w:szCs w:val="22"/>
        </w:rPr>
        <w:t xml:space="preserve">2) </w:t>
      </w:r>
      <w:r w:rsidRPr="00E618BD">
        <w:rPr>
          <w:rStyle w:val="fontstyle01"/>
          <w:rFonts w:asciiTheme="minorHAnsi" w:hAnsiTheme="minorHAnsi"/>
          <w:b/>
          <w:sz w:val="22"/>
          <w:szCs w:val="22"/>
        </w:rPr>
        <w:t>posiada</w:t>
      </w:r>
      <w:r w:rsidR="0030529A" w:rsidRPr="00E618BD">
        <w:rPr>
          <w:rStyle w:val="fontstyle01"/>
          <w:rFonts w:asciiTheme="minorHAnsi" w:hAnsiTheme="minorHAnsi"/>
          <w:b/>
          <w:sz w:val="22"/>
          <w:szCs w:val="22"/>
        </w:rPr>
        <w:t xml:space="preserve"> zdolność techniczną lub zawodową</w:t>
      </w:r>
      <w:r w:rsidR="0030529A" w:rsidRPr="0030529A">
        <w:rPr>
          <w:rStyle w:val="fontstyle01"/>
          <w:rFonts w:asciiTheme="minorHAnsi" w:hAnsiTheme="minorHAnsi"/>
          <w:sz w:val="22"/>
          <w:szCs w:val="22"/>
        </w:rPr>
        <w:t xml:space="preserve"> niezbędną do wykonania zamówienia:</w:t>
      </w:r>
      <w:r w:rsidR="0030529A" w:rsidRPr="0030529A">
        <w:rPr>
          <w:color w:val="000000"/>
        </w:rPr>
        <w:br/>
      </w:r>
      <w:r w:rsidR="0030529A" w:rsidRPr="0030529A">
        <w:rPr>
          <w:rStyle w:val="fontstyle01"/>
          <w:rFonts w:asciiTheme="minorHAnsi" w:hAnsiTheme="minorHAnsi"/>
          <w:sz w:val="22"/>
          <w:szCs w:val="22"/>
        </w:rPr>
        <w:t xml:space="preserve">a) </w:t>
      </w:r>
      <w:r>
        <w:rPr>
          <w:rStyle w:val="fontstyle01"/>
          <w:rFonts w:asciiTheme="minorHAnsi" w:hAnsiTheme="minorHAnsi"/>
          <w:sz w:val="22"/>
          <w:szCs w:val="22"/>
        </w:rPr>
        <w:t xml:space="preserve">Zamawiający uzna warunek za spełniony, jeżeli Wykonawca wykaże, iż posiada </w:t>
      </w:r>
      <w:r w:rsidR="0030529A" w:rsidRPr="0030529A">
        <w:rPr>
          <w:rStyle w:val="fontstyle01"/>
          <w:rFonts w:asciiTheme="minorHAnsi" w:hAnsiTheme="minorHAnsi"/>
          <w:sz w:val="22"/>
          <w:szCs w:val="22"/>
        </w:rPr>
        <w:t xml:space="preserve"> doświadczenie zawodowe w zakresie świadczenia usług pocztowych wykazując,</w:t>
      </w:r>
      <w:r w:rsidR="0030529A" w:rsidRPr="0030529A">
        <w:rPr>
          <w:color w:val="000000"/>
        </w:rPr>
        <w:t xml:space="preserve"> </w:t>
      </w:r>
      <w:r w:rsidR="0030529A" w:rsidRPr="0030529A">
        <w:rPr>
          <w:rStyle w:val="fontstyle01"/>
          <w:rFonts w:asciiTheme="minorHAnsi" w:hAnsiTheme="minorHAnsi"/>
          <w:sz w:val="22"/>
          <w:szCs w:val="22"/>
        </w:rPr>
        <w:t>iż w okresie ostatnich trzech lat przed dniem wszczęcia postępowania o udzielenie</w:t>
      </w:r>
      <w:r w:rsidR="0030529A" w:rsidRPr="0030529A">
        <w:rPr>
          <w:color w:val="000000"/>
        </w:rPr>
        <w:t xml:space="preserve"> </w:t>
      </w:r>
      <w:r w:rsidR="0030529A" w:rsidRPr="0030529A">
        <w:rPr>
          <w:rStyle w:val="fontstyle01"/>
          <w:rFonts w:asciiTheme="minorHAnsi" w:hAnsiTheme="minorHAnsi"/>
          <w:sz w:val="22"/>
          <w:szCs w:val="22"/>
        </w:rPr>
        <w:t>zamówienia, a jeżeli okres działalności jest k</w:t>
      </w:r>
      <w:r w:rsidR="00954874">
        <w:rPr>
          <w:rStyle w:val="fontstyle01"/>
          <w:rFonts w:asciiTheme="minorHAnsi" w:hAnsiTheme="minorHAnsi"/>
          <w:sz w:val="22"/>
          <w:szCs w:val="22"/>
        </w:rPr>
        <w:t xml:space="preserve">rótszy, w tym okresie, wykonał -  </w:t>
      </w:r>
      <w:r w:rsidR="0030529A" w:rsidRPr="0030529A">
        <w:rPr>
          <w:rStyle w:val="fontstyle01"/>
          <w:rFonts w:asciiTheme="minorHAnsi" w:hAnsiTheme="minorHAnsi"/>
          <w:sz w:val="22"/>
          <w:szCs w:val="22"/>
        </w:rPr>
        <w:t>w tym także w ramach</w:t>
      </w:r>
      <w:r w:rsidR="0030529A" w:rsidRPr="0030529A">
        <w:rPr>
          <w:color w:val="000000"/>
        </w:rPr>
        <w:t xml:space="preserve"> </w:t>
      </w:r>
      <w:r w:rsidR="0030529A" w:rsidRPr="0030529A">
        <w:rPr>
          <w:rStyle w:val="fontstyle01"/>
          <w:rFonts w:asciiTheme="minorHAnsi" w:hAnsiTheme="minorHAnsi"/>
          <w:sz w:val="22"/>
          <w:szCs w:val="22"/>
        </w:rPr>
        <w:t>wykonywanych świadczeń okresowych lub ciągłych – c</w:t>
      </w:r>
      <w:r>
        <w:rPr>
          <w:rStyle w:val="fontstyle01"/>
          <w:rFonts w:asciiTheme="minorHAnsi" w:hAnsiTheme="minorHAnsi"/>
          <w:sz w:val="22"/>
          <w:szCs w:val="22"/>
        </w:rPr>
        <w:t>o najmniej dwie usługi</w:t>
      </w:r>
      <w:r w:rsidR="0030529A" w:rsidRPr="0030529A">
        <w:rPr>
          <w:rStyle w:val="fontstyle01"/>
          <w:rFonts w:asciiTheme="minorHAnsi" w:hAnsiTheme="minorHAnsi"/>
          <w:sz w:val="22"/>
          <w:szCs w:val="22"/>
        </w:rPr>
        <w:t xml:space="preserve"> polegające na przyjmowaniu, przemieszczaniu i doręczaniu przesyłek rejestrowanych i</w:t>
      </w:r>
      <w:r w:rsidR="0030529A" w:rsidRPr="0030529A">
        <w:rPr>
          <w:color w:val="000000"/>
        </w:rPr>
        <w:t xml:space="preserve"> </w:t>
      </w:r>
      <w:r w:rsidR="0030529A" w:rsidRPr="0030529A">
        <w:rPr>
          <w:rStyle w:val="fontstyle01"/>
          <w:rFonts w:asciiTheme="minorHAnsi" w:hAnsiTheme="minorHAnsi"/>
          <w:sz w:val="22"/>
          <w:szCs w:val="22"/>
        </w:rPr>
        <w:t>nierejestrowanych, krajowych i zagranicznych,</w:t>
      </w:r>
      <w:r>
        <w:rPr>
          <w:rStyle w:val="fontstyle01"/>
          <w:rFonts w:asciiTheme="minorHAnsi" w:hAnsiTheme="minorHAnsi"/>
          <w:sz w:val="22"/>
          <w:szCs w:val="22"/>
        </w:rPr>
        <w:t xml:space="preserve"> o wartości </w:t>
      </w:r>
      <w:r w:rsidR="0030529A" w:rsidRPr="0030529A">
        <w:rPr>
          <w:rStyle w:val="fontstyle01"/>
          <w:rFonts w:asciiTheme="minorHAnsi" w:hAnsiTheme="minorHAnsi"/>
          <w:sz w:val="22"/>
          <w:szCs w:val="22"/>
        </w:rPr>
        <w:t>nie</w:t>
      </w:r>
      <w:r w:rsidR="0030529A" w:rsidRPr="0030529A">
        <w:rPr>
          <w:color w:val="000000"/>
        </w:rPr>
        <w:t xml:space="preserve"> </w:t>
      </w:r>
      <w:r w:rsidR="0030529A" w:rsidRPr="0030529A">
        <w:rPr>
          <w:rStyle w:val="fontstyle01"/>
          <w:rFonts w:asciiTheme="minorHAnsi" w:hAnsiTheme="minorHAnsi"/>
          <w:sz w:val="22"/>
          <w:szCs w:val="22"/>
        </w:rPr>
        <w:t>mnie</w:t>
      </w:r>
      <w:r>
        <w:rPr>
          <w:rStyle w:val="fontstyle01"/>
          <w:rFonts w:asciiTheme="minorHAnsi" w:hAnsiTheme="minorHAnsi"/>
          <w:sz w:val="22"/>
          <w:szCs w:val="22"/>
        </w:rPr>
        <w:t xml:space="preserve">jszej niż  </w:t>
      </w:r>
      <w:r w:rsidRPr="00954874">
        <w:rPr>
          <w:rStyle w:val="fontstyle01"/>
          <w:rFonts w:asciiTheme="minorHAnsi" w:hAnsiTheme="minorHAnsi"/>
          <w:b/>
          <w:sz w:val="22"/>
          <w:szCs w:val="22"/>
        </w:rPr>
        <w:t>300 000,00 zł</w:t>
      </w:r>
      <w:r>
        <w:rPr>
          <w:rStyle w:val="fontstyle01"/>
          <w:rFonts w:asciiTheme="minorHAnsi" w:hAnsiTheme="minorHAnsi"/>
          <w:sz w:val="22"/>
          <w:szCs w:val="22"/>
        </w:rPr>
        <w:t xml:space="preserve"> (trzysta tysięcy złotych</w:t>
      </w:r>
      <w:r w:rsidR="00954874">
        <w:rPr>
          <w:rStyle w:val="fontstyle01"/>
          <w:rFonts w:asciiTheme="minorHAnsi" w:hAnsiTheme="minorHAnsi"/>
          <w:sz w:val="22"/>
          <w:szCs w:val="22"/>
        </w:rPr>
        <w:t>) brutto każda oraz potwierdzi</w:t>
      </w:r>
      <w:r w:rsidR="0030529A" w:rsidRPr="0030529A">
        <w:rPr>
          <w:rStyle w:val="fontstyle01"/>
          <w:rFonts w:asciiTheme="minorHAnsi" w:hAnsiTheme="minorHAnsi"/>
          <w:sz w:val="22"/>
          <w:szCs w:val="22"/>
        </w:rPr>
        <w:t xml:space="preserve"> to</w:t>
      </w:r>
      <w:r w:rsidR="0030529A" w:rsidRPr="0030529A">
        <w:rPr>
          <w:color w:val="000000"/>
        </w:rPr>
        <w:t xml:space="preserve"> </w:t>
      </w:r>
      <w:r w:rsidR="0030529A" w:rsidRPr="0030529A">
        <w:rPr>
          <w:rStyle w:val="fontstyle01"/>
          <w:rFonts w:asciiTheme="minorHAnsi" w:hAnsiTheme="minorHAnsi"/>
          <w:sz w:val="22"/>
          <w:szCs w:val="22"/>
        </w:rPr>
        <w:t>dokumentem (np. referencje, protokół odbioru itp.), że umowa ta została wykonana</w:t>
      </w:r>
      <w:r w:rsidR="0030529A" w:rsidRPr="0030529A">
        <w:rPr>
          <w:color w:val="000000"/>
        </w:rPr>
        <w:t xml:space="preserve"> </w:t>
      </w:r>
      <w:r w:rsidR="00954874">
        <w:rPr>
          <w:rStyle w:val="fontstyle01"/>
          <w:rFonts w:asciiTheme="minorHAnsi" w:hAnsiTheme="minorHAnsi"/>
          <w:sz w:val="22"/>
          <w:szCs w:val="22"/>
        </w:rPr>
        <w:t>należycie.</w:t>
      </w:r>
    </w:p>
    <w:p w:rsidR="00954874" w:rsidRDefault="00954874" w:rsidP="00954874">
      <w:pPr>
        <w:pStyle w:val="Akapitzlist"/>
        <w:spacing w:line="360" w:lineRule="auto"/>
        <w:ind w:left="426" w:right="-1" w:hanging="284"/>
        <w:jc w:val="both"/>
      </w:pPr>
      <w:r>
        <w:t xml:space="preserve">Zamawiający będzie weryfikował </w:t>
      </w:r>
      <w:r w:rsidR="00656F7F">
        <w:t xml:space="preserve">to </w:t>
      </w:r>
      <w:r>
        <w:t xml:space="preserve">na podstawie: </w:t>
      </w:r>
    </w:p>
    <w:p w:rsidR="00954874" w:rsidRDefault="00954874" w:rsidP="00954874">
      <w:pPr>
        <w:pStyle w:val="Akapitzlist"/>
        <w:spacing w:line="360" w:lineRule="auto"/>
        <w:ind w:right="-1" w:hanging="294"/>
        <w:jc w:val="both"/>
      </w:pPr>
      <w:r>
        <w:t xml:space="preserve">a) złożonego oświadczenia </w:t>
      </w:r>
      <w:r w:rsidRPr="00656F7F">
        <w:rPr>
          <w:b/>
        </w:rPr>
        <w:t>(</w:t>
      </w:r>
      <w:r w:rsidR="00656F7F">
        <w:rPr>
          <w:b/>
        </w:rPr>
        <w:t>załącznik nr 2</w:t>
      </w:r>
      <w:r>
        <w:t xml:space="preserve"> do ogłoszenia), </w:t>
      </w:r>
    </w:p>
    <w:p w:rsidR="0030529A" w:rsidRPr="00656F7F" w:rsidRDefault="00954874" w:rsidP="00656F7F">
      <w:pPr>
        <w:pStyle w:val="Akapitzlist"/>
        <w:spacing w:line="360" w:lineRule="auto"/>
        <w:ind w:right="-1" w:hanging="294"/>
        <w:jc w:val="both"/>
      </w:pPr>
      <w:r>
        <w:t>b) wykazu usług (</w:t>
      </w:r>
      <w:r>
        <w:rPr>
          <w:b/>
        </w:rPr>
        <w:t>załącznik nr 4</w:t>
      </w:r>
      <w:r>
        <w:t xml:space="preserve"> do ogłoszenia) wraz z dowodami.</w:t>
      </w:r>
    </w:p>
    <w:p w:rsidR="00DB0CB5" w:rsidRPr="00DB0CB5" w:rsidRDefault="00DB0CB5" w:rsidP="00F31468">
      <w:pPr>
        <w:pStyle w:val="Akapitzlist"/>
        <w:numPr>
          <w:ilvl w:val="1"/>
          <w:numId w:val="8"/>
        </w:numPr>
        <w:spacing w:line="360" w:lineRule="auto"/>
        <w:ind w:left="142" w:right="-1" w:hanging="426"/>
        <w:jc w:val="both"/>
        <w:rPr>
          <w:rFonts w:ascii="Century Gothic" w:hAnsi="Century Gothic"/>
          <w:b/>
          <w:color w:val="000000"/>
          <w:sz w:val="20"/>
          <w:szCs w:val="20"/>
        </w:rPr>
      </w:pPr>
      <w:r>
        <w:t xml:space="preserve">O udzielenie zamówienia mogą ubiegać się Wykonawcy, którzy: </w:t>
      </w:r>
    </w:p>
    <w:p w:rsidR="00DB0CB5" w:rsidRPr="00DB0CB5" w:rsidRDefault="00DB0CB5" w:rsidP="00F31468">
      <w:pPr>
        <w:pStyle w:val="Akapitzlist"/>
        <w:numPr>
          <w:ilvl w:val="0"/>
          <w:numId w:val="19"/>
        </w:numPr>
        <w:spacing w:line="360" w:lineRule="auto"/>
        <w:ind w:left="426" w:right="-1" w:hanging="284"/>
        <w:jc w:val="both"/>
        <w:rPr>
          <w:rFonts w:ascii="Century Gothic" w:hAnsi="Century Gothic"/>
          <w:b/>
          <w:color w:val="000000"/>
          <w:sz w:val="20"/>
          <w:szCs w:val="20"/>
        </w:rPr>
      </w:pPr>
      <w:r>
        <w:t xml:space="preserve">nie podlegają wykluczeniu na podstawie art. 24 ust. 1 pkt 12-23 i art. 24 ust. 5 pkt 1 i 4 ustawy Pzp, co Zamawiający będzie weryfikował na podstawie: </w:t>
      </w:r>
    </w:p>
    <w:p w:rsidR="00DB0CB5" w:rsidRDefault="00DB0CB5" w:rsidP="00F31468">
      <w:pPr>
        <w:pStyle w:val="Akapitzlist"/>
        <w:spacing w:line="360" w:lineRule="auto"/>
        <w:ind w:right="-1" w:hanging="436"/>
        <w:jc w:val="both"/>
      </w:pPr>
      <w:r>
        <w:t>a) złożonego oświadczenia (</w:t>
      </w:r>
      <w:r w:rsidR="00656F7F">
        <w:rPr>
          <w:b/>
        </w:rPr>
        <w:t>Załącznik nr 3</w:t>
      </w:r>
      <w:r w:rsidRPr="00F31468">
        <w:rPr>
          <w:b/>
        </w:rPr>
        <w:t xml:space="preserve"> </w:t>
      </w:r>
      <w:r>
        <w:t xml:space="preserve">do ogłoszenia), </w:t>
      </w:r>
    </w:p>
    <w:p w:rsidR="00DB0CB5" w:rsidRDefault="00DB0CB5" w:rsidP="00F31468">
      <w:pPr>
        <w:pStyle w:val="Akapitzlist"/>
        <w:spacing w:line="360" w:lineRule="auto"/>
        <w:ind w:left="284" w:right="-1"/>
        <w:jc w:val="both"/>
      </w:pPr>
      <w:r>
        <w:t>b) odpisu z właściwego rejestru lub z centralnej ewidencji i informacji o działalności gospodarczej, jeżeli odrębne przepisy wymagają w</w:t>
      </w:r>
      <w:r w:rsidR="00656F7F">
        <w:t>pisu do rejestru lub ewidencji.</w:t>
      </w:r>
    </w:p>
    <w:p w:rsidR="00656F7F" w:rsidRDefault="00656F7F" w:rsidP="00F31468">
      <w:pPr>
        <w:pStyle w:val="Akapitzlist"/>
        <w:spacing w:line="360" w:lineRule="auto"/>
        <w:ind w:left="284" w:right="-1"/>
        <w:jc w:val="both"/>
      </w:pPr>
    </w:p>
    <w:p w:rsidR="00F46027" w:rsidRPr="00F46027" w:rsidRDefault="00F46027" w:rsidP="00F46027">
      <w:pPr>
        <w:pStyle w:val="Akapitzlist"/>
        <w:numPr>
          <w:ilvl w:val="0"/>
          <w:numId w:val="8"/>
        </w:numPr>
        <w:spacing w:line="360" w:lineRule="auto"/>
        <w:ind w:left="0" w:right="-1" w:hanging="284"/>
        <w:jc w:val="both"/>
        <w:rPr>
          <w:rFonts w:ascii="Century Gothic" w:hAnsi="Century Gothic"/>
          <w:b/>
          <w:color w:val="000000"/>
          <w:sz w:val="20"/>
          <w:szCs w:val="20"/>
        </w:rPr>
      </w:pPr>
      <w:r w:rsidRPr="00F46027">
        <w:rPr>
          <w:b/>
        </w:rPr>
        <w:t>SPOSÓB PRZYGOTOWANIA OFERT, OFERTY CZEŚCIOWE</w:t>
      </w:r>
      <w:r>
        <w:t xml:space="preserve"> </w:t>
      </w:r>
    </w:p>
    <w:p w:rsidR="00F46027" w:rsidRDefault="00F46027" w:rsidP="00F46027">
      <w:pPr>
        <w:pStyle w:val="Akapitzlist"/>
        <w:spacing w:line="360" w:lineRule="auto"/>
        <w:ind w:left="0" w:right="-1"/>
        <w:jc w:val="both"/>
      </w:pPr>
      <w:r>
        <w:t xml:space="preserve">1) Ofertę należy złożyć w sposób uniemożliwiający zapoznanie się z treścią oferty przed jej otwarciem. 2) Ofertę należy złożyć w formie pisemnej, w języku polskim, w jednym egzemplarzu. </w:t>
      </w:r>
    </w:p>
    <w:p w:rsidR="00F46027" w:rsidRDefault="00F46027" w:rsidP="00F46027">
      <w:pPr>
        <w:pStyle w:val="Akapitzlist"/>
        <w:spacing w:line="360" w:lineRule="auto"/>
        <w:ind w:left="0" w:right="-1"/>
        <w:jc w:val="both"/>
      </w:pPr>
      <w:r>
        <w:lastRenderedPageBreak/>
        <w:t xml:space="preserve">3) Ofertę oraz wszystkie załączniki do oferty podpisuje Wykonawca lub uprawniony przedstawiciel Wykonawcy (w sposób czytelny, umożliwiający identyfikację podpisu). </w:t>
      </w:r>
    </w:p>
    <w:p w:rsidR="00F46027" w:rsidRPr="00386718" w:rsidRDefault="00F46027" w:rsidP="00F46027">
      <w:pPr>
        <w:pStyle w:val="Akapitzlist"/>
        <w:spacing w:line="360" w:lineRule="auto"/>
        <w:ind w:left="0" w:right="-1"/>
        <w:jc w:val="both"/>
        <w:rPr>
          <w:b/>
        </w:rPr>
      </w:pPr>
      <w:r>
        <w:t xml:space="preserve">4) Zamawiający </w:t>
      </w:r>
      <w:r w:rsidRPr="00386718">
        <w:rPr>
          <w:b/>
        </w:rPr>
        <w:t xml:space="preserve">nie dopuszcza składania ofert częściowych. </w:t>
      </w:r>
    </w:p>
    <w:p w:rsidR="00F46027" w:rsidRDefault="00F46027" w:rsidP="00F46027">
      <w:pPr>
        <w:pStyle w:val="Akapitzlist"/>
        <w:spacing w:line="360" w:lineRule="auto"/>
        <w:ind w:left="0" w:right="-1"/>
        <w:jc w:val="both"/>
      </w:pPr>
    </w:p>
    <w:p w:rsidR="00F46027" w:rsidRPr="006D2E8D" w:rsidRDefault="006D2E8D" w:rsidP="00F46027">
      <w:pPr>
        <w:pStyle w:val="Akapitzlist"/>
        <w:spacing w:line="360" w:lineRule="auto"/>
        <w:ind w:left="0" w:right="-1"/>
        <w:jc w:val="both"/>
        <w:rPr>
          <w:b/>
        </w:rPr>
      </w:pPr>
      <w:r w:rsidRPr="006D2E8D">
        <w:rPr>
          <w:b/>
        </w:rPr>
        <w:t>7.</w:t>
      </w:r>
      <w:r>
        <w:t xml:space="preserve"> </w:t>
      </w:r>
      <w:r w:rsidR="00F46027" w:rsidRPr="006D2E8D">
        <w:rPr>
          <w:b/>
        </w:rPr>
        <w:t xml:space="preserve">DOKUMENTY I OŚWIADCZENIA POTWIERDZAJĄCE SPEŁNIANIE WARUNKÓW UDZIAŁU W POSTĘPOWANIU ORAZ BRAK PODSTAW WYKLUCZENIA I INNE DOKUMENTY, KTÓRE WYKONAWCA MUSI ZAMIEŚCIĆ W OFERCIE </w:t>
      </w:r>
    </w:p>
    <w:p w:rsidR="00F46027" w:rsidRDefault="00626F2E" w:rsidP="00F46027">
      <w:pPr>
        <w:pStyle w:val="Akapitzlist"/>
        <w:spacing w:line="360" w:lineRule="auto"/>
        <w:ind w:left="0" w:right="-1"/>
        <w:jc w:val="both"/>
      </w:pPr>
      <w:r>
        <w:t xml:space="preserve">7.1. </w:t>
      </w:r>
      <w:r w:rsidR="00F46027">
        <w:t xml:space="preserve"> Dokumenty i oświadczenia, które każdy Wykonawca musi złożyć z ofertą: </w:t>
      </w:r>
    </w:p>
    <w:p w:rsidR="00F46027" w:rsidRDefault="00626F2E" w:rsidP="00F46027">
      <w:pPr>
        <w:pStyle w:val="Akapitzlist"/>
        <w:spacing w:line="360" w:lineRule="auto"/>
        <w:ind w:left="0" w:right="-1"/>
        <w:jc w:val="both"/>
      </w:pPr>
      <w:r>
        <w:t>1</w:t>
      </w:r>
      <w:r w:rsidR="00F46027">
        <w:t>) wypełniony i podpisany formular</w:t>
      </w:r>
      <w:r w:rsidR="00A6400F">
        <w:t xml:space="preserve">z ofertowy – </w:t>
      </w:r>
      <w:r w:rsidR="005772E8">
        <w:rPr>
          <w:b/>
        </w:rPr>
        <w:t>załącznik nr 1</w:t>
      </w:r>
      <w:r w:rsidR="00F46027">
        <w:t xml:space="preserve"> do ogłoszenia,</w:t>
      </w:r>
    </w:p>
    <w:p w:rsidR="00626F2E" w:rsidRDefault="00626F2E" w:rsidP="00F46027">
      <w:pPr>
        <w:pStyle w:val="Akapitzlist"/>
        <w:spacing w:line="360" w:lineRule="auto"/>
        <w:ind w:left="0" w:right="-1"/>
        <w:jc w:val="both"/>
      </w:pPr>
      <w:r>
        <w:t xml:space="preserve">2) podpisane oświadczenie Wykonawcy – </w:t>
      </w:r>
      <w:r w:rsidR="005772E8">
        <w:rPr>
          <w:b/>
        </w:rPr>
        <w:t>załącznik nr 2</w:t>
      </w:r>
      <w:r w:rsidRPr="00626F2E">
        <w:rPr>
          <w:b/>
        </w:rPr>
        <w:t xml:space="preserve"> </w:t>
      </w:r>
      <w:r w:rsidR="005772E8">
        <w:rPr>
          <w:b/>
        </w:rPr>
        <w:t xml:space="preserve"> i 3</w:t>
      </w:r>
      <w:r w:rsidR="00A374F0">
        <w:rPr>
          <w:b/>
        </w:rPr>
        <w:t xml:space="preserve"> ;</w:t>
      </w:r>
      <w:r>
        <w:t xml:space="preserve">do ogłoszenia, potwierdzające, że Wykonawca nie podlega wykluczeniu z postępowania oraz spełnia warunki udziału w postępowaniu; w przypadku złożenia oferty przez Wykonawców wspólnie ubiegających się o zamówienie składa każdy z Wykonawców występujących wspólnie (konsorcjum, spółka cywilna), w zakresie, w którym każdy z Wykonawców wykazuje brak podstaw wykluczenia, </w:t>
      </w:r>
    </w:p>
    <w:p w:rsidR="00626F2E" w:rsidRDefault="00A6400F" w:rsidP="00F46027">
      <w:pPr>
        <w:pStyle w:val="Akapitzlist"/>
        <w:spacing w:line="360" w:lineRule="auto"/>
        <w:ind w:left="0" w:right="-1"/>
        <w:jc w:val="both"/>
      </w:pPr>
      <w:r>
        <w:t>3) aktualny odpis</w:t>
      </w:r>
      <w:r w:rsidR="00626F2E">
        <w:t xml:space="preserve"> z Rejestru Operatorów Pocztowych, </w:t>
      </w:r>
    </w:p>
    <w:p w:rsidR="00626F2E" w:rsidRDefault="00626F2E" w:rsidP="00F46027">
      <w:pPr>
        <w:pStyle w:val="Akapitzlist"/>
        <w:spacing w:line="360" w:lineRule="auto"/>
        <w:ind w:left="0" w:right="-1"/>
        <w:jc w:val="both"/>
      </w:pPr>
      <w:r>
        <w:t xml:space="preserve">4) odpis z właściwego rejestru lub z centralnej ewidencji i informacji o działalności gospodarczej, jeżeli odrębne przepisy wymagają wpisu do rejestru lub ewidencji, </w:t>
      </w:r>
    </w:p>
    <w:p w:rsidR="00626F2E" w:rsidRDefault="00626F2E" w:rsidP="00F46027">
      <w:pPr>
        <w:pStyle w:val="Akapitzlist"/>
        <w:spacing w:line="360" w:lineRule="auto"/>
        <w:ind w:left="0" w:right="-1"/>
        <w:jc w:val="both"/>
      </w:pPr>
      <w:r>
        <w:t xml:space="preserve">5) wypełniony i podpisany formularz cenowy - </w:t>
      </w:r>
      <w:r w:rsidRPr="00A6400F">
        <w:rPr>
          <w:b/>
        </w:rPr>
        <w:t>załącznik nr</w:t>
      </w:r>
      <w:r w:rsidR="005772E8">
        <w:rPr>
          <w:b/>
        </w:rPr>
        <w:t xml:space="preserve"> 5</w:t>
      </w:r>
      <w:r w:rsidR="00D907B5">
        <w:t xml:space="preserve"> </w:t>
      </w:r>
      <w:r>
        <w:t xml:space="preserve">do ogłoszenia, </w:t>
      </w:r>
    </w:p>
    <w:p w:rsidR="00626F2E" w:rsidRDefault="00626F2E" w:rsidP="00F46027">
      <w:pPr>
        <w:pStyle w:val="Akapitzlist"/>
        <w:spacing w:line="360" w:lineRule="auto"/>
        <w:ind w:left="0" w:right="-1"/>
        <w:jc w:val="both"/>
      </w:pPr>
      <w:r>
        <w:t xml:space="preserve">6) wypełniony i podpisany wykaz usług wraz z referencjami – </w:t>
      </w:r>
      <w:r w:rsidR="005772E8">
        <w:rPr>
          <w:b/>
        </w:rPr>
        <w:t>załącznik nr 4</w:t>
      </w:r>
      <w:r>
        <w:t xml:space="preserve"> do ogłoszenia,</w:t>
      </w:r>
    </w:p>
    <w:p w:rsidR="00626F2E" w:rsidRDefault="00626F2E" w:rsidP="00F46027">
      <w:pPr>
        <w:pStyle w:val="Akapitzlist"/>
        <w:spacing w:line="360" w:lineRule="auto"/>
        <w:ind w:left="0" w:right="-1"/>
        <w:jc w:val="both"/>
      </w:pPr>
      <w:r>
        <w:t xml:space="preserve"> 7) 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(pełnomocnictwo). </w:t>
      </w:r>
    </w:p>
    <w:p w:rsidR="00626F2E" w:rsidRDefault="00626F2E" w:rsidP="00F46027">
      <w:pPr>
        <w:pStyle w:val="Akapitzlist"/>
        <w:spacing w:line="360" w:lineRule="auto"/>
        <w:ind w:left="0" w:right="-1"/>
        <w:jc w:val="both"/>
      </w:pPr>
      <w:r>
        <w:t>7. 2. Wykonawca nie jest zobowiązany do złożenia dok</w:t>
      </w:r>
      <w:r w:rsidR="00A6400F">
        <w:t>umentów, o których mowa w ust. 7.1.</w:t>
      </w:r>
      <w:r>
        <w:t xml:space="preserve"> pkt 3, 4, 6 jeżeli znajdują się one w posiadaniu Zamawiającego lub Zamawiający może je uzyskać za pomocą bezpłatnych i ogólnodostępnych baz danych, w szczególności rejestrów publicznych w rozumieniu ustawy z dnia 17 lutego 2005 r. o informatyzacji działalności podmiotów realizujących zadan</w:t>
      </w:r>
      <w:r w:rsidR="00627646">
        <w:t>ia publiczne (Dz. U. z 2017 r. poz. 570 j.t.</w:t>
      </w:r>
      <w:r>
        <w:t xml:space="preserve">). </w:t>
      </w:r>
    </w:p>
    <w:p w:rsidR="00626F2E" w:rsidRDefault="00626F2E" w:rsidP="00F46027">
      <w:pPr>
        <w:pStyle w:val="Akapitzlist"/>
        <w:spacing w:line="360" w:lineRule="auto"/>
        <w:ind w:left="0" w:right="-1"/>
        <w:jc w:val="both"/>
      </w:pPr>
      <w:r>
        <w:t xml:space="preserve">7.3. Jeżeli Wykonawca nie złoży oświadczeń lub dokumentów wymienionych w ust. </w:t>
      </w:r>
      <w:r w:rsidR="00A6400F">
        <w:t>7.</w:t>
      </w:r>
      <w:r>
        <w:t>1</w:t>
      </w:r>
      <w:r w:rsidR="00A6400F">
        <w:t>.</w:t>
      </w:r>
      <w:r>
        <w:t xml:space="preserve">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626F2E" w:rsidRDefault="00626F2E" w:rsidP="00F46027">
      <w:pPr>
        <w:pStyle w:val="Akapitzlist"/>
        <w:spacing w:line="360" w:lineRule="auto"/>
        <w:ind w:left="0" w:right="-1"/>
        <w:jc w:val="both"/>
      </w:pPr>
      <w:r>
        <w:lastRenderedPageBreak/>
        <w:t>7.4. Zamawiający odrzuci ofertę, jeżeli Wykonawca, w odpowiedzi na wezwanie Zamawiającego, o którym mowa w us</w:t>
      </w:r>
      <w:r w:rsidR="00A6400F">
        <w:t>t. 7.3.</w:t>
      </w:r>
      <w:r>
        <w:t xml:space="preserve"> nie złoży wymaganych oświadczeń lub dokumentów, nie uzupełni ich lub nie poprawi, albo nie udzieli wyjaśnień. </w:t>
      </w:r>
    </w:p>
    <w:p w:rsidR="00626F2E" w:rsidRDefault="00626F2E" w:rsidP="00F46027">
      <w:pPr>
        <w:pStyle w:val="Akapitzlist"/>
        <w:spacing w:line="360" w:lineRule="auto"/>
        <w:ind w:left="0" w:right="-1"/>
        <w:jc w:val="both"/>
      </w:pPr>
      <w:r>
        <w:t xml:space="preserve">7.5. Wykonawcy wspólnie ubiegający się o udzielenie zamówienia. </w:t>
      </w:r>
    </w:p>
    <w:p w:rsidR="00626F2E" w:rsidRDefault="00626F2E" w:rsidP="00F46027">
      <w:pPr>
        <w:pStyle w:val="Akapitzlist"/>
        <w:spacing w:line="360" w:lineRule="auto"/>
        <w:ind w:left="0" w:right="-1"/>
        <w:jc w:val="both"/>
      </w:pPr>
      <w:r>
        <w:t xml:space="preserve">1) W przypadku Wykonawców wspólnie ubiegających się o udzielenie zamówienia, (konsorcjum, spółka cywilna) 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rsidR="00626F2E" w:rsidRDefault="00626F2E" w:rsidP="00F46027">
      <w:pPr>
        <w:pStyle w:val="Akapitzlist"/>
        <w:spacing w:line="360" w:lineRule="auto"/>
        <w:ind w:left="0" w:right="-1"/>
        <w:jc w:val="both"/>
      </w:pPr>
      <w:r>
        <w:t xml:space="preserve">2) 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 </w:t>
      </w:r>
    </w:p>
    <w:p w:rsidR="00626F2E" w:rsidRPr="001E50FE" w:rsidRDefault="00626F2E" w:rsidP="00F46027">
      <w:pPr>
        <w:pStyle w:val="Akapitzlist"/>
        <w:spacing w:line="360" w:lineRule="auto"/>
        <w:ind w:left="0" w:right="-1"/>
        <w:jc w:val="both"/>
        <w:rPr>
          <w:b/>
        </w:rPr>
      </w:pPr>
      <w:r w:rsidRPr="001E50FE">
        <w:rPr>
          <w:b/>
        </w:rPr>
        <w:t>7.6. Podwykonawcy</w:t>
      </w:r>
      <w:r w:rsidR="00CC522B" w:rsidRPr="001E50FE">
        <w:rPr>
          <w:b/>
        </w:rPr>
        <w:t xml:space="preserve"> </w:t>
      </w:r>
    </w:p>
    <w:p w:rsidR="00626F2E" w:rsidRPr="00A6400F" w:rsidRDefault="00626F2E" w:rsidP="00626F2E">
      <w:pPr>
        <w:pStyle w:val="Akapitzlist"/>
        <w:spacing w:line="360" w:lineRule="auto"/>
        <w:ind w:left="0" w:right="-1"/>
        <w:jc w:val="both"/>
      </w:pPr>
      <w:r w:rsidRPr="00A6400F">
        <w:t>1) Zgodnie z art. 36b ust. 1 ustawy – Zamawiający żąda wskazania przez Wykonawcę w ofercie, części zamówienia, której wykonanie powierzy podwykonawcom i podania nazw (firm) podwykonawców w form</w:t>
      </w:r>
      <w:r w:rsidR="007B6617">
        <w:t>ularzu ofertowym (załącznik nr 2</w:t>
      </w:r>
      <w:r w:rsidRPr="00A6400F">
        <w:t xml:space="preserve"> do ogłoszenia, </w:t>
      </w:r>
      <w:r w:rsidRPr="007B6617">
        <w:rPr>
          <w:b/>
          <w:u w:val="single"/>
        </w:rPr>
        <w:t>jeśli dotyczy</w:t>
      </w:r>
      <w:r w:rsidRPr="00A6400F">
        <w:t xml:space="preserve">). </w:t>
      </w:r>
    </w:p>
    <w:p w:rsidR="00626F2E" w:rsidRPr="00A6400F" w:rsidRDefault="00626F2E" w:rsidP="00626F2E">
      <w:pPr>
        <w:pStyle w:val="Akapitzlist"/>
        <w:spacing w:line="360" w:lineRule="auto"/>
        <w:ind w:left="0" w:right="-1"/>
        <w:jc w:val="both"/>
      </w:pPr>
      <w:r w:rsidRPr="00A6400F">
        <w:t xml:space="preserve">2) Powierzenie wykonania części zamówienia podwykonawcom nie zwalnia Wykonawcy z odpowiedzialności za należyte wykonanie tego zamówienia. </w:t>
      </w:r>
    </w:p>
    <w:p w:rsidR="006D2E8D" w:rsidRPr="00A6400F" w:rsidRDefault="00626F2E" w:rsidP="00626F2E">
      <w:pPr>
        <w:pStyle w:val="Akapitzlist"/>
        <w:spacing w:line="360" w:lineRule="auto"/>
        <w:ind w:left="0" w:right="-1"/>
        <w:jc w:val="both"/>
      </w:pPr>
      <w:r w:rsidRPr="00A6400F">
        <w:t>3) P</w:t>
      </w:r>
      <w:r w:rsidR="001E50FE">
        <w:t>odwykonawca musi posiadać wpis do</w:t>
      </w:r>
      <w:r w:rsidRPr="00A6400F">
        <w:t xml:space="preserve"> Rejestr</w:t>
      </w:r>
      <w:r w:rsidR="001E50FE">
        <w:t>u</w:t>
      </w:r>
      <w:r w:rsidRPr="00A6400F">
        <w:t xml:space="preserve"> Operatorów Pocztowych.</w:t>
      </w:r>
    </w:p>
    <w:p w:rsidR="00CC522B" w:rsidRPr="00CC522B" w:rsidRDefault="00CC522B" w:rsidP="00CC522B">
      <w:pPr>
        <w:pStyle w:val="Akapitzlist"/>
        <w:spacing w:line="360" w:lineRule="auto"/>
        <w:ind w:left="0" w:right="-1"/>
        <w:jc w:val="both"/>
        <w:rPr>
          <w:b/>
        </w:rPr>
      </w:pPr>
      <w:r w:rsidRPr="00CC522B">
        <w:rPr>
          <w:b/>
        </w:rPr>
        <w:t xml:space="preserve">7.7. Wykonawcy zagraniczni. </w:t>
      </w:r>
    </w:p>
    <w:p w:rsidR="0022771F" w:rsidRDefault="00CC522B" w:rsidP="00CC522B">
      <w:pPr>
        <w:pStyle w:val="Akapitzlist"/>
        <w:spacing w:line="360" w:lineRule="auto"/>
        <w:ind w:left="0" w:right="-1"/>
        <w:jc w:val="both"/>
      </w:pPr>
      <w:r>
        <w:t xml:space="preserve">1) Jeżeli Wykonawca ma siedzibę lub miejsce zamieszkania poza terytorium Rzeczypospolitej Polskiej, zamiast dokumentów, o których mowa w </w:t>
      </w:r>
      <w:r w:rsidR="007B6617" w:rsidRPr="007B6617">
        <w:t>ust. 7 pkt 7.1</w:t>
      </w:r>
      <w:r w:rsidR="007B6617" w:rsidRPr="007B6617">
        <w:rPr>
          <w:color w:val="C00000"/>
        </w:rPr>
        <w:t>.</w:t>
      </w:r>
      <w:r w:rsidRPr="0022771F">
        <w:rPr>
          <w:color w:val="C00000"/>
        </w:rPr>
        <w:t xml:space="preserve"> </w:t>
      </w:r>
      <w:r>
        <w:t xml:space="preserve">składa dokument lub dokumenty wystawione w kraju, w którym wykonawca ma siedzibę lub miejsce zamieszkania, potwierdzające, że nie otwarto jego likwidacji ani nie ogłoszono upadłości. </w:t>
      </w:r>
    </w:p>
    <w:p w:rsidR="0022771F" w:rsidRDefault="00CC522B" w:rsidP="00CC522B">
      <w:pPr>
        <w:pStyle w:val="Akapitzlist"/>
        <w:spacing w:line="360" w:lineRule="auto"/>
        <w:ind w:left="0" w:right="-1"/>
        <w:jc w:val="both"/>
      </w:pPr>
      <w:r>
        <w:t xml:space="preserve">2) Dokumenty, o których mowa w pkt 1, powinny być wystawione nie wcześniej niż 6 miesięcy przed upływem terminu składania ofert. </w:t>
      </w:r>
    </w:p>
    <w:p w:rsidR="0022771F" w:rsidRDefault="00CC522B" w:rsidP="00CC522B">
      <w:pPr>
        <w:pStyle w:val="Akapitzlist"/>
        <w:spacing w:line="360" w:lineRule="auto"/>
        <w:ind w:left="0" w:right="-1"/>
        <w:jc w:val="both"/>
      </w:pPr>
      <w: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lastRenderedPageBreak/>
        <w:t xml:space="preserve">zawodowego lub gospodarczego właściwym ze względu na siedzibę lub miejsce zamieszkania wykonawcy lub miejsce zamieszkania tej osoby. Postanowienie pkt 2 stosuje się odpowiednio. </w:t>
      </w:r>
    </w:p>
    <w:p w:rsidR="0022771F" w:rsidRDefault="00CC522B" w:rsidP="00CC522B">
      <w:pPr>
        <w:pStyle w:val="Akapitzlist"/>
        <w:spacing w:line="360" w:lineRule="auto"/>
        <w:ind w:left="0" w:right="-1"/>
        <w:jc w:val="both"/>
      </w:pPr>
      <w: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007C79F8">
        <w:t xml:space="preserve"> </w:t>
      </w:r>
    </w:p>
    <w:p w:rsidR="0022771F" w:rsidRPr="0022771F" w:rsidRDefault="0022771F" w:rsidP="00CC522B">
      <w:pPr>
        <w:pStyle w:val="Akapitzlist"/>
        <w:spacing w:line="360" w:lineRule="auto"/>
        <w:ind w:left="0" w:right="-1"/>
        <w:jc w:val="both"/>
        <w:rPr>
          <w:b/>
        </w:rPr>
      </w:pPr>
      <w:r w:rsidRPr="0022771F">
        <w:rPr>
          <w:b/>
        </w:rPr>
        <w:t xml:space="preserve">8. </w:t>
      </w:r>
      <w:r w:rsidR="00CC522B" w:rsidRPr="0022771F">
        <w:rPr>
          <w:b/>
        </w:rPr>
        <w:t xml:space="preserve">OPIS SPOSOBU POROZUMIEWANIA SIĘ ZAMAWIAJĄCEGO Z WYKONAWCAMI ORAZ UDZIELANIA WYJAŚNIEŃ DOTYCZĄCYCH OGŁOSZENIA </w:t>
      </w:r>
    </w:p>
    <w:p w:rsidR="00DD5200" w:rsidRDefault="0022771F" w:rsidP="00CC522B">
      <w:pPr>
        <w:pStyle w:val="Akapitzlist"/>
        <w:spacing w:line="360" w:lineRule="auto"/>
        <w:ind w:left="0" w:right="-1"/>
        <w:jc w:val="both"/>
      </w:pPr>
      <w:r>
        <w:t>8.</w:t>
      </w:r>
      <w:r w:rsidR="00CC522B">
        <w:t>1. Dopusz</w:t>
      </w:r>
      <w:r w:rsidR="000A082A">
        <w:t>cza się formę porozumiewania,</w:t>
      </w:r>
      <w:r w:rsidR="00CC522B">
        <w:t xml:space="preserve"> przy użyciu środków komunikacji elektronicznej (tj. poczty elektronicznej). Oświadczenia, dokumenty, oferty w tym ich uzupełnienia, poprawienia, wyjaśnienia – pod rygorem nieważności – muszą zostać złożone w formie pisemnej. Jeżeli Zamawiający lub Wykonawca przekazują oświadczenia, wnioski, zawiadomienia oraz informacje przy użyciu poczty elektronicznej, każda ze stron na żądanie drugiej strony niezwłocznie potwierdza fakt ich otrzymania. </w:t>
      </w:r>
      <w:r>
        <w:t>8.</w:t>
      </w:r>
      <w:r w:rsidR="00CC522B">
        <w:t xml:space="preserve">2. Wykonawca może zwrócić się do Zamawiającego o wyjaśnienie treści ogłoszenia w terminie do </w:t>
      </w:r>
      <w:r w:rsidR="0072472A">
        <w:rPr>
          <w:b/>
        </w:rPr>
        <w:t>dnia 20</w:t>
      </w:r>
      <w:r w:rsidR="009863B4" w:rsidRPr="00D907B5">
        <w:rPr>
          <w:b/>
        </w:rPr>
        <w:t>.</w:t>
      </w:r>
      <w:r w:rsidR="00BE4F0F">
        <w:rPr>
          <w:b/>
        </w:rPr>
        <w:t>12</w:t>
      </w:r>
      <w:r w:rsidR="00B47273" w:rsidRPr="00D907B5">
        <w:rPr>
          <w:b/>
        </w:rPr>
        <w:t>.2019</w:t>
      </w:r>
      <w:r w:rsidR="00CC522B" w:rsidRPr="00D907B5">
        <w:rPr>
          <w:b/>
        </w:rPr>
        <w:t xml:space="preserve"> r</w:t>
      </w:r>
      <w:r w:rsidR="00CC522B" w:rsidRPr="00D907B5">
        <w:t xml:space="preserve">. </w:t>
      </w:r>
      <w:r w:rsidR="00CC522B">
        <w:t>Obowiązują następujące formy z</w:t>
      </w:r>
      <w:r w:rsidR="002A778E">
        <w:t xml:space="preserve">apytań: pisemna, elektroniczna na email: </w:t>
      </w:r>
      <w:hyperlink r:id="rId9" w:history="1">
        <w:r w:rsidR="002A778E" w:rsidRPr="007D0808">
          <w:rPr>
            <w:rStyle w:val="Hipercze"/>
          </w:rPr>
          <w:t>luiza.wojtecka@ukw.edu.pl</w:t>
        </w:r>
      </w:hyperlink>
      <w:r w:rsidR="002A778E">
        <w:t xml:space="preserve">. </w:t>
      </w:r>
    </w:p>
    <w:p w:rsidR="00DD5200" w:rsidRDefault="00DD5200" w:rsidP="00CC522B">
      <w:pPr>
        <w:pStyle w:val="Akapitzlist"/>
        <w:spacing w:line="360" w:lineRule="auto"/>
        <w:ind w:left="0" w:right="-1"/>
        <w:jc w:val="both"/>
      </w:pPr>
      <w:r>
        <w:t>8.</w:t>
      </w:r>
      <w:r w:rsidR="00CC522B">
        <w:t>3. Wyjaśnienia, modyfikacje dotyczące ogłoszenia zostaną zamieszczone na stronie intern</w:t>
      </w:r>
      <w:r>
        <w:t xml:space="preserve">etowej: </w:t>
      </w:r>
      <w:hyperlink r:id="rId10" w:history="1">
        <w:r w:rsidRPr="00F841C7">
          <w:rPr>
            <w:rStyle w:val="Hipercze"/>
          </w:rPr>
          <w:t>http://www.ukw.edu.pl</w:t>
        </w:r>
      </w:hyperlink>
      <w:r>
        <w:t>.</w:t>
      </w:r>
    </w:p>
    <w:p w:rsidR="00CC522B" w:rsidRPr="007522BE" w:rsidRDefault="00CC522B" w:rsidP="00CC522B">
      <w:pPr>
        <w:pStyle w:val="Akapitzlist"/>
        <w:spacing w:line="360" w:lineRule="auto"/>
        <w:ind w:left="0" w:right="-1"/>
        <w:jc w:val="both"/>
      </w:pPr>
      <w:r>
        <w:t xml:space="preserve"> 4. </w:t>
      </w:r>
      <w:r w:rsidRPr="007522BE">
        <w:t>Osoba upoważniona do bezpośredniego kontaktowania się z wykonawcami:</w:t>
      </w:r>
    </w:p>
    <w:p w:rsidR="00376781" w:rsidRPr="007522BE" w:rsidRDefault="00376781" w:rsidP="00376781">
      <w:pPr>
        <w:numPr>
          <w:ilvl w:val="0"/>
          <w:numId w:val="14"/>
        </w:numPr>
        <w:suppressAutoHyphens/>
        <w:spacing w:after="0" w:line="360" w:lineRule="auto"/>
        <w:ind w:right="-1"/>
        <w:jc w:val="both"/>
        <w:rPr>
          <w:rFonts w:eastAsia="Times New Roman" w:cs="Times New Roman"/>
          <w:lang w:eastAsia="ar-SA"/>
        </w:rPr>
      </w:pPr>
      <w:r w:rsidRPr="007522BE">
        <w:rPr>
          <w:rFonts w:eastAsia="Times New Roman" w:cs="Times New Roman"/>
          <w:b/>
          <w:lang w:eastAsia="ar-SA"/>
        </w:rPr>
        <w:t>w sprawach merytorycznych</w:t>
      </w:r>
      <w:r w:rsidRPr="007522BE">
        <w:rPr>
          <w:rFonts w:eastAsia="Times New Roman" w:cs="Times New Roman"/>
          <w:lang w:eastAsia="ar-SA"/>
        </w:rPr>
        <w:t>: Małgorzata Deręgowaska –     telefon (52) 34 19 220;</w:t>
      </w:r>
    </w:p>
    <w:p w:rsidR="00376781" w:rsidRPr="007522BE" w:rsidRDefault="00376781" w:rsidP="00376781">
      <w:pPr>
        <w:numPr>
          <w:ilvl w:val="0"/>
          <w:numId w:val="14"/>
        </w:numPr>
        <w:suppressAutoHyphens/>
        <w:spacing w:after="0" w:line="360" w:lineRule="auto"/>
        <w:ind w:right="-1"/>
        <w:jc w:val="both"/>
        <w:rPr>
          <w:rFonts w:eastAsia="Times New Roman" w:cs="Times New Roman"/>
          <w:lang w:eastAsia="ar-SA"/>
        </w:rPr>
      </w:pPr>
      <w:r w:rsidRPr="007522BE">
        <w:rPr>
          <w:rFonts w:eastAsia="Times New Roman" w:cs="Times New Roman"/>
          <w:b/>
          <w:lang w:eastAsia="ar-SA"/>
        </w:rPr>
        <w:t>w sprawach proceduralnych</w:t>
      </w:r>
      <w:r w:rsidRPr="007522BE">
        <w:rPr>
          <w:rFonts w:eastAsia="Times New Roman" w:cs="Times New Roman"/>
          <w:lang w:eastAsia="ar-SA"/>
        </w:rPr>
        <w:t xml:space="preserve">: Kierownik Działu Zamówień Publicznych mgr Luiza Łączka-Wojtecka – telefon (52) 34 19 135. </w:t>
      </w:r>
    </w:p>
    <w:p w:rsidR="00376781" w:rsidRDefault="00376781" w:rsidP="00376781">
      <w:pPr>
        <w:autoSpaceDE w:val="0"/>
        <w:autoSpaceDN w:val="0"/>
        <w:adjustRightInd w:val="0"/>
        <w:spacing w:line="360" w:lineRule="auto"/>
        <w:rPr>
          <w:rFonts w:ascii="Century Gothic" w:hAnsi="Century Gothic" w:cs="Arial,Bold"/>
          <w:b/>
          <w:bCs/>
          <w:lang w:eastAsia="pl-PL"/>
        </w:rPr>
      </w:pPr>
      <w:r>
        <w:rPr>
          <w:rFonts w:ascii="Century Gothic" w:hAnsi="Century Gothic" w:cs="Arial,Bold"/>
          <w:b/>
          <w:bCs/>
          <w:lang w:eastAsia="pl-PL"/>
        </w:rPr>
        <w:t>9</w:t>
      </w:r>
      <w:r w:rsidRPr="00266879">
        <w:rPr>
          <w:rFonts w:ascii="Century Gothic" w:hAnsi="Century Gothic" w:cs="Arial,Bold"/>
          <w:b/>
          <w:bCs/>
          <w:lang w:eastAsia="pl-PL"/>
        </w:rPr>
        <w:t>. MIEJSCE I TERMIN SKŁADANIA I OTWARCIA</w:t>
      </w:r>
      <w:r w:rsidR="005840D2">
        <w:rPr>
          <w:rFonts w:ascii="Century Gothic" w:hAnsi="Century Gothic" w:cs="Arial,Bold"/>
          <w:b/>
          <w:bCs/>
          <w:lang w:eastAsia="pl-PL"/>
        </w:rPr>
        <w:t xml:space="preserve"> OFERT</w:t>
      </w:r>
      <w:r>
        <w:rPr>
          <w:rFonts w:ascii="Century Gothic" w:hAnsi="Century Gothic" w:cs="Arial,Bold"/>
          <w:b/>
          <w:bCs/>
          <w:lang w:eastAsia="pl-PL"/>
        </w:rPr>
        <w:t>.</w:t>
      </w:r>
    </w:p>
    <w:p w:rsidR="00376781" w:rsidRPr="000519D2" w:rsidRDefault="00376781" w:rsidP="00376781">
      <w:pPr>
        <w:tabs>
          <w:tab w:val="left" w:pos="720"/>
        </w:tabs>
        <w:spacing w:line="360" w:lineRule="auto"/>
        <w:ind w:right="-1"/>
        <w:jc w:val="both"/>
        <w:rPr>
          <w:spacing w:val="4"/>
        </w:rPr>
      </w:pPr>
      <w:r w:rsidRPr="000519D2">
        <w:rPr>
          <w:spacing w:val="4"/>
        </w:rPr>
        <w:t xml:space="preserve">9.1 Oferty powinny być złożone w siedzibie Zamawiającego: </w:t>
      </w:r>
    </w:p>
    <w:p w:rsidR="00376781" w:rsidRPr="00C7194B" w:rsidRDefault="00376781" w:rsidP="00376781">
      <w:pPr>
        <w:spacing w:line="276" w:lineRule="auto"/>
        <w:ind w:right="-1"/>
        <w:jc w:val="center"/>
        <w:rPr>
          <w:rFonts w:ascii="Century Gothic" w:hAnsi="Century Gothic"/>
          <w:b/>
          <w:sz w:val="20"/>
          <w:szCs w:val="20"/>
        </w:rPr>
      </w:pPr>
      <w:r>
        <w:rPr>
          <w:rFonts w:ascii="Century Gothic" w:hAnsi="Century Gothic"/>
          <w:b/>
          <w:sz w:val="20"/>
          <w:szCs w:val="20"/>
        </w:rPr>
        <w:t xml:space="preserve">       </w:t>
      </w:r>
      <w:r w:rsidRPr="00C7194B">
        <w:rPr>
          <w:rFonts w:ascii="Century Gothic" w:hAnsi="Century Gothic"/>
          <w:b/>
          <w:sz w:val="20"/>
          <w:szCs w:val="20"/>
        </w:rPr>
        <w:t>Uniwersytet Kazimierza Wielkiego w Bydgoszczy</w:t>
      </w:r>
    </w:p>
    <w:p w:rsidR="00376781" w:rsidRDefault="00376781" w:rsidP="00376781">
      <w:pPr>
        <w:pStyle w:val="Akapitzlist"/>
        <w:spacing w:line="276" w:lineRule="auto"/>
        <w:ind w:left="525" w:right="-1"/>
        <w:jc w:val="center"/>
        <w:rPr>
          <w:rFonts w:ascii="Century Gothic" w:hAnsi="Century Gothic"/>
          <w:b/>
          <w:sz w:val="20"/>
          <w:szCs w:val="20"/>
        </w:rPr>
      </w:pPr>
      <w:r w:rsidRPr="00C7194B">
        <w:rPr>
          <w:rFonts w:ascii="Century Gothic" w:hAnsi="Century Gothic"/>
          <w:b/>
          <w:sz w:val="20"/>
          <w:szCs w:val="20"/>
        </w:rPr>
        <w:t xml:space="preserve"> </w:t>
      </w:r>
      <w:r>
        <w:rPr>
          <w:rFonts w:ascii="Century Gothic" w:hAnsi="Century Gothic"/>
          <w:b/>
          <w:sz w:val="20"/>
          <w:szCs w:val="20"/>
        </w:rPr>
        <w:t xml:space="preserve">ul. Chodkiewicza 30, </w:t>
      </w:r>
      <w:r w:rsidRPr="00C7194B">
        <w:rPr>
          <w:rFonts w:ascii="Century Gothic" w:hAnsi="Century Gothic"/>
          <w:b/>
          <w:sz w:val="20"/>
          <w:szCs w:val="20"/>
        </w:rPr>
        <w:t>85-064 Bydgoszcz,</w:t>
      </w:r>
    </w:p>
    <w:p w:rsidR="00376781" w:rsidRPr="00C7194B" w:rsidRDefault="00376781" w:rsidP="00376781">
      <w:pPr>
        <w:pStyle w:val="Akapitzlist"/>
        <w:spacing w:line="276" w:lineRule="auto"/>
        <w:ind w:left="525" w:right="-1"/>
        <w:jc w:val="center"/>
        <w:rPr>
          <w:rFonts w:ascii="Century Gothic" w:hAnsi="Century Gothic"/>
          <w:b/>
          <w:sz w:val="20"/>
          <w:szCs w:val="20"/>
        </w:rPr>
      </w:pPr>
      <w:r>
        <w:rPr>
          <w:rFonts w:ascii="Century Gothic" w:hAnsi="Century Gothic"/>
          <w:b/>
          <w:sz w:val="20"/>
          <w:szCs w:val="20"/>
        </w:rPr>
        <w:t>Kancelaria Główna, pokój nr 108</w:t>
      </w:r>
    </w:p>
    <w:p w:rsidR="00376781" w:rsidRPr="00376781" w:rsidRDefault="00376781" w:rsidP="00376781">
      <w:pPr>
        <w:spacing w:line="360" w:lineRule="auto"/>
        <w:ind w:right="283"/>
        <w:jc w:val="both"/>
        <w:rPr>
          <w:rFonts w:ascii="Century Gothic" w:hAnsi="Century Gothic"/>
          <w:b/>
          <w:u w:val="single"/>
          <w:vertAlign w:val="superscript"/>
        </w:rPr>
      </w:pPr>
      <w:r w:rsidRPr="008A34BD">
        <w:rPr>
          <w:rFonts w:ascii="Century Gothic" w:hAnsi="Century Gothic"/>
          <w:sz w:val="20"/>
          <w:szCs w:val="20"/>
        </w:rPr>
        <w:t xml:space="preserve"> w terminie </w:t>
      </w:r>
      <w:r w:rsidRPr="008A34BD">
        <w:rPr>
          <w:rFonts w:ascii="Century Gothic" w:hAnsi="Century Gothic"/>
          <w:b/>
        </w:rPr>
        <w:t xml:space="preserve">do </w:t>
      </w:r>
      <w:r w:rsidR="0072472A">
        <w:rPr>
          <w:rFonts w:ascii="Century Gothic" w:hAnsi="Century Gothic"/>
          <w:b/>
        </w:rPr>
        <w:t xml:space="preserve"> dnia 30</w:t>
      </w:r>
      <w:r w:rsidR="00BE4F0F">
        <w:rPr>
          <w:rFonts w:ascii="Century Gothic" w:hAnsi="Century Gothic"/>
          <w:b/>
        </w:rPr>
        <w:t>. 12</w:t>
      </w:r>
      <w:r w:rsidR="000C65D5">
        <w:rPr>
          <w:rFonts w:ascii="Century Gothic" w:hAnsi="Century Gothic"/>
          <w:b/>
        </w:rPr>
        <w:t>. 2019</w:t>
      </w:r>
      <w:r w:rsidR="000519D2">
        <w:rPr>
          <w:rFonts w:ascii="Century Gothic" w:hAnsi="Century Gothic"/>
          <w:b/>
        </w:rPr>
        <w:t xml:space="preserve"> r., do godziny 10</w:t>
      </w:r>
      <w:r w:rsidRPr="008A34BD">
        <w:rPr>
          <w:rFonts w:ascii="Century Gothic" w:hAnsi="Century Gothic"/>
          <w:b/>
        </w:rPr>
        <w:t>:00</w:t>
      </w:r>
    </w:p>
    <w:p w:rsidR="00376781" w:rsidRPr="007522BE" w:rsidRDefault="00376781" w:rsidP="00376781">
      <w:pPr>
        <w:spacing w:line="360" w:lineRule="auto"/>
        <w:ind w:right="283"/>
        <w:jc w:val="both"/>
        <w:rPr>
          <w:spacing w:val="4"/>
        </w:rPr>
      </w:pPr>
      <w:r w:rsidRPr="007522BE">
        <w:t>9. 2. Otwarcie ofert nastąpi w</w:t>
      </w:r>
      <w:r w:rsidRPr="007522BE">
        <w:rPr>
          <w:b/>
        </w:rPr>
        <w:t xml:space="preserve"> </w:t>
      </w:r>
      <w:r w:rsidRPr="007522BE">
        <w:rPr>
          <w:spacing w:val="4"/>
        </w:rPr>
        <w:t xml:space="preserve">siedzibie Zamawiającego: </w:t>
      </w:r>
    </w:p>
    <w:p w:rsidR="00376781" w:rsidRPr="007522BE" w:rsidRDefault="00376781" w:rsidP="00376781">
      <w:pPr>
        <w:spacing w:line="276" w:lineRule="auto"/>
        <w:ind w:right="-1"/>
        <w:jc w:val="center"/>
        <w:rPr>
          <w:b/>
          <w:sz w:val="24"/>
          <w:szCs w:val="24"/>
        </w:rPr>
      </w:pPr>
      <w:r w:rsidRPr="007522BE">
        <w:rPr>
          <w:b/>
          <w:sz w:val="24"/>
          <w:szCs w:val="24"/>
        </w:rPr>
        <w:t>Uniwersytet Kazimierza Wielkiego w Bydgoszczy</w:t>
      </w:r>
    </w:p>
    <w:p w:rsidR="00376781" w:rsidRPr="007522BE" w:rsidRDefault="00376781" w:rsidP="00376781">
      <w:pPr>
        <w:pStyle w:val="Akapitzlist"/>
        <w:spacing w:line="276" w:lineRule="auto"/>
        <w:ind w:left="525" w:right="-1"/>
        <w:jc w:val="center"/>
        <w:rPr>
          <w:b/>
          <w:sz w:val="24"/>
          <w:szCs w:val="24"/>
        </w:rPr>
      </w:pPr>
      <w:r w:rsidRPr="007522BE">
        <w:rPr>
          <w:b/>
          <w:sz w:val="24"/>
          <w:szCs w:val="24"/>
        </w:rPr>
        <w:t>Adres: 85-064 Bydgoszcz,</w:t>
      </w:r>
    </w:p>
    <w:p w:rsidR="00376781" w:rsidRPr="007522BE" w:rsidRDefault="00376781" w:rsidP="00376781">
      <w:pPr>
        <w:pStyle w:val="Akapitzlist"/>
        <w:spacing w:line="276" w:lineRule="auto"/>
        <w:ind w:left="525" w:right="-1"/>
        <w:jc w:val="center"/>
        <w:rPr>
          <w:b/>
          <w:sz w:val="24"/>
          <w:szCs w:val="24"/>
        </w:rPr>
      </w:pPr>
      <w:r w:rsidRPr="007522BE">
        <w:rPr>
          <w:b/>
          <w:sz w:val="24"/>
          <w:szCs w:val="24"/>
        </w:rPr>
        <w:t>ul. Chodkiewicza 30</w:t>
      </w:r>
    </w:p>
    <w:p w:rsidR="00376781" w:rsidRPr="007522BE" w:rsidRDefault="00376781" w:rsidP="00376781">
      <w:pPr>
        <w:spacing w:line="360" w:lineRule="auto"/>
        <w:ind w:right="283"/>
        <w:jc w:val="both"/>
        <w:rPr>
          <w:b/>
          <w:u w:val="single"/>
          <w:vertAlign w:val="superscript"/>
        </w:rPr>
      </w:pPr>
      <w:r w:rsidRPr="007522BE">
        <w:lastRenderedPageBreak/>
        <w:t xml:space="preserve">w </w:t>
      </w:r>
      <w:r w:rsidR="0072472A">
        <w:rPr>
          <w:b/>
        </w:rPr>
        <w:t>dniu 30</w:t>
      </w:r>
      <w:r w:rsidR="00BE4F0F">
        <w:rPr>
          <w:b/>
        </w:rPr>
        <w:t>. 12</w:t>
      </w:r>
      <w:r w:rsidR="000C65D5">
        <w:rPr>
          <w:b/>
        </w:rPr>
        <w:t>. 2019</w:t>
      </w:r>
      <w:r w:rsidR="000519D2">
        <w:rPr>
          <w:b/>
        </w:rPr>
        <w:t xml:space="preserve"> r., o godzinie 11:0</w:t>
      </w:r>
      <w:r w:rsidRPr="007522BE">
        <w:rPr>
          <w:b/>
        </w:rPr>
        <w:t>0</w:t>
      </w:r>
    </w:p>
    <w:p w:rsidR="00376781" w:rsidRPr="007522BE" w:rsidRDefault="00376781" w:rsidP="00376781">
      <w:pPr>
        <w:autoSpaceDE w:val="0"/>
        <w:autoSpaceDN w:val="0"/>
        <w:adjustRightInd w:val="0"/>
        <w:spacing w:line="360" w:lineRule="auto"/>
        <w:rPr>
          <w:rFonts w:cs="Arial"/>
          <w:lang w:eastAsia="pl-PL"/>
        </w:rPr>
      </w:pPr>
      <w:r w:rsidRPr="007522BE">
        <w:rPr>
          <w:rFonts w:cs="Arial"/>
          <w:lang w:eastAsia="pl-PL"/>
        </w:rPr>
        <w:t>9.3. Oferty złożone po terminie zostaną zwrócone Wykonawcom bez otwierania.</w:t>
      </w:r>
    </w:p>
    <w:p w:rsidR="00376781" w:rsidRPr="007522BE" w:rsidRDefault="00376781" w:rsidP="00376781">
      <w:pPr>
        <w:pStyle w:val="Tekstpodstawowy22"/>
        <w:tabs>
          <w:tab w:val="left" w:pos="720"/>
        </w:tabs>
        <w:spacing w:line="360" w:lineRule="auto"/>
        <w:ind w:right="-1"/>
        <w:rPr>
          <w:rFonts w:asciiTheme="minorHAnsi" w:hAnsiTheme="minorHAnsi"/>
          <w:bCs/>
          <w:sz w:val="22"/>
          <w:szCs w:val="22"/>
        </w:rPr>
      </w:pPr>
      <w:r w:rsidRPr="007522BE">
        <w:rPr>
          <w:rFonts w:asciiTheme="minorHAnsi" w:hAnsiTheme="minorHAnsi" w:cs="Arial"/>
          <w:sz w:val="22"/>
          <w:szCs w:val="22"/>
          <w:lang w:eastAsia="pl-PL"/>
        </w:rPr>
        <w:t xml:space="preserve">9.4. </w:t>
      </w:r>
      <w:r w:rsidRPr="007522BE">
        <w:rPr>
          <w:rFonts w:asciiTheme="minorHAnsi" w:hAnsiTheme="minorHAnsi"/>
          <w:bCs/>
          <w:sz w:val="22"/>
          <w:szCs w:val="22"/>
        </w:rPr>
        <w:t>Ofertę  należy umieścić w zamkniętym opakowaniu, uniemożliwiającym odczytanie jego zawartości bez uszkodzenia tego opakowania. Opakowanie powinno być oznaczone nazwą (firmą) i adresem Wykonawcy, zaadresowane następująco:</w:t>
      </w:r>
    </w:p>
    <w:p w:rsidR="00376781" w:rsidRPr="007522BE" w:rsidRDefault="00376781" w:rsidP="00376781">
      <w:pPr>
        <w:pStyle w:val="Tekstpodstawowy22"/>
        <w:tabs>
          <w:tab w:val="left" w:pos="2520"/>
        </w:tabs>
        <w:spacing w:line="360" w:lineRule="auto"/>
        <w:ind w:left="1800" w:right="283"/>
        <w:jc w:val="center"/>
        <w:rPr>
          <w:rFonts w:asciiTheme="minorHAnsi" w:hAnsiTheme="minorHAnsi"/>
          <w:b/>
          <w:bCs/>
          <w:sz w:val="22"/>
          <w:szCs w:val="22"/>
        </w:rPr>
      </w:pPr>
    </w:p>
    <w:p w:rsidR="00376781" w:rsidRPr="00361B1F" w:rsidRDefault="00376781" w:rsidP="00376781">
      <w:pPr>
        <w:spacing w:line="360" w:lineRule="auto"/>
        <w:ind w:right="-1"/>
        <w:jc w:val="center"/>
        <w:rPr>
          <w:rFonts w:ascii="Century Gothic" w:hAnsi="Century Gothic"/>
          <w:b/>
        </w:rPr>
      </w:pPr>
      <w:r w:rsidRPr="00361B1F">
        <w:rPr>
          <w:rFonts w:ascii="Century Gothic" w:hAnsi="Century Gothic"/>
          <w:b/>
        </w:rPr>
        <w:t>Uniwersytet Kazimierza Wielkiego w Bydgoszczy</w:t>
      </w:r>
    </w:p>
    <w:p w:rsidR="00376781" w:rsidRPr="00361B1F" w:rsidRDefault="00376781" w:rsidP="00376781">
      <w:pPr>
        <w:pStyle w:val="Akapitzlist"/>
        <w:spacing w:line="360" w:lineRule="auto"/>
        <w:ind w:left="525" w:right="-1"/>
        <w:jc w:val="center"/>
        <w:rPr>
          <w:rFonts w:ascii="Century Gothic" w:hAnsi="Century Gothic"/>
          <w:b/>
        </w:rPr>
      </w:pPr>
      <w:r w:rsidRPr="00361B1F">
        <w:rPr>
          <w:rFonts w:ascii="Century Gothic" w:hAnsi="Century Gothic"/>
          <w:b/>
        </w:rPr>
        <w:t>ul. Chodkiewicza 30</w:t>
      </w:r>
      <w:r>
        <w:rPr>
          <w:rFonts w:ascii="Century Gothic" w:hAnsi="Century Gothic"/>
          <w:b/>
        </w:rPr>
        <w:t xml:space="preserve">, </w:t>
      </w:r>
      <w:r w:rsidRPr="00361B1F">
        <w:rPr>
          <w:rFonts w:ascii="Century Gothic" w:hAnsi="Century Gothic"/>
          <w:b/>
        </w:rPr>
        <w:t>85-064 Bydgoszcz,</w:t>
      </w:r>
    </w:p>
    <w:p w:rsidR="00376781" w:rsidRPr="00361B1F" w:rsidRDefault="00376781" w:rsidP="00376781">
      <w:pPr>
        <w:pStyle w:val="Akapitzlist"/>
        <w:spacing w:line="360" w:lineRule="auto"/>
        <w:ind w:left="525" w:right="-1"/>
        <w:jc w:val="center"/>
        <w:rPr>
          <w:rFonts w:ascii="Century Gothic" w:hAnsi="Century Gothic"/>
          <w:b/>
        </w:rPr>
      </w:pPr>
      <w:r>
        <w:rPr>
          <w:rFonts w:ascii="Century Gothic" w:hAnsi="Century Gothic"/>
          <w:b/>
        </w:rPr>
        <w:t>Kancelaria Główna, pokój 108</w:t>
      </w:r>
    </w:p>
    <w:p w:rsidR="00376781" w:rsidRDefault="00376781" w:rsidP="00376781">
      <w:pPr>
        <w:pStyle w:val="Tekstpodstawowy"/>
        <w:spacing w:line="360" w:lineRule="auto"/>
        <w:ind w:right="283"/>
        <w:rPr>
          <w:rFonts w:ascii="Verdana" w:hAnsi="Verdana"/>
          <w:sz w:val="20"/>
          <w:szCs w:val="20"/>
          <w:lang w:val="pl-PL"/>
        </w:rPr>
      </w:pPr>
    </w:p>
    <w:p w:rsidR="00376781" w:rsidRPr="007522BE" w:rsidRDefault="00376781" w:rsidP="00376781">
      <w:pPr>
        <w:pStyle w:val="Tekstpodstawowy"/>
        <w:spacing w:line="360" w:lineRule="auto"/>
        <w:ind w:right="-427"/>
        <w:jc w:val="both"/>
        <w:rPr>
          <w:rFonts w:asciiTheme="minorHAnsi" w:hAnsiTheme="minorHAnsi"/>
          <w:b/>
          <w:i/>
        </w:rPr>
      </w:pPr>
      <w:r w:rsidRPr="007522BE">
        <w:rPr>
          <w:rFonts w:asciiTheme="minorHAnsi" w:hAnsiTheme="minorHAnsi"/>
        </w:rPr>
        <w:t xml:space="preserve">oraz opisane:  </w:t>
      </w:r>
      <w:r w:rsidRPr="007522BE">
        <w:rPr>
          <w:rFonts w:asciiTheme="minorHAnsi" w:hAnsiTheme="minorHAnsi"/>
          <w:b/>
          <w:i/>
        </w:rPr>
        <w:t>„Świadczenie usług pocztowych na rzecz Uniwersytetu Kazimierza Wielkiego w Bydgoszczy”.</w:t>
      </w:r>
    </w:p>
    <w:p w:rsidR="00376781" w:rsidRPr="007522BE" w:rsidRDefault="00BE4F0F" w:rsidP="00376781">
      <w:pPr>
        <w:spacing w:after="240" w:line="360" w:lineRule="auto"/>
        <w:jc w:val="both"/>
        <w:rPr>
          <w:rFonts w:cs="Arial"/>
          <w:b/>
          <w:i/>
          <w:kern w:val="2"/>
          <w:sz w:val="24"/>
          <w:szCs w:val="24"/>
        </w:rPr>
      </w:pPr>
      <w:r>
        <w:rPr>
          <w:b/>
          <w:i/>
          <w:kern w:val="2"/>
          <w:sz w:val="24"/>
          <w:szCs w:val="24"/>
        </w:rPr>
        <w:t xml:space="preserve">Nr sprawy: </w:t>
      </w:r>
      <w:r w:rsidR="00052935">
        <w:rPr>
          <w:b/>
          <w:i/>
          <w:kern w:val="2"/>
          <w:sz w:val="24"/>
          <w:szCs w:val="24"/>
        </w:rPr>
        <w:t>UKW/DZP-281-U-1</w:t>
      </w:r>
      <w:r w:rsidR="000519D2">
        <w:rPr>
          <w:b/>
          <w:i/>
          <w:kern w:val="2"/>
          <w:sz w:val="24"/>
          <w:szCs w:val="24"/>
        </w:rPr>
        <w:t>54</w:t>
      </w:r>
      <w:r w:rsidR="000C65D5">
        <w:rPr>
          <w:b/>
          <w:i/>
          <w:kern w:val="2"/>
          <w:sz w:val="24"/>
          <w:szCs w:val="24"/>
        </w:rPr>
        <w:t>/2019</w:t>
      </w:r>
    </w:p>
    <w:p w:rsidR="00376781" w:rsidRPr="007522BE" w:rsidRDefault="0072472A" w:rsidP="002172FF">
      <w:pPr>
        <w:pStyle w:val="Tekstpodstawowy31"/>
        <w:spacing w:before="0"/>
        <w:ind w:left="720" w:right="283" w:hanging="720"/>
        <w:jc w:val="center"/>
        <w:rPr>
          <w:rFonts w:asciiTheme="minorHAnsi" w:hAnsiTheme="minorHAnsi"/>
          <w:b/>
          <w:i w:val="0"/>
          <w:u w:val="single"/>
        </w:rPr>
      </w:pPr>
      <w:r>
        <w:rPr>
          <w:rFonts w:asciiTheme="minorHAnsi" w:hAnsiTheme="minorHAnsi"/>
          <w:b/>
          <w:i w:val="0"/>
          <w:u w:val="single"/>
        </w:rPr>
        <w:t>Nie otwierać przed dniem 30</w:t>
      </w:r>
      <w:r w:rsidR="00BE4F0F">
        <w:rPr>
          <w:rFonts w:asciiTheme="minorHAnsi" w:hAnsiTheme="minorHAnsi"/>
          <w:b/>
          <w:i w:val="0"/>
          <w:u w:val="single"/>
        </w:rPr>
        <w:t>. 12</w:t>
      </w:r>
      <w:r w:rsidR="000C65D5">
        <w:rPr>
          <w:rFonts w:asciiTheme="minorHAnsi" w:hAnsiTheme="minorHAnsi"/>
          <w:b/>
          <w:i w:val="0"/>
          <w:u w:val="single"/>
        </w:rPr>
        <w:t>. 2019</w:t>
      </w:r>
      <w:r w:rsidR="000519D2">
        <w:rPr>
          <w:rFonts w:asciiTheme="minorHAnsi" w:hAnsiTheme="minorHAnsi"/>
          <w:b/>
          <w:i w:val="0"/>
          <w:u w:val="single"/>
        </w:rPr>
        <w:t xml:space="preserve"> r., godz. 11:0</w:t>
      </w:r>
      <w:r w:rsidR="002172FF">
        <w:rPr>
          <w:rFonts w:asciiTheme="minorHAnsi" w:hAnsiTheme="minorHAnsi"/>
          <w:b/>
          <w:i w:val="0"/>
          <w:u w:val="single"/>
        </w:rPr>
        <w:t>0</w:t>
      </w:r>
    </w:p>
    <w:p w:rsidR="00376781" w:rsidRPr="00376781" w:rsidRDefault="00376781" w:rsidP="00376781">
      <w:pPr>
        <w:pStyle w:val="Tekstpodstawowy31"/>
        <w:spacing w:before="0"/>
        <w:ind w:left="720" w:right="283" w:hanging="720"/>
        <w:jc w:val="center"/>
        <w:rPr>
          <w:rFonts w:ascii="Century Gothic" w:hAnsi="Century Gothic"/>
          <w:b/>
          <w:i w:val="0"/>
          <w:sz w:val="22"/>
          <w:szCs w:val="22"/>
          <w:u w:val="single"/>
        </w:rPr>
      </w:pPr>
    </w:p>
    <w:p w:rsidR="00376781" w:rsidRPr="007522BE" w:rsidRDefault="00376781" w:rsidP="00376781">
      <w:pPr>
        <w:autoSpaceDE w:val="0"/>
        <w:autoSpaceDN w:val="0"/>
        <w:adjustRightInd w:val="0"/>
        <w:spacing w:line="360" w:lineRule="auto"/>
        <w:rPr>
          <w:rFonts w:cs="Arial"/>
          <w:b/>
          <w:sz w:val="20"/>
          <w:szCs w:val="20"/>
          <w:lang w:eastAsia="pl-PL"/>
        </w:rPr>
      </w:pPr>
      <w:r w:rsidRPr="007522BE">
        <w:rPr>
          <w:rFonts w:cs="Arial"/>
          <w:b/>
          <w:sz w:val="20"/>
          <w:szCs w:val="20"/>
          <w:lang w:eastAsia="pl-PL"/>
        </w:rPr>
        <w:t>9.3. Zmiany lub wycofanie złożonej oferty</w:t>
      </w:r>
    </w:p>
    <w:p w:rsidR="00376781" w:rsidRPr="007522BE" w:rsidRDefault="00376781" w:rsidP="00376781">
      <w:pPr>
        <w:numPr>
          <w:ilvl w:val="0"/>
          <w:numId w:val="15"/>
        </w:numPr>
        <w:autoSpaceDE w:val="0"/>
        <w:autoSpaceDN w:val="0"/>
        <w:adjustRightInd w:val="0"/>
        <w:spacing w:after="0" w:line="360" w:lineRule="auto"/>
        <w:rPr>
          <w:rFonts w:cs="Arial"/>
          <w:sz w:val="20"/>
          <w:szCs w:val="20"/>
          <w:lang w:eastAsia="pl-PL"/>
        </w:rPr>
      </w:pPr>
      <w:r w:rsidRPr="007522BE">
        <w:rPr>
          <w:rFonts w:cs="Arial"/>
          <w:sz w:val="20"/>
          <w:szCs w:val="20"/>
          <w:lang w:eastAsia="pl-PL"/>
        </w:rPr>
        <w:t>Wykonawca może wprowadzić zmiany lub wycofać złożoną przez siebie ofertę.</w:t>
      </w:r>
    </w:p>
    <w:p w:rsidR="00376781" w:rsidRPr="007522BE" w:rsidRDefault="00376781" w:rsidP="00376781">
      <w:pPr>
        <w:numPr>
          <w:ilvl w:val="0"/>
          <w:numId w:val="15"/>
        </w:numPr>
        <w:autoSpaceDE w:val="0"/>
        <w:autoSpaceDN w:val="0"/>
        <w:adjustRightInd w:val="0"/>
        <w:spacing w:after="0" w:line="360" w:lineRule="auto"/>
        <w:rPr>
          <w:rFonts w:cs="Arial"/>
          <w:sz w:val="20"/>
          <w:szCs w:val="20"/>
          <w:lang w:eastAsia="pl-PL"/>
        </w:rPr>
      </w:pPr>
      <w:r w:rsidRPr="007522BE">
        <w:rPr>
          <w:rFonts w:cs="Arial"/>
          <w:sz w:val="20"/>
          <w:szCs w:val="20"/>
          <w:lang w:eastAsia="pl-PL"/>
        </w:rPr>
        <w:t>Zmiany lub wycofanie złożonej oferty są skuteczne tylko wówczas, gdy zostały dokonane przed upływem terminu składania ofert.</w:t>
      </w:r>
    </w:p>
    <w:p w:rsidR="00376781" w:rsidRPr="007522BE" w:rsidRDefault="00376781" w:rsidP="00376781">
      <w:pPr>
        <w:numPr>
          <w:ilvl w:val="0"/>
          <w:numId w:val="15"/>
        </w:numPr>
        <w:autoSpaceDE w:val="0"/>
        <w:autoSpaceDN w:val="0"/>
        <w:adjustRightInd w:val="0"/>
        <w:spacing w:after="0" w:line="360" w:lineRule="auto"/>
        <w:rPr>
          <w:rFonts w:cs="Arial"/>
          <w:sz w:val="20"/>
          <w:szCs w:val="20"/>
          <w:lang w:eastAsia="pl-PL"/>
        </w:rPr>
      </w:pPr>
      <w:r w:rsidRPr="007522BE">
        <w:rPr>
          <w:rFonts w:cs="Arial"/>
          <w:sz w:val="20"/>
          <w:szCs w:val="20"/>
          <w:lang w:eastAsia="pl-PL"/>
        </w:rPr>
        <w:t>zmiany, poprawki lub modyfikacje złożonej oferty muszą być złożone w miejscu i według zasad obowiązujących przy składaniu oferty. Odpowiednio opisane koperty (paczki) zawierające zmiany należy dodatkowo opatrzyć dopiskiem "ZMIANA".</w:t>
      </w:r>
    </w:p>
    <w:p w:rsidR="00376781" w:rsidRPr="007522BE" w:rsidRDefault="00376781" w:rsidP="00376781">
      <w:pPr>
        <w:numPr>
          <w:ilvl w:val="0"/>
          <w:numId w:val="15"/>
        </w:numPr>
        <w:autoSpaceDE w:val="0"/>
        <w:autoSpaceDN w:val="0"/>
        <w:adjustRightInd w:val="0"/>
        <w:spacing w:after="0" w:line="360" w:lineRule="auto"/>
        <w:rPr>
          <w:rFonts w:cs="Arial"/>
          <w:sz w:val="20"/>
          <w:szCs w:val="20"/>
          <w:lang w:eastAsia="pl-PL"/>
        </w:rPr>
      </w:pPr>
      <w:r w:rsidRPr="007522BE">
        <w:rPr>
          <w:rFonts w:cs="Arial"/>
          <w:sz w:val="20"/>
          <w:szCs w:val="20"/>
          <w:lang w:eastAsia="pl-PL"/>
        </w:rPr>
        <w:t>w przypadku złożenia kilku zmian kopertę (paczkę) każdej kolejnej zmiany należy dodatkowo opatrzyć napisem „zmiana nr .....”.</w:t>
      </w:r>
    </w:p>
    <w:p w:rsidR="00376781" w:rsidRPr="007522BE" w:rsidRDefault="00376781" w:rsidP="00376781">
      <w:pPr>
        <w:numPr>
          <w:ilvl w:val="0"/>
          <w:numId w:val="15"/>
        </w:numPr>
        <w:autoSpaceDE w:val="0"/>
        <w:autoSpaceDN w:val="0"/>
        <w:adjustRightInd w:val="0"/>
        <w:spacing w:after="0" w:line="360" w:lineRule="auto"/>
        <w:rPr>
          <w:rFonts w:cs="Arial"/>
          <w:sz w:val="20"/>
          <w:szCs w:val="20"/>
          <w:lang w:eastAsia="pl-PL"/>
        </w:rPr>
      </w:pPr>
      <w:r w:rsidRPr="007522BE">
        <w:rPr>
          <w:rFonts w:cs="Arial"/>
          <w:sz w:val="20"/>
          <w:szCs w:val="20"/>
          <w:lang w:eastAsia="pl-PL"/>
        </w:rPr>
        <w:t xml:space="preserve">wycofanie złożonej oferty następuje poprzez </w:t>
      </w:r>
      <w:r w:rsidRPr="007522BE">
        <w:rPr>
          <w:rFonts w:cs="Arial"/>
          <w:b/>
          <w:sz w:val="20"/>
          <w:szCs w:val="20"/>
          <w:u w:val="single"/>
          <w:lang w:eastAsia="pl-PL"/>
        </w:rPr>
        <w:t>złożenie pisemnego powiadomienia</w:t>
      </w:r>
      <w:r w:rsidRPr="007522BE">
        <w:rPr>
          <w:rFonts w:cs="Arial"/>
          <w:sz w:val="20"/>
          <w:szCs w:val="20"/>
          <w:lang w:eastAsia="pl-PL"/>
        </w:rPr>
        <w:t xml:space="preserve">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840D2" w:rsidRPr="007522BE" w:rsidRDefault="005840D2" w:rsidP="005840D2">
      <w:pPr>
        <w:autoSpaceDE w:val="0"/>
        <w:autoSpaceDN w:val="0"/>
        <w:adjustRightInd w:val="0"/>
        <w:spacing w:after="0" w:line="360" w:lineRule="auto"/>
        <w:rPr>
          <w:rFonts w:cs="Arial"/>
          <w:sz w:val="20"/>
          <w:szCs w:val="20"/>
          <w:lang w:eastAsia="pl-PL"/>
        </w:rPr>
      </w:pPr>
    </w:p>
    <w:p w:rsidR="005840D2" w:rsidRPr="007522BE" w:rsidRDefault="005840D2" w:rsidP="005840D2">
      <w:pPr>
        <w:pStyle w:val="Akapitzlist"/>
        <w:ind w:left="0"/>
        <w:jc w:val="center"/>
        <w:rPr>
          <w:b/>
        </w:rPr>
      </w:pPr>
      <w:r w:rsidRPr="007522BE">
        <w:rPr>
          <w:b/>
        </w:rPr>
        <w:t>CZĘSC  II</w:t>
      </w:r>
    </w:p>
    <w:p w:rsidR="005840D2" w:rsidRPr="007522BE" w:rsidRDefault="005840D2" w:rsidP="005840D2">
      <w:pPr>
        <w:pStyle w:val="Akapitzlist"/>
        <w:ind w:left="0"/>
        <w:jc w:val="center"/>
        <w:rPr>
          <w:b/>
        </w:rPr>
      </w:pPr>
      <w:r w:rsidRPr="007522BE">
        <w:rPr>
          <w:b/>
        </w:rPr>
        <w:t>Procedura postępowania dotycząca wyboru najkorzystniejszej oferty</w:t>
      </w:r>
    </w:p>
    <w:p w:rsidR="005840D2" w:rsidRPr="007522BE" w:rsidRDefault="005840D2" w:rsidP="005840D2">
      <w:pPr>
        <w:autoSpaceDE w:val="0"/>
        <w:autoSpaceDN w:val="0"/>
        <w:adjustRightInd w:val="0"/>
        <w:spacing w:after="0" w:line="360" w:lineRule="auto"/>
        <w:rPr>
          <w:rFonts w:cs="Arial"/>
          <w:lang w:eastAsia="pl-PL"/>
        </w:rPr>
      </w:pPr>
    </w:p>
    <w:p w:rsidR="00376781" w:rsidRPr="007522BE" w:rsidRDefault="00AB3880" w:rsidP="005840D2">
      <w:pPr>
        <w:pStyle w:val="Akapitzlist"/>
        <w:numPr>
          <w:ilvl w:val="0"/>
          <w:numId w:val="18"/>
        </w:numPr>
        <w:autoSpaceDE w:val="0"/>
        <w:autoSpaceDN w:val="0"/>
        <w:adjustRightInd w:val="0"/>
        <w:spacing w:line="360" w:lineRule="auto"/>
        <w:ind w:left="142" w:hanging="426"/>
        <w:jc w:val="both"/>
        <w:rPr>
          <w:b/>
          <w:i/>
        </w:rPr>
      </w:pPr>
      <w:r w:rsidRPr="007522BE">
        <w:rPr>
          <w:b/>
        </w:rPr>
        <w:t>KRYTERIA OCENY OFERT.</w:t>
      </w:r>
    </w:p>
    <w:p w:rsidR="00AB3880" w:rsidRPr="007522BE" w:rsidRDefault="00AB3880" w:rsidP="005840D2">
      <w:pPr>
        <w:pStyle w:val="Akapitzlist"/>
        <w:numPr>
          <w:ilvl w:val="1"/>
          <w:numId w:val="18"/>
        </w:numPr>
        <w:autoSpaceDE w:val="0"/>
        <w:autoSpaceDN w:val="0"/>
        <w:adjustRightInd w:val="0"/>
        <w:spacing w:line="360" w:lineRule="auto"/>
        <w:ind w:left="142" w:hanging="426"/>
        <w:jc w:val="both"/>
        <w:rPr>
          <w:b/>
          <w:i/>
        </w:rPr>
      </w:pPr>
      <w:r w:rsidRPr="007522BE">
        <w:rPr>
          <w:rStyle w:val="fontstyle01"/>
          <w:rFonts w:asciiTheme="minorHAnsi" w:hAnsiTheme="minorHAnsi"/>
          <w:sz w:val="22"/>
          <w:szCs w:val="22"/>
        </w:rPr>
        <w:lastRenderedPageBreak/>
        <w:t>Przy dokonywaniu wyboru najkorzystniejszej oferty Zamawiający stosować będzie</w:t>
      </w:r>
      <w:r w:rsidRPr="007522BE">
        <w:rPr>
          <w:color w:val="000000"/>
        </w:rPr>
        <w:t xml:space="preserve"> </w:t>
      </w:r>
      <w:r w:rsidRPr="007522BE">
        <w:rPr>
          <w:rStyle w:val="fontstyle01"/>
          <w:rFonts w:asciiTheme="minorHAnsi" w:hAnsiTheme="minorHAnsi"/>
          <w:sz w:val="22"/>
          <w:szCs w:val="22"/>
        </w:rPr>
        <w:t>następujące kryterium:</w:t>
      </w:r>
      <w:r w:rsidRPr="007522BE">
        <w:rPr>
          <w:color w:val="000000"/>
        </w:rPr>
        <w:t xml:space="preserve"> </w:t>
      </w:r>
    </w:p>
    <w:p w:rsidR="00DC7D3C" w:rsidRPr="007522BE" w:rsidRDefault="00AB3880" w:rsidP="00AB3880">
      <w:pPr>
        <w:pStyle w:val="Akapitzlist"/>
        <w:autoSpaceDE w:val="0"/>
        <w:autoSpaceDN w:val="0"/>
        <w:adjustRightInd w:val="0"/>
        <w:spacing w:line="360" w:lineRule="auto"/>
        <w:ind w:left="426"/>
        <w:jc w:val="both"/>
        <w:rPr>
          <w:b/>
          <w:bCs/>
          <w:color w:val="000000"/>
        </w:rPr>
      </w:pPr>
      <w:r w:rsidRPr="007522BE">
        <w:rPr>
          <w:rStyle w:val="fontstyle21"/>
          <w:rFonts w:asciiTheme="minorHAnsi" w:hAnsiTheme="minorHAnsi"/>
          <w:sz w:val="22"/>
          <w:szCs w:val="22"/>
        </w:rPr>
        <w:t>Cena oferty (C) – 100 %</w:t>
      </w:r>
      <w:r w:rsidRPr="007522BE">
        <w:rPr>
          <w:b/>
          <w:bCs/>
          <w:color w:val="000000"/>
        </w:rPr>
        <w:t xml:space="preserve"> </w:t>
      </w:r>
    </w:p>
    <w:p w:rsidR="00DC7D3C" w:rsidRPr="007522BE" w:rsidRDefault="00AB3880" w:rsidP="00AB3880">
      <w:pPr>
        <w:pStyle w:val="Akapitzlist"/>
        <w:autoSpaceDE w:val="0"/>
        <w:autoSpaceDN w:val="0"/>
        <w:adjustRightInd w:val="0"/>
        <w:spacing w:line="360" w:lineRule="auto"/>
        <w:ind w:left="426"/>
        <w:jc w:val="both"/>
        <w:rPr>
          <w:rStyle w:val="fontstyle21"/>
          <w:rFonts w:asciiTheme="minorHAnsi" w:hAnsiTheme="minorHAnsi"/>
          <w:sz w:val="22"/>
          <w:szCs w:val="22"/>
        </w:rPr>
      </w:pPr>
      <w:r w:rsidRPr="007522BE">
        <w:rPr>
          <w:rStyle w:val="fontstyle21"/>
          <w:rFonts w:asciiTheme="minorHAnsi" w:hAnsiTheme="minorHAnsi"/>
          <w:sz w:val="22"/>
          <w:szCs w:val="22"/>
        </w:rPr>
        <w:t>Cena oferty</w:t>
      </w:r>
      <w:r w:rsidR="00DC7D3C" w:rsidRPr="007522BE">
        <w:rPr>
          <w:rStyle w:val="fontstyle21"/>
          <w:rFonts w:asciiTheme="minorHAnsi" w:hAnsiTheme="minorHAnsi"/>
          <w:sz w:val="22"/>
          <w:szCs w:val="22"/>
        </w:rPr>
        <w:t>:</w:t>
      </w:r>
    </w:p>
    <w:p w:rsidR="00AB3880" w:rsidRPr="007522BE" w:rsidRDefault="00AB3880" w:rsidP="00AB3880">
      <w:pPr>
        <w:pStyle w:val="Akapitzlist"/>
        <w:autoSpaceDE w:val="0"/>
        <w:autoSpaceDN w:val="0"/>
        <w:adjustRightInd w:val="0"/>
        <w:spacing w:line="360" w:lineRule="auto"/>
        <w:ind w:left="426"/>
        <w:jc w:val="both"/>
        <w:rPr>
          <w:rStyle w:val="fontstyle01"/>
          <w:rFonts w:asciiTheme="minorHAnsi" w:hAnsiTheme="minorHAnsi"/>
          <w:sz w:val="22"/>
          <w:szCs w:val="22"/>
        </w:rPr>
      </w:pPr>
      <w:r w:rsidRPr="007522BE">
        <w:rPr>
          <w:b/>
          <w:bCs/>
          <w:color w:val="000000"/>
        </w:rPr>
        <w:t xml:space="preserve"> </w:t>
      </w:r>
      <w:r w:rsidRPr="007522BE">
        <w:rPr>
          <w:rStyle w:val="fontstyle01"/>
          <w:rFonts w:asciiTheme="minorHAnsi" w:hAnsiTheme="minorHAnsi"/>
          <w:sz w:val="22"/>
          <w:szCs w:val="22"/>
        </w:rPr>
        <w:t xml:space="preserve">Do oceny poszczególnych ofert w zakresie </w:t>
      </w:r>
      <w:r w:rsidRPr="007522BE">
        <w:rPr>
          <w:rStyle w:val="fontstyle31"/>
          <w:rFonts w:asciiTheme="minorHAnsi" w:hAnsiTheme="minorHAnsi"/>
          <w:sz w:val="22"/>
          <w:szCs w:val="22"/>
        </w:rPr>
        <w:t xml:space="preserve">kryterium cena oferty </w:t>
      </w:r>
      <w:r w:rsidRPr="007522BE">
        <w:rPr>
          <w:rStyle w:val="fontstyle01"/>
          <w:rFonts w:asciiTheme="minorHAnsi" w:hAnsiTheme="minorHAnsi"/>
          <w:sz w:val="22"/>
          <w:szCs w:val="22"/>
        </w:rPr>
        <w:t>zostanie zastosowana</w:t>
      </w:r>
      <w:r w:rsidRPr="007522BE">
        <w:rPr>
          <w:color w:val="000000"/>
        </w:rPr>
        <w:t xml:space="preserve"> </w:t>
      </w:r>
      <w:r w:rsidRPr="007522BE">
        <w:rPr>
          <w:rStyle w:val="fontstyle01"/>
          <w:rFonts w:asciiTheme="minorHAnsi" w:hAnsiTheme="minorHAnsi"/>
          <w:sz w:val="22"/>
          <w:szCs w:val="22"/>
        </w:rPr>
        <w:t>metoda polegająca na porównaniu ceny badanej oferty z najtańszą spośród cen</w:t>
      </w:r>
      <w:r w:rsidRPr="007522BE">
        <w:rPr>
          <w:color w:val="000000"/>
        </w:rPr>
        <w:t xml:space="preserve"> </w:t>
      </w:r>
      <w:r w:rsidRPr="007522BE">
        <w:rPr>
          <w:rStyle w:val="fontstyle01"/>
          <w:rFonts w:asciiTheme="minorHAnsi" w:hAnsiTheme="minorHAnsi"/>
          <w:sz w:val="22"/>
          <w:szCs w:val="22"/>
        </w:rPr>
        <w:t>przedstawionych przez tych Wykonawców, których oferty zostały dopuszczone do oceny</w:t>
      </w:r>
      <w:r w:rsidRPr="007522BE">
        <w:rPr>
          <w:color w:val="000000"/>
        </w:rPr>
        <w:t xml:space="preserve"> </w:t>
      </w:r>
      <w:r w:rsidRPr="007522BE">
        <w:rPr>
          <w:rStyle w:val="fontstyle01"/>
          <w:rFonts w:asciiTheme="minorHAnsi" w:hAnsiTheme="minorHAnsi"/>
          <w:sz w:val="22"/>
          <w:szCs w:val="22"/>
        </w:rPr>
        <w:t>i spełniają warunki</w:t>
      </w:r>
      <w:r w:rsidR="00DC7D3C" w:rsidRPr="007522BE">
        <w:rPr>
          <w:rStyle w:val="fontstyle01"/>
          <w:rFonts w:asciiTheme="minorHAnsi" w:hAnsiTheme="minorHAnsi"/>
          <w:sz w:val="22"/>
          <w:szCs w:val="22"/>
        </w:rPr>
        <w:t xml:space="preserve"> określone w Ogłoszeniu</w:t>
      </w:r>
      <w:r w:rsidRPr="007522BE">
        <w:rPr>
          <w:rStyle w:val="fontstyle01"/>
          <w:rFonts w:asciiTheme="minorHAnsi" w:hAnsiTheme="minorHAnsi"/>
          <w:sz w:val="22"/>
          <w:szCs w:val="22"/>
        </w:rPr>
        <w:t>. Jako cenę oferty przyjmuje się wartość brutto</w:t>
      </w:r>
      <w:r w:rsidRPr="007522BE">
        <w:rPr>
          <w:color w:val="000000"/>
        </w:rPr>
        <w:t xml:space="preserve"> </w:t>
      </w:r>
      <w:r w:rsidRPr="007522BE">
        <w:rPr>
          <w:rStyle w:val="fontstyle01"/>
          <w:rFonts w:asciiTheme="minorHAnsi" w:hAnsiTheme="minorHAnsi"/>
          <w:sz w:val="22"/>
          <w:szCs w:val="22"/>
        </w:rPr>
        <w:t>podaną w Formularzu Ofertowym.</w:t>
      </w:r>
    </w:p>
    <w:p w:rsidR="00AB3880" w:rsidRPr="007522BE" w:rsidRDefault="00AB3880" w:rsidP="0006014C">
      <w:pPr>
        <w:pStyle w:val="Akapitzlist"/>
        <w:autoSpaceDE w:val="0"/>
        <w:autoSpaceDN w:val="0"/>
        <w:adjustRightInd w:val="0"/>
        <w:spacing w:line="360" w:lineRule="auto"/>
        <w:ind w:left="426"/>
        <w:jc w:val="both"/>
        <w:rPr>
          <w:rStyle w:val="fontstyle01"/>
          <w:rFonts w:asciiTheme="minorHAnsi" w:hAnsiTheme="minorHAnsi"/>
          <w:sz w:val="22"/>
          <w:szCs w:val="22"/>
        </w:rPr>
      </w:pPr>
      <w:r w:rsidRPr="007522BE">
        <w:rPr>
          <w:color w:val="000000"/>
        </w:rPr>
        <w:br/>
      </w:r>
      <w:r w:rsidRPr="007522BE">
        <w:rPr>
          <w:rStyle w:val="fontstyle21"/>
          <w:rFonts w:asciiTheme="minorHAnsi" w:hAnsiTheme="minorHAnsi"/>
          <w:sz w:val="22"/>
          <w:szCs w:val="22"/>
        </w:rPr>
        <w:t>Punkty będą liczone według wzoru:</w:t>
      </w:r>
      <w:r w:rsidRPr="007522BE">
        <w:rPr>
          <w:b/>
          <w:bCs/>
          <w:color w:val="000000"/>
        </w:rPr>
        <w:t xml:space="preserve"> </w:t>
      </w:r>
    </w:p>
    <w:p w:rsidR="0006014C" w:rsidRPr="007522BE" w:rsidRDefault="0006014C" w:rsidP="0006014C">
      <w:pPr>
        <w:suppressAutoHyphens/>
        <w:autoSpaceDE w:val="0"/>
        <w:autoSpaceDN w:val="0"/>
        <w:adjustRightInd w:val="0"/>
        <w:spacing w:after="0" w:line="240" w:lineRule="auto"/>
        <w:jc w:val="both"/>
        <w:rPr>
          <w:rFonts w:eastAsia="Times New Roman" w:cs="Century Gothic"/>
          <w:lang w:eastAsia="ar-SA"/>
        </w:rPr>
      </w:pPr>
      <w:r w:rsidRPr="007522BE">
        <w:rPr>
          <w:rFonts w:eastAsia="Times New Roman" w:cs="Century Gothic"/>
          <w:lang w:eastAsia="ar-SA"/>
        </w:rPr>
        <w:t xml:space="preserve">                                                najniższa cena brutto</w:t>
      </w:r>
    </w:p>
    <w:p w:rsidR="0006014C" w:rsidRPr="007522BE" w:rsidRDefault="0006014C" w:rsidP="0006014C">
      <w:pPr>
        <w:suppressAutoHyphens/>
        <w:autoSpaceDE w:val="0"/>
        <w:autoSpaceDN w:val="0"/>
        <w:adjustRightInd w:val="0"/>
        <w:spacing w:after="0" w:line="160" w:lineRule="atLeast"/>
        <w:jc w:val="both"/>
        <w:rPr>
          <w:rFonts w:eastAsia="Times New Roman" w:cs="Century Gothic"/>
          <w:lang w:eastAsia="ar-SA"/>
        </w:rPr>
      </w:pPr>
      <w:r w:rsidRPr="007522BE">
        <w:rPr>
          <w:rFonts w:eastAsia="Times New Roman" w:cs="Century Gothic"/>
          <w:b/>
          <w:bCs/>
          <w:lang w:eastAsia="ar-SA"/>
        </w:rPr>
        <w:t xml:space="preserve">Ocena punktowa (C) </w:t>
      </w:r>
      <w:r w:rsidRPr="007522BE">
        <w:rPr>
          <w:rFonts w:eastAsia="Times New Roman" w:cs="Century Gothic"/>
          <w:lang w:eastAsia="ar-SA"/>
        </w:rPr>
        <w:t>= ------------------------------------------- x 100 pkt. x 100%</w:t>
      </w:r>
    </w:p>
    <w:p w:rsidR="0006014C" w:rsidRPr="007522BE" w:rsidRDefault="0006014C" w:rsidP="0006014C">
      <w:pPr>
        <w:shd w:val="clear" w:color="auto" w:fill="FFFFFF"/>
        <w:tabs>
          <w:tab w:val="left" w:pos="715"/>
        </w:tabs>
        <w:suppressAutoHyphens/>
        <w:spacing w:before="240" w:after="100" w:afterAutospacing="1" w:line="160" w:lineRule="atLeast"/>
        <w:jc w:val="both"/>
        <w:rPr>
          <w:rFonts w:eastAsia="Times New Roman" w:cs="Century Gothic"/>
          <w:lang w:eastAsia="ar-SA"/>
        </w:rPr>
      </w:pPr>
      <w:r w:rsidRPr="007522BE">
        <w:rPr>
          <w:rFonts w:eastAsia="Times New Roman" w:cs="Times New Roman"/>
          <w:lang w:eastAsia="ar-SA"/>
        </w:rPr>
        <w:t xml:space="preserve">                                          cena brutto badanej oferty</w:t>
      </w:r>
    </w:p>
    <w:p w:rsidR="0006014C" w:rsidRPr="007522BE" w:rsidRDefault="0006014C" w:rsidP="0006014C">
      <w:pPr>
        <w:pStyle w:val="Akapitzlist"/>
        <w:autoSpaceDE w:val="0"/>
        <w:autoSpaceDN w:val="0"/>
        <w:adjustRightInd w:val="0"/>
        <w:spacing w:line="360" w:lineRule="auto"/>
        <w:ind w:left="426"/>
        <w:jc w:val="both"/>
        <w:rPr>
          <w:color w:val="000000"/>
        </w:rPr>
      </w:pPr>
    </w:p>
    <w:p w:rsidR="00AB3880" w:rsidRPr="007522BE" w:rsidRDefault="00AB3880" w:rsidP="0006014C">
      <w:pPr>
        <w:pStyle w:val="Akapitzlist"/>
        <w:autoSpaceDE w:val="0"/>
        <w:autoSpaceDN w:val="0"/>
        <w:adjustRightInd w:val="0"/>
        <w:spacing w:line="360" w:lineRule="auto"/>
        <w:ind w:left="0"/>
        <w:jc w:val="both"/>
        <w:rPr>
          <w:color w:val="000000"/>
        </w:rPr>
      </w:pPr>
      <w:r w:rsidRPr="007522BE">
        <w:rPr>
          <w:rStyle w:val="fontstyle01"/>
          <w:rFonts w:asciiTheme="minorHAnsi" w:hAnsiTheme="minorHAnsi"/>
          <w:sz w:val="22"/>
          <w:szCs w:val="22"/>
        </w:rPr>
        <w:t>Wykonawca, który uzyska najwyższą ilość punktów i będzie spełniał wszystkie warunki</w:t>
      </w:r>
      <w:r w:rsidRPr="007522BE">
        <w:rPr>
          <w:color w:val="000000"/>
        </w:rPr>
        <w:br/>
      </w:r>
      <w:r w:rsidR="005E39D9" w:rsidRPr="007522BE">
        <w:rPr>
          <w:rStyle w:val="fontstyle01"/>
          <w:rFonts w:asciiTheme="minorHAnsi" w:hAnsiTheme="minorHAnsi"/>
          <w:sz w:val="22"/>
          <w:szCs w:val="22"/>
        </w:rPr>
        <w:t xml:space="preserve">określone w Ogłoszeniu </w:t>
      </w:r>
      <w:r w:rsidRPr="007522BE">
        <w:rPr>
          <w:rStyle w:val="fontstyle01"/>
          <w:rFonts w:asciiTheme="minorHAnsi" w:hAnsiTheme="minorHAnsi"/>
          <w:sz w:val="22"/>
          <w:szCs w:val="22"/>
        </w:rPr>
        <w:t>oraz ustawie Prawo zamówień</w:t>
      </w:r>
      <w:r w:rsidRPr="007522BE">
        <w:rPr>
          <w:color w:val="000000"/>
        </w:rPr>
        <w:t xml:space="preserve"> </w:t>
      </w:r>
      <w:r w:rsidRPr="007522BE">
        <w:rPr>
          <w:rStyle w:val="fontstyle01"/>
          <w:rFonts w:asciiTheme="minorHAnsi" w:hAnsiTheme="minorHAnsi"/>
          <w:sz w:val="22"/>
          <w:szCs w:val="22"/>
        </w:rPr>
        <w:t>publicznych zostanie wybrany do realizacji zamówienia.</w:t>
      </w:r>
      <w:r w:rsidRPr="007522BE">
        <w:rPr>
          <w:color w:val="000000"/>
        </w:rPr>
        <w:t xml:space="preserve"> </w:t>
      </w:r>
    </w:p>
    <w:p w:rsidR="00DD5200" w:rsidRPr="007522BE" w:rsidRDefault="00DD5200" w:rsidP="00CC522B">
      <w:pPr>
        <w:pStyle w:val="Akapitzlist"/>
        <w:spacing w:line="360" w:lineRule="auto"/>
        <w:ind w:left="0" w:right="-1"/>
        <w:jc w:val="both"/>
        <w:rPr>
          <w:b/>
          <w:color w:val="C00000"/>
        </w:rPr>
      </w:pPr>
    </w:p>
    <w:p w:rsidR="005028A8" w:rsidRPr="005840D2" w:rsidRDefault="005028A8" w:rsidP="005840D2">
      <w:pPr>
        <w:pStyle w:val="Akapitzlist"/>
        <w:numPr>
          <w:ilvl w:val="0"/>
          <w:numId w:val="18"/>
        </w:numPr>
        <w:spacing w:line="360" w:lineRule="auto"/>
        <w:ind w:left="142" w:right="-1" w:hanging="568"/>
        <w:jc w:val="both"/>
        <w:rPr>
          <w:rFonts w:ascii="Century Gothic" w:hAnsi="Century Gothic"/>
          <w:b/>
          <w:color w:val="C00000"/>
          <w:sz w:val="20"/>
          <w:szCs w:val="20"/>
        </w:rPr>
      </w:pPr>
      <w:r w:rsidRPr="005840D2">
        <w:rPr>
          <w:b/>
        </w:rPr>
        <w:t>OPIS SPOSOBU OBLICZENIA CENY .</w:t>
      </w:r>
    </w:p>
    <w:p w:rsidR="005028A8" w:rsidRPr="005028A8" w:rsidRDefault="005028A8" w:rsidP="005840D2">
      <w:pPr>
        <w:pStyle w:val="Akapitzlist"/>
        <w:numPr>
          <w:ilvl w:val="1"/>
          <w:numId w:val="18"/>
        </w:numPr>
        <w:spacing w:line="360" w:lineRule="auto"/>
        <w:ind w:left="284" w:right="-1" w:hanging="710"/>
        <w:jc w:val="both"/>
        <w:rPr>
          <w:rFonts w:ascii="Century Gothic" w:hAnsi="Century Gothic"/>
          <w:b/>
          <w:color w:val="C00000"/>
          <w:sz w:val="20"/>
          <w:szCs w:val="20"/>
        </w:rPr>
      </w:pPr>
      <w:r>
        <w:t xml:space="preserve"> Cenę oferty należy obliczyć w sposób określony w formularzu cenowym. </w:t>
      </w:r>
    </w:p>
    <w:p w:rsidR="005028A8" w:rsidRPr="005028A8" w:rsidRDefault="005028A8" w:rsidP="005840D2">
      <w:pPr>
        <w:pStyle w:val="Akapitzlist"/>
        <w:numPr>
          <w:ilvl w:val="1"/>
          <w:numId w:val="18"/>
        </w:numPr>
        <w:spacing w:line="360" w:lineRule="auto"/>
        <w:ind w:left="284" w:right="-1" w:hanging="710"/>
        <w:jc w:val="both"/>
        <w:rPr>
          <w:rFonts w:ascii="Century Gothic" w:hAnsi="Century Gothic"/>
          <w:b/>
          <w:color w:val="C00000"/>
          <w:sz w:val="20"/>
          <w:szCs w:val="20"/>
        </w:rPr>
      </w:pPr>
      <w:r>
        <w:t xml:space="preserve"> Cenę oferty należy podać z dokładnością do dwóch miejsc po przecinku.</w:t>
      </w:r>
    </w:p>
    <w:p w:rsidR="005028A8" w:rsidRPr="005028A8" w:rsidRDefault="005028A8" w:rsidP="005840D2">
      <w:pPr>
        <w:pStyle w:val="Akapitzlist"/>
        <w:numPr>
          <w:ilvl w:val="1"/>
          <w:numId w:val="18"/>
        </w:numPr>
        <w:spacing w:line="360" w:lineRule="auto"/>
        <w:ind w:left="284" w:right="-1" w:hanging="710"/>
        <w:jc w:val="both"/>
        <w:rPr>
          <w:rFonts w:ascii="Century Gothic" w:hAnsi="Century Gothic"/>
          <w:b/>
          <w:color w:val="C00000"/>
          <w:sz w:val="20"/>
          <w:szCs w:val="20"/>
        </w:rPr>
      </w:pPr>
      <w:r>
        <w:t xml:space="preserve"> Cena podana w ofercie musi obejmować wszystkie koszty i składniki związane z wykonaniem zamówienia. </w:t>
      </w:r>
    </w:p>
    <w:p w:rsidR="005028A8" w:rsidRPr="005028A8" w:rsidRDefault="005028A8" w:rsidP="005840D2">
      <w:pPr>
        <w:pStyle w:val="Akapitzlist"/>
        <w:numPr>
          <w:ilvl w:val="1"/>
          <w:numId w:val="18"/>
        </w:numPr>
        <w:spacing w:line="360" w:lineRule="auto"/>
        <w:ind w:left="284" w:right="-1" w:hanging="710"/>
        <w:jc w:val="both"/>
        <w:rPr>
          <w:rFonts w:ascii="Century Gothic" w:hAnsi="Century Gothic"/>
          <w:b/>
          <w:color w:val="C00000"/>
          <w:sz w:val="20"/>
          <w:szCs w:val="20"/>
        </w:rPr>
      </w:pPr>
      <w:r>
        <w:t xml:space="preserve">Zamawiający poprawi omyłki w ofercie zgodnie z przesłankami art. 87 ust. 2 ustawy. </w:t>
      </w:r>
    </w:p>
    <w:p w:rsidR="005028A8" w:rsidRPr="005028A8" w:rsidRDefault="005028A8" w:rsidP="005840D2">
      <w:pPr>
        <w:pStyle w:val="Akapitzlist"/>
        <w:numPr>
          <w:ilvl w:val="1"/>
          <w:numId w:val="18"/>
        </w:numPr>
        <w:spacing w:line="360" w:lineRule="auto"/>
        <w:ind w:left="284" w:right="-1" w:hanging="710"/>
        <w:jc w:val="both"/>
        <w:rPr>
          <w:rFonts w:ascii="Century Gothic" w:hAnsi="Century Gothic"/>
          <w:b/>
          <w:color w:val="C00000"/>
          <w:sz w:val="20"/>
          <w:szCs w:val="20"/>
        </w:rPr>
      </w:pPr>
      <w:r>
        <w:t xml:space="preserve">W przypadku błędnego iloczynu ceny jednostkowej i liczby jednostek miar, Zamawiający przyjmie, iż prawidłowo podano cenę jednostkową i liczbę jednostek miar. </w:t>
      </w:r>
    </w:p>
    <w:p w:rsidR="005028A8" w:rsidRDefault="005028A8" w:rsidP="005028A8">
      <w:pPr>
        <w:pStyle w:val="Akapitzlist"/>
        <w:spacing w:line="360" w:lineRule="auto"/>
        <w:ind w:left="284" w:right="-1"/>
        <w:jc w:val="both"/>
      </w:pPr>
    </w:p>
    <w:p w:rsidR="005028A8" w:rsidRPr="005028A8" w:rsidRDefault="005028A8" w:rsidP="005840D2">
      <w:pPr>
        <w:pStyle w:val="Akapitzlist"/>
        <w:numPr>
          <w:ilvl w:val="0"/>
          <w:numId w:val="18"/>
        </w:numPr>
        <w:spacing w:line="360" w:lineRule="auto"/>
        <w:ind w:left="0" w:right="-1" w:hanging="426"/>
        <w:jc w:val="both"/>
        <w:rPr>
          <w:rFonts w:ascii="Century Gothic" w:hAnsi="Century Gothic"/>
          <w:b/>
          <w:color w:val="C00000"/>
          <w:sz w:val="20"/>
          <w:szCs w:val="20"/>
        </w:rPr>
      </w:pPr>
      <w:r w:rsidRPr="005028A8">
        <w:rPr>
          <w:b/>
        </w:rPr>
        <w:t>INFORMACJE DOTYCZĄCE ZAWARCIA UMOWY</w:t>
      </w:r>
      <w:r>
        <w:t xml:space="preserve"> </w:t>
      </w:r>
    </w:p>
    <w:p w:rsidR="005028A8" w:rsidRDefault="005028A8" w:rsidP="005028A8">
      <w:pPr>
        <w:pStyle w:val="Akapitzlist"/>
        <w:spacing w:line="360" w:lineRule="auto"/>
        <w:ind w:left="0" w:right="-1"/>
        <w:jc w:val="both"/>
      </w:pPr>
      <w:r>
        <w:t xml:space="preserve">12.1 O wyborze najkorzystniejszej oferty Zamawiający niezwłocznie powiadomi wszystkich Wykonawców, którzy złożyli oferty oraz zamieści informację na stronie internetowej pod adresem: </w:t>
      </w:r>
      <w:hyperlink r:id="rId11" w:history="1">
        <w:r w:rsidRPr="00F841C7">
          <w:rPr>
            <w:rStyle w:val="Hipercze"/>
          </w:rPr>
          <w:t>http://www.ukw.edu.pl</w:t>
        </w:r>
      </w:hyperlink>
      <w:r>
        <w:t>.</w:t>
      </w:r>
    </w:p>
    <w:p w:rsidR="005028A8" w:rsidRDefault="005028A8" w:rsidP="005028A8">
      <w:pPr>
        <w:pStyle w:val="Akapitzlist"/>
        <w:spacing w:line="360" w:lineRule="auto"/>
        <w:ind w:left="0" w:right="-1"/>
        <w:jc w:val="both"/>
      </w:pPr>
      <w:r>
        <w:t xml:space="preserve"> 12.2. Jeżeli Wykonawca, którego oferta została wybrana uchyla się od zawarcia umowy, Zamawiający może wybrać ofertę najkorzystniejszą spośród pozostałych ofert.</w:t>
      </w:r>
    </w:p>
    <w:p w:rsidR="005028A8" w:rsidRDefault="005028A8" w:rsidP="005028A8">
      <w:pPr>
        <w:pStyle w:val="Akapitzlist"/>
        <w:spacing w:line="360" w:lineRule="auto"/>
        <w:ind w:left="0" w:right="-1"/>
        <w:jc w:val="both"/>
      </w:pPr>
      <w:r>
        <w:lastRenderedPageBreak/>
        <w:t xml:space="preserve">12.3. Niezwłocznie po udzieleniu zamówienia Zamawiający zamieści na stronie internetowej pod adresem: </w:t>
      </w:r>
      <w:hyperlink r:id="rId12" w:history="1">
        <w:r w:rsidRPr="00F841C7">
          <w:rPr>
            <w:rStyle w:val="Hipercze"/>
          </w:rPr>
          <w:t>http://www.ukw.edu.pl</w:t>
        </w:r>
      </w:hyperlink>
      <w:r>
        <w:t>.  informację o udzieleniu zamówienia lub informację o nieudzieleniu zamówienia.</w:t>
      </w:r>
    </w:p>
    <w:p w:rsidR="005028A8" w:rsidRPr="005028A8" w:rsidRDefault="005028A8" w:rsidP="005028A8">
      <w:pPr>
        <w:pStyle w:val="Akapitzlist"/>
        <w:spacing w:line="360" w:lineRule="auto"/>
        <w:ind w:left="0" w:right="-1" w:hanging="284"/>
        <w:jc w:val="both"/>
        <w:rPr>
          <w:b/>
        </w:rPr>
      </w:pPr>
      <w:r w:rsidRPr="005028A8">
        <w:rPr>
          <w:b/>
        </w:rPr>
        <w:t xml:space="preserve">13. UNIEWAŻNIENIE POSTĘPOWANIA </w:t>
      </w:r>
    </w:p>
    <w:p w:rsidR="005028A8" w:rsidRDefault="005028A8" w:rsidP="005028A8">
      <w:pPr>
        <w:pStyle w:val="Akapitzlist"/>
        <w:spacing w:line="360" w:lineRule="auto"/>
        <w:ind w:left="0" w:right="-1"/>
        <w:jc w:val="both"/>
      </w:pPr>
      <w:r>
        <w:t xml:space="preserve">Zamawiający unieważni postępowanie o udzielenie zamówienia, jeżeli zachodzą przesłanki określone w art. 93 ustawy. </w:t>
      </w:r>
    </w:p>
    <w:p w:rsidR="005028A8" w:rsidRPr="00FF5961" w:rsidRDefault="005028A8" w:rsidP="005028A8">
      <w:pPr>
        <w:pStyle w:val="Akapitzlist"/>
        <w:numPr>
          <w:ilvl w:val="0"/>
          <w:numId w:val="16"/>
        </w:numPr>
        <w:spacing w:line="360" w:lineRule="auto"/>
        <w:ind w:left="0" w:right="-1" w:hanging="284"/>
        <w:jc w:val="both"/>
        <w:rPr>
          <w:rFonts w:ascii="Century Gothic" w:hAnsi="Century Gothic"/>
          <w:b/>
          <w:color w:val="C00000"/>
          <w:sz w:val="20"/>
          <w:szCs w:val="20"/>
        </w:rPr>
      </w:pPr>
      <w:r w:rsidRPr="005028A8">
        <w:rPr>
          <w:b/>
        </w:rPr>
        <w:t xml:space="preserve">UMOWA </w:t>
      </w:r>
      <w:r w:rsidR="007968E4">
        <w:rPr>
          <w:b/>
        </w:rPr>
        <w:t>– Projekt (oddzielny plik).</w:t>
      </w:r>
    </w:p>
    <w:p w:rsidR="00FF5961" w:rsidRPr="00FF5961" w:rsidRDefault="00FF5961" w:rsidP="00FF5961">
      <w:pPr>
        <w:pStyle w:val="Akapitzlist"/>
        <w:numPr>
          <w:ilvl w:val="0"/>
          <w:numId w:val="16"/>
        </w:numPr>
        <w:spacing w:line="360" w:lineRule="auto"/>
        <w:ind w:left="0" w:right="-1" w:hanging="284"/>
        <w:jc w:val="both"/>
        <w:rPr>
          <w:b/>
          <w:color w:val="C00000"/>
        </w:rPr>
      </w:pPr>
      <w:r>
        <w:rPr>
          <w:rFonts w:ascii="Book Antiqua" w:eastAsia="Times New Roman" w:hAnsi="Book Antiqua" w:cs="Times New Roman"/>
          <w:b/>
          <w:sz w:val="20"/>
          <w:szCs w:val="20"/>
          <w:lang w:eastAsia="ar-SA"/>
        </w:rPr>
        <w:t xml:space="preserve"> </w:t>
      </w:r>
      <w:r w:rsidRPr="00FF5961">
        <w:rPr>
          <w:rFonts w:eastAsia="Times New Roman" w:cs="Times New Roman"/>
          <w:b/>
          <w:lang w:eastAsia="ar-SA"/>
        </w:rPr>
        <w:t>Obowiązek informacyjny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FF5961" w:rsidRPr="00FF5961" w:rsidRDefault="00FF5961" w:rsidP="00FF5961">
      <w:pPr>
        <w:suppressAutoHyphens/>
        <w:spacing w:after="0" w:line="360" w:lineRule="auto"/>
        <w:jc w:val="both"/>
        <w:rPr>
          <w:rFonts w:eastAsia="Times New Roman" w:cs="Times New Roman"/>
          <w:lang w:eastAsia="ar-SA"/>
        </w:rPr>
      </w:pPr>
      <w:r w:rsidRPr="00FF5961">
        <w:rPr>
          <w:rFonts w:eastAsia="Times New Roman"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F5961" w:rsidRPr="00FF5961" w:rsidRDefault="00FF5961" w:rsidP="00FF5961">
      <w:pPr>
        <w:numPr>
          <w:ilvl w:val="0"/>
          <w:numId w:val="43"/>
        </w:numPr>
        <w:tabs>
          <w:tab w:val="left" w:pos="993"/>
        </w:tabs>
        <w:suppressAutoHyphens/>
        <w:spacing w:after="0" w:line="240" w:lineRule="auto"/>
        <w:ind w:left="993" w:hanging="284"/>
        <w:contextualSpacing/>
        <w:jc w:val="both"/>
        <w:rPr>
          <w:rFonts w:cs="Arial"/>
          <w:i/>
          <w:lang w:eastAsia="ar-SA"/>
        </w:rPr>
      </w:pPr>
      <w:r w:rsidRPr="00FF5961">
        <w:rPr>
          <w:rFonts w:cs="Arial"/>
          <w:lang w:eastAsia="ar-SA"/>
        </w:rPr>
        <w:t xml:space="preserve">administratorem Pani/Pana </w:t>
      </w:r>
      <w:r w:rsidRPr="00FF5961">
        <w:rPr>
          <w:lang w:eastAsia="ar-SA"/>
        </w:rPr>
        <w:t>danych osobowych jest Uniwersytet Kazimierza Wielkiego z siedzibą przy ul. Chodkiewicza 30, 85-064 Bydgoszcz</w:t>
      </w:r>
      <w:r w:rsidRPr="00FF5961">
        <w:rPr>
          <w:rFonts w:cs="Arial"/>
          <w:i/>
          <w:lang w:eastAsia="ar-SA"/>
        </w:rPr>
        <w:t>;</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i/>
          <w:lang w:eastAsia="ar-SA"/>
        </w:rPr>
      </w:pPr>
      <w:r w:rsidRPr="00FF5961">
        <w:rPr>
          <w:lang w:eastAsia="ar-SA"/>
        </w:rPr>
        <w:t>administrator danych osobowych powołał Inspektora Ochrony Danych nadzorującego prawidłowość przetwarzania danych osobowych, z którym można skontaktować się za pośrednictwem adresu e-mail: iod@ukw.edu.pl;</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lang w:eastAsia="ar-SA"/>
        </w:rPr>
      </w:pPr>
      <w:r w:rsidRPr="00FF5961">
        <w:rPr>
          <w:rFonts w:cs="Arial"/>
          <w:lang w:eastAsia="ar-SA"/>
        </w:rPr>
        <w:t>Pani/Pana dane osobowe przetwarzane będą na podstawie art. 6 ust. 1 lit. c</w:t>
      </w:r>
      <w:r w:rsidRPr="00FF5961">
        <w:rPr>
          <w:rFonts w:cs="Arial"/>
          <w:i/>
          <w:lang w:eastAsia="ar-SA"/>
        </w:rPr>
        <w:t xml:space="preserve"> </w:t>
      </w:r>
      <w:r w:rsidRPr="00FF5961">
        <w:rPr>
          <w:rFonts w:cs="Arial"/>
          <w:lang w:eastAsia="ar-SA"/>
        </w:rPr>
        <w:t>RODO w celu związanym z postępowaniem o udzielenie zamówienia publicznego prowadzonym w trybie zamówienia na usługi społeczne;</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lang w:eastAsia="ar-SA"/>
        </w:rPr>
      </w:pPr>
      <w:r w:rsidRPr="00FF5961">
        <w:rPr>
          <w:rFonts w:cs="Arial"/>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lang w:eastAsia="ar-SA"/>
        </w:rPr>
      </w:pPr>
      <w:r w:rsidRPr="00FF5961">
        <w:rPr>
          <w:rFonts w:cs="Arial"/>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b/>
          <w:i/>
          <w:lang w:eastAsia="ar-SA"/>
        </w:rPr>
      </w:pPr>
      <w:r w:rsidRPr="00FF5961">
        <w:rPr>
          <w:rFonts w:cs="Arial"/>
          <w:lang w:eastAsia="ar-SA"/>
        </w:rPr>
        <w:t xml:space="preserve">obowiązek podania przez Panią/Pana danych osobowych bezpośrednio Pani/Pana dotyczących jest wymogiem ustawowym określonym w przepisach ustawy Pzp, związanym z udziałem </w:t>
      </w:r>
      <w:r w:rsidRPr="00FF5961">
        <w:rPr>
          <w:rFonts w:cs="Arial"/>
          <w:lang w:eastAsia="ar-SA"/>
        </w:rPr>
        <w:br/>
        <w:t>w postępowaniu o udzielenie zamówienia publicznego; konsekwencje niepodania określonych danych wynikają z ustawy Pzp;</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lang w:eastAsia="ar-SA"/>
        </w:rPr>
      </w:pPr>
      <w:r w:rsidRPr="00FF5961">
        <w:rPr>
          <w:rFonts w:cs="Arial"/>
          <w:lang w:eastAsia="ar-SA"/>
        </w:rPr>
        <w:t>w odniesieniu do Pani/Pana danych osobowych decyzje nie będą podejmowane w sposób zautomatyzowany, stosowanie do art. 22 RODO;</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lang w:eastAsia="ar-SA"/>
        </w:rPr>
      </w:pPr>
      <w:r w:rsidRPr="00FF5961">
        <w:rPr>
          <w:rFonts w:cs="Arial"/>
          <w:lang w:eastAsia="ar-SA"/>
        </w:rPr>
        <w:t>posiada Pani/Pan:</w:t>
      </w:r>
    </w:p>
    <w:p w:rsidR="00FF5961" w:rsidRPr="00FF5961" w:rsidRDefault="00FF5961" w:rsidP="00FF5961">
      <w:pPr>
        <w:numPr>
          <w:ilvl w:val="0"/>
          <w:numId w:val="45"/>
        </w:numPr>
        <w:tabs>
          <w:tab w:val="left" w:pos="1418"/>
        </w:tabs>
        <w:suppressAutoHyphens/>
        <w:spacing w:after="0" w:line="240" w:lineRule="auto"/>
        <w:ind w:left="1418" w:hanging="284"/>
        <w:contextualSpacing/>
        <w:jc w:val="both"/>
        <w:rPr>
          <w:rFonts w:cs="Arial"/>
          <w:lang w:eastAsia="ar-SA"/>
        </w:rPr>
      </w:pPr>
      <w:r w:rsidRPr="00FF5961">
        <w:rPr>
          <w:rFonts w:cs="Arial"/>
          <w:lang w:eastAsia="ar-SA"/>
        </w:rPr>
        <w:t>na podstawie art. 15 RODO prawo dostępu do danych osobowych Pani/Pana dotyczących;</w:t>
      </w:r>
    </w:p>
    <w:p w:rsidR="00FF5961" w:rsidRPr="00FF5961" w:rsidRDefault="00FF5961" w:rsidP="00FF5961">
      <w:pPr>
        <w:numPr>
          <w:ilvl w:val="0"/>
          <w:numId w:val="45"/>
        </w:numPr>
        <w:tabs>
          <w:tab w:val="left" w:pos="1418"/>
        </w:tabs>
        <w:suppressAutoHyphens/>
        <w:spacing w:after="0" w:line="240" w:lineRule="auto"/>
        <w:ind w:left="1418" w:hanging="284"/>
        <w:contextualSpacing/>
        <w:jc w:val="both"/>
        <w:rPr>
          <w:rFonts w:cs="Arial"/>
          <w:lang w:eastAsia="ar-SA"/>
        </w:rPr>
      </w:pPr>
      <w:r w:rsidRPr="00FF5961">
        <w:rPr>
          <w:rFonts w:cs="Arial"/>
          <w:lang w:eastAsia="ar-SA"/>
        </w:rPr>
        <w:t xml:space="preserve">na podstawie art. 16 RODO prawo do sprostowania Pani/Pana danych osobowych </w:t>
      </w:r>
      <w:r w:rsidRPr="00FF5961">
        <w:rPr>
          <w:rFonts w:cs="Arial"/>
          <w:b/>
          <w:vertAlign w:val="superscript"/>
          <w:lang w:eastAsia="ar-SA"/>
        </w:rPr>
        <w:t>1</w:t>
      </w:r>
      <w:r w:rsidRPr="00FF5961">
        <w:rPr>
          <w:rFonts w:cs="Arial"/>
          <w:lang w:eastAsia="ar-SA"/>
        </w:rPr>
        <w:t>;</w:t>
      </w:r>
    </w:p>
    <w:p w:rsidR="00FF5961" w:rsidRPr="00FF5961" w:rsidRDefault="00FF5961" w:rsidP="00FF5961">
      <w:pPr>
        <w:numPr>
          <w:ilvl w:val="0"/>
          <w:numId w:val="45"/>
        </w:numPr>
        <w:tabs>
          <w:tab w:val="left" w:pos="1418"/>
        </w:tabs>
        <w:suppressAutoHyphens/>
        <w:spacing w:after="0" w:line="240" w:lineRule="auto"/>
        <w:ind w:left="1418" w:hanging="284"/>
        <w:contextualSpacing/>
        <w:jc w:val="both"/>
        <w:rPr>
          <w:rFonts w:cs="Arial"/>
          <w:lang w:eastAsia="ar-SA"/>
        </w:rPr>
      </w:pPr>
      <w:r w:rsidRPr="00FF5961">
        <w:rPr>
          <w:rFonts w:cs="Arial"/>
          <w:lang w:eastAsia="ar-SA"/>
        </w:rPr>
        <w:lastRenderedPageBreak/>
        <w:t xml:space="preserve">na podstawie art. 18 RODO prawo żądania od administratora ograniczenia przetwarzania danych osobowych z zastrzeżeniem przypadków, o których mowa w art. 18 ust. 2 RODO </w:t>
      </w:r>
      <w:r w:rsidRPr="00FF5961">
        <w:rPr>
          <w:rFonts w:cs="Arial"/>
          <w:b/>
          <w:vertAlign w:val="superscript"/>
          <w:lang w:eastAsia="ar-SA"/>
        </w:rPr>
        <w:t>2</w:t>
      </w:r>
      <w:r w:rsidRPr="00FF5961">
        <w:rPr>
          <w:rFonts w:cs="Arial"/>
          <w:lang w:eastAsia="ar-SA"/>
        </w:rPr>
        <w:t>;</w:t>
      </w:r>
    </w:p>
    <w:p w:rsidR="00FF5961" w:rsidRPr="00FF5961" w:rsidRDefault="00FF5961" w:rsidP="00FF5961">
      <w:pPr>
        <w:numPr>
          <w:ilvl w:val="0"/>
          <w:numId w:val="45"/>
        </w:numPr>
        <w:tabs>
          <w:tab w:val="left" w:pos="1418"/>
        </w:tabs>
        <w:suppressAutoHyphens/>
        <w:spacing w:after="0" w:line="240" w:lineRule="auto"/>
        <w:ind w:left="1418" w:hanging="284"/>
        <w:contextualSpacing/>
        <w:jc w:val="both"/>
        <w:rPr>
          <w:rFonts w:cs="Arial"/>
          <w:i/>
          <w:lang w:eastAsia="ar-SA"/>
        </w:rPr>
      </w:pPr>
      <w:r w:rsidRPr="00FF5961">
        <w:rPr>
          <w:rFonts w:cs="Arial"/>
          <w:lang w:eastAsia="ar-SA"/>
        </w:rPr>
        <w:t>prawo do wniesienia skargi do Prezesa Urzędu Ochrony Danych Osobowych, gdy uzna Pani/Pan, że przetwarzanie danych osobowych Pani/Pana dotyczących narusza przepisy RODO;</w:t>
      </w:r>
    </w:p>
    <w:p w:rsidR="00FF5961" w:rsidRPr="00FF5961" w:rsidRDefault="00FF5961" w:rsidP="00FF5961">
      <w:pPr>
        <w:numPr>
          <w:ilvl w:val="0"/>
          <w:numId w:val="44"/>
        </w:numPr>
        <w:tabs>
          <w:tab w:val="left" w:pos="993"/>
        </w:tabs>
        <w:suppressAutoHyphens/>
        <w:spacing w:after="0" w:line="240" w:lineRule="auto"/>
        <w:ind w:left="993" w:hanging="284"/>
        <w:contextualSpacing/>
        <w:jc w:val="both"/>
        <w:rPr>
          <w:rFonts w:cs="Arial"/>
          <w:i/>
          <w:lang w:eastAsia="ar-SA"/>
        </w:rPr>
      </w:pPr>
      <w:r w:rsidRPr="00FF5961">
        <w:rPr>
          <w:rFonts w:cs="Arial"/>
          <w:lang w:eastAsia="ar-SA"/>
        </w:rPr>
        <w:t>nie przysługuje Pani/Panu:</w:t>
      </w:r>
    </w:p>
    <w:p w:rsidR="00FF5961" w:rsidRPr="00FF5961" w:rsidRDefault="00FF5961" w:rsidP="00FF5961">
      <w:pPr>
        <w:numPr>
          <w:ilvl w:val="0"/>
          <w:numId w:val="46"/>
        </w:numPr>
        <w:tabs>
          <w:tab w:val="left" w:pos="1418"/>
        </w:tabs>
        <w:suppressAutoHyphens/>
        <w:spacing w:after="0" w:line="240" w:lineRule="auto"/>
        <w:ind w:left="1418" w:hanging="284"/>
        <w:contextualSpacing/>
        <w:jc w:val="both"/>
        <w:rPr>
          <w:rFonts w:cs="Arial"/>
          <w:i/>
          <w:lang w:eastAsia="ar-SA"/>
        </w:rPr>
      </w:pPr>
      <w:r w:rsidRPr="00FF5961">
        <w:rPr>
          <w:rFonts w:cs="Arial"/>
          <w:lang w:eastAsia="ar-SA"/>
        </w:rPr>
        <w:t>w związku z art. 17 ust. 3 lit. b, d lub e RODO prawo do usunięcia danych osobowych;</w:t>
      </w:r>
    </w:p>
    <w:p w:rsidR="00FF5961" w:rsidRPr="00FF5961" w:rsidRDefault="00FF5961" w:rsidP="00FF5961">
      <w:pPr>
        <w:numPr>
          <w:ilvl w:val="0"/>
          <w:numId w:val="46"/>
        </w:numPr>
        <w:tabs>
          <w:tab w:val="left" w:pos="1418"/>
        </w:tabs>
        <w:suppressAutoHyphens/>
        <w:spacing w:after="0" w:line="240" w:lineRule="auto"/>
        <w:ind w:left="1418" w:hanging="284"/>
        <w:contextualSpacing/>
        <w:jc w:val="both"/>
        <w:rPr>
          <w:rFonts w:cs="Arial"/>
          <w:b/>
          <w:i/>
          <w:lang w:eastAsia="ar-SA"/>
        </w:rPr>
      </w:pPr>
      <w:r w:rsidRPr="00FF5961">
        <w:rPr>
          <w:rFonts w:cs="Arial"/>
          <w:lang w:eastAsia="ar-SA"/>
        </w:rPr>
        <w:t>prawo do przenoszenia danych osobowych, o którym mowa w art. 20 RODO;</w:t>
      </w:r>
    </w:p>
    <w:p w:rsidR="00FF5961" w:rsidRPr="00FF5961" w:rsidRDefault="00FF5961" w:rsidP="00FF5961">
      <w:pPr>
        <w:numPr>
          <w:ilvl w:val="0"/>
          <w:numId w:val="46"/>
        </w:numPr>
        <w:tabs>
          <w:tab w:val="left" w:pos="1418"/>
        </w:tabs>
        <w:suppressAutoHyphens/>
        <w:spacing w:after="0" w:line="240" w:lineRule="auto"/>
        <w:ind w:left="1418" w:hanging="284"/>
        <w:contextualSpacing/>
        <w:jc w:val="both"/>
        <w:rPr>
          <w:rFonts w:cs="Arial"/>
          <w:b/>
          <w:i/>
          <w:lang w:eastAsia="ar-SA"/>
        </w:rPr>
      </w:pPr>
      <w:r w:rsidRPr="00FF5961">
        <w:rPr>
          <w:rFonts w:cs="Arial"/>
          <w:b/>
          <w:lang w:eastAsia="ar-SA"/>
        </w:rPr>
        <w:t>na podstawie art. 21 RODO prawo sprzeciwu, wobec przetwarzania danych osobowych, gdyż podstawą prawną przetwarzania Pani/Pana danych osobowych jest art. 6 ust. 1 lit. c RODO</w:t>
      </w:r>
      <w:r w:rsidRPr="00FF5961">
        <w:rPr>
          <w:rFonts w:cs="Arial"/>
          <w:lang w:eastAsia="ar-SA"/>
        </w:rPr>
        <w:t>.</w:t>
      </w:r>
    </w:p>
    <w:p w:rsidR="00FF5961" w:rsidRPr="00FF5961" w:rsidRDefault="00FF5961" w:rsidP="00FF5961">
      <w:pPr>
        <w:suppressAutoHyphens/>
        <w:spacing w:after="0"/>
        <w:ind w:left="567"/>
        <w:contextualSpacing/>
        <w:jc w:val="both"/>
        <w:rPr>
          <w:rFonts w:eastAsia="Times New Roman" w:cs="Arial"/>
          <w:lang w:eastAsia="ar-SA"/>
        </w:rPr>
      </w:pPr>
    </w:p>
    <w:p w:rsidR="00FF5961" w:rsidRPr="00FF5961" w:rsidRDefault="00FF5961" w:rsidP="00FF5961">
      <w:pPr>
        <w:suppressAutoHyphens/>
        <w:spacing w:after="0"/>
        <w:ind w:left="567"/>
        <w:jc w:val="both"/>
        <w:rPr>
          <w:rFonts w:cs="Arial"/>
          <w:i/>
          <w:lang w:eastAsia="ar-SA"/>
        </w:rPr>
      </w:pPr>
      <w:r w:rsidRPr="00FF5961">
        <w:rPr>
          <w:rFonts w:cs="Arial"/>
          <w:b/>
          <w:i/>
          <w:vertAlign w:val="superscript"/>
          <w:lang w:eastAsia="ar-SA"/>
        </w:rPr>
        <w:t xml:space="preserve">1 </w:t>
      </w:r>
      <w:r w:rsidRPr="00FF5961">
        <w:rPr>
          <w:rFonts w:cs="Arial"/>
          <w:b/>
          <w:i/>
          <w:lang w:eastAsia="ar-SA"/>
        </w:rPr>
        <w:t>Wyjaśnienie:</w:t>
      </w:r>
      <w:r w:rsidRPr="00FF5961">
        <w:rPr>
          <w:rFonts w:cs="Arial"/>
          <w:i/>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F5961" w:rsidRPr="00FF5961" w:rsidRDefault="00FF5961" w:rsidP="00FF5961">
      <w:pPr>
        <w:suppressAutoHyphens/>
        <w:spacing w:after="0"/>
        <w:ind w:left="567"/>
        <w:jc w:val="both"/>
        <w:rPr>
          <w:rFonts w:cs="Arial"/>
          <w:i/>
          <w:lang w:eastAsia="ar-SA"/>
        </w:rPr>
      </w:pPr>
      <w:r w:rsidRPr="00FF5961">
        <w:rPr>
          <w:rFonts w:cs="Arial"/>
          <w:b/>
          <w:i/>
          <w:vertAlign w:val="superscript"/>
          <w:lang w:eastAsia="ar-SA"/>
        </w:rPr>
        <w:t xml:space="preserve">2 </w:t>
      </w:r>
      <w:r w:rsidRPr="00FF5961">
        <w:rPr>
          <w:rFonts w:cs="Arial"/>
          <w:b/>
          <w:i/>
          <w:lang w:eastAsia="ar-SA"/>
        </w:rPr>
        <w:t>Wyjaśnienie:</w:t>
      </w:r>
      <w:r w:rsidRPr="00FF5961">
        <w:rPr>
          <w:rFonts w:cs="Arial"/>
          <w:i/>
          <w:lang w:eastAsia="ar-SA"/>
        </w:rPr>
        <w:t xml:space="preserve"> prawo do ograniczenia przetwarzania nie ma zastosowania w odniesieniu do przechowywania, </w:t>
      </w:r>
      <w:r w:rsidRPr="00FF5961">
        <w:rPr>
          <w:rFonts w:cs="Arial"/>
          <w:i/>
          <w:lang w:eastAsia="ar-SA"/>
        </w:rPr>
        <w:br/>
        <w:t>w celu zapewnienia korzystania ze środków ochrony prawnej lub w celu ochrony praw innej osoby fizycznej lub prawnej, lub z uwagi na ważne względy interesu publicznego Unii Europejskiej lub państwa członkowskiego.</w:t>
      </w:r>
    </w:p>
    <w:p w:rsidR="00FF5961" w:rsidRPr="00FF5961" w:rsidRDefault="00FF5961" w:rsidP="00FF5961">
      <w:pPr>
        <w:pBdr>
          <w:bottom w:val="single" w:sz="6" w:space="1" w:color="auto"/>
        </w:pBdr>
        <w:suppressAutoHyphens/>
        <w:spacing w:after="0"/>
        <w:ind w:left="567"/>
        <w:rPr>
          <w:rFonts w:eastAsia="Times New Roman" w:cs="Times New Roman"/>
          <w:lang w:eastAsia="ar-SA"/>
        </w:rPr>
      </w:pPr>
    </w:p>
    <w:p w:rsidR="00FF5961" w:rsidRPr="00CF0FD1" w:rsidRDefault="00FF5961" w:rsidP="00FF5961">
      <w:pPr>
        <w:suppressAutoHyphens/>
        <w:spacing w:after="0"/>
        <w:rPr>
          <w:rFonts w:ascii="Book Antiqua" w:eastAsia="Times New Roman" w:hAnsi="Book Antiqua" w:cs="Times New Roman"/>
          <w:sz w:val="20"/>
          <w:szCs w:val="20"/>
          <w:lang w:eastAsia="ar-SA"/>
        </w:rPr>
      </w:pPr>
    </w:p>
    <w:p w:rsidR="00FF5961" w:rsidRPr="00FF5961" w:rsidRDefault="00FF5961" w:rsidP="00FF5961">
      <w:pPr>
        <w:suppressAutoHyphens/>
        <w:spacing w:after="0"/>
        <w:ind w:left="567"/>
        <w:jc w:val="both"/>
        <w:rPr>
          <w:rFonts w:eastAsia="Times New Roman" w:cs="Times New Roman"/>
          <w:i/>
          <w:sz w:val="20"/>
          <w:szCs w:val="20"/>
          <w:lang w:eastAsia="ar-SA"/>
        </w:rPr>
      </w:pPr>
      <w:r w:rsidRPr="00FF5961">
        <w:rPr>
          <w:rFonts w:eastAsia="Times New Roman" w:cs="Times New Roman"/>
          <w:i/>
          <w:sz w:val="20"/>
          <w:szCs w:val="20"/>
          <w:lang w:eastAsia="ar-SA"/>
        </w:rPr>
        <w:t xml:space="preserve">W przypadku przekazywania przez Wykonawcę przy składaniu oferty </w:t>
      </w:r>
      <w:r w:rsidRPr="00FF5961">
        <w:rPr>
          <w:rFonts w:eastAsia="Times New Roman" w:cs="Arial"/>
          <w:i/>
          <w:sz w:val="20"/>
          <w:szCs w:val="20"/>
          <w:lang w:eastAsia="ar-SA"/>
        </w:rPr>
        <w:t>danych osobowych innych osób, Wykonawca zobowiązany jest do zrealizowania wobec tych osób, w imieniu Zamawiającego obowiązku informacyjnego wynikającego z art. 14 RODO i złożenia stosownego oświadczenia zawartego w formularzu ofertowym.</w:t>
      </w:r>
    </w:p>
    <w:p w:rsidR="00FF5961" w:rsidRPr="00FF5961" w:rsidRDefault="00FF5961" w:rsidP="00FF5961">
      <w:pPr>
        <w:suppressAutoHyphens/>
        <w:spacing w:after="0"/>
        <w:ind w:right="-1"/>
        <w:jc w:val="center"/>
        <w:outlineLvl w:val="5"/>
        <w:rPr>
          <w:rFonts w:eastAsia="Times New Roman" w:cs="Times New Roman"/>
          <w:b/>
          <w:bCs/>
          <w:i/>
          <w:sz w:val="20"/>
          <w:szCs w:val="20"/>
          <w:lang w:eastAsia="ar-SA"/>
        </w:rPr>
      </w:pPr>
    </w:p>
    <w:p w:rsidR="00FF5961" w:rsidRPr="005028A8" w:rsidRDefault="00FF5961" w:rsidP="00FF5961">
      <w:pPr>
        <w:pStyle w:val="Akapitzlist"/>
        <w:spacing w:line="360" w:lineRule="auto"/>
        <w:ind w:left="0" w:right="-1"/>
        <w:jc w:val="both"/>
        <w:rPr>
          <w:rFonts w:ascii="Century Gothic" w:hAnsi="Century Gothic"/>
          <w:b/>
          <w:color w:val="C00000"/>
          <w:sz w:val="20"/>
          <w:szCs w:val="20"/>
        </w:rPr>
      </w:pPr>
    </w:p>
    <w:p w:rsidR="006E1A8A" w:rsidRDefault="006E1A8A" w:rsidP="00FF5961">
      <w:pPr>
        <w:spacing w:line="360" w:lineRule="auto"/>
        <w:ind w:right="-1"/>
        <w:jc w:val="both"/>
        <w:rPr>
          <w:rFonts w:ascii="Century Gothic" w:hAnsi="Century Gothic"/>
          <w:b/>
          <w:color w:val="C00000"/>
          <w:sz w:val="20"/>
          <w:szCs w:val="20"/>
        </w:rPr>
      </w:pPr>
    </w:p>
    <w:p w:rsidR="000519D2" w:rsidRDefault="000519D2" w:rsidP="00FF5961">
      <w:pPr>
        <w:spacing w:line="360" w:lineRule="auto"/>
        <w:ind w:right="-1"/>
        <w:jc w:val="both"/>
        <w:rPr>
          <w:rFonts w:ascii="Century Gothic" w:hAnsi="Century Gothic"/>
          <w:b/>
          <w:color w:val="C00000"/>
          <w:sz w:val="20"/>
          <w:szCs w:val="20"/>
        </w:rPr>
      </w:pPr>
    </w:p>
    <w:p w:rsidR="000519D2" w:rsidRDefault="000519D2"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Default="000C4261" w:rsidP="00FF5961">
      <w:pPr>
        <w:spacing w:line="360" w:lineRule="auto"/>
        <w:ind w:right="-1"/>
        <w:jc w:val="both"/>
        <w:rPr>
          <w:rFonts w:ascii="Century Gothic" w:hAnsi="Century Gothic"/>
          <w:b/>
          <w:color w:val="C00000"/>
          <w:sz w:val="20"/>
          <w:szCs w:val="20"/>
        </w:rPr>
      </w:pPr>
    </w:p>
    <w:p w:rsidR="000C4261" w:rsidRPr="00FF5961" w:rsidRDefault="00F952B5" w:rsidP="00FF5961">
      <w:pPr>
        <w:spacing w:line="360" w:lineRule="auto"/>
        <w:ind w:right="-1"/>
        <w:jc w:val="both"/>
        <w:rPr>
          <w:rFonts w:ascii="Century Gothic" w:hAnsi="Century Gothic"/>
          <w:b/>
          <w:color w:val="C00000"/>
          <w:sz w:val="20"/>
          <w:szCs w:val="20"/>
        </w:rPr>
      </w:pPr>
      <w:r>
        <w:rPr>
          <w:rFonts w:ascii="Century Gothic" w:hAnsi="Century Gothic"/>
          <w:b/>
          <w:color w:val="C00000"/>
          <w:sz w:val="20"/>
          <w:szCs w:val="20"/>
        </w:rPr>
        <w:t xml:space="preserve"> </w:t>
      </w:r>
      <w:bookmarkStart w:id="0" w:name="_GoBack"/>
      <w:bookmarkEnd w:id="0"/>
    </w:p>
    <w:p w:rsidR="00825463" w:rsidRPr="00695EA4" w:rsidRDefault="00825463" w:rsidP="005028A8">
      <w:pPr>
        <w:pStyle w:val="Akapitzlist"/>
        <w:spacing w:line="360" w:lineRule="auto"/>
        <w:ind w:left="284" w:right="-1"/>
        <w:jc w:val="both"/>
        <w:rPr>
          <w:rFonts w:ascii="Century Gothic" w:hAnsi="Century Gothic"/>
          <w:b/>
          <w:color w:val="C00000"/>
          <w:sz w:val="32"/>
          <w:szCs w:val="32"/>
        </w:rPr>
      </w:pPr>
    </w:p>
    <w:p w:rsidR="00825463" w:rsidRDefault="00825463" w:rsidP="00825463">
      <w:pPr>
        <w:pStyle w:val="Akapitzlist"/>
        <w:ind w:left="0"/>
        <w:jc w:val="center"/>
        <w:rPr>
          <w:b/>
          <w:sz w:val="32"/>
          <w:szCs w:val="32"/>
        </w:rPr>
      </w:pPr>
      <w:r w:rsidRPr="00695EA4">
        <w:rPr>
          <w:b/>
          <w:sz w:val="32"/>
          <w:szCs w:val="32"/>
        </w:rPr>
        <w:t>CZĘŚĆ III</w:t>
      </w:r>
    </w:p>
    <w:p w:rsidR="00695EA4" w:rsidRPr="00695EA4" w:rsidRDefault="00695EA4" w:rsidP="00825463">
      <w:pPr>
        <w:pStyle w:val="Akapitzlist"/>
        <w:ind w:left="0"/>
        <w:jc w:val="center"/>
        <w:rPr>
          <w:b/>
          <w:sz w:val="32"/>
          <w:szCs w:val="32"/>
        </w:rPr>
      </w:pPr>
    </w:p>
    <w:p w:rsidR="00825463" w:rsidRPr="00695EA4" w:rsidRDefault="00825463" w:rsidP="00825463">
      <w:pPr>
        <w:pStyle w:val="Akapitzlist"/>
        <w:ind w:left="0"/>
        <w:jc w:val="center"/>
        <w:rPr>
          <w:b/>
          <w:sz w:val="40"/>
          <w:szCs w:val="40"/>
        </w:rPr>
      </w:pPr>
      <w:r w:rsidRPr="00695EA4">
        <w:rPr>
          <w:b/>
          <w:sz w:val="40"/>
          <w:szCs w:val="40"/>
        </w:rPr>
        <w:t>Załączniki</w:t>
      </w:r>
    </w:p>
    <w:p w:rsidR="00154A0E" w:rsidRPr="00695EA4" w:rsidRDefault="00154A0E" w:rsidP="00154A0E">
      <w:pPr>
        <w:spacing w:line="360" w:lineRule="auto"/>
        <w:ind w:right="-1"/>
        <w:rPr>
          <w:sz w:val="40"/>
          <w:szCs w:val="40"/>
        </w:rPr>
      </w:pPr>
    </w:p>
    <w:p w:rsidR="00154A0E" w:rsidRDefault="00154A0E"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D907B5" w:rsidRDefault="00D907B5" w:rsidP="00154A0E">
      <w:pPr>
        <w:spacing w:line="360" w:lineRule="auto"/>
        <w:ind w:right="-1"/>
      </w:pPr>
    </w:p>
    <w:p w:rsidR="00154A0E" w:rsidRDefault="00154A0E" w:rsidP="00154A0E">
      <w:pPr>
        <w:spacing w:line="360" w:lineRule="auto"/>
        <w:ind w:right="-1"/>
      </w:pPr>
    </w:p>
    <w:p w:rsidR="00695EA4" w:rsidRDefault="00695EA4" w:rsidP="00154A0E">
      <w:pPr>
        <w:spacing w:line="360" w:lineRule="auto"/>
        <w:ind w:right="-1"/>
      </w:pPr>
    </w:p>
    <w:p w:rsidR="00695EA4" w:rsidRDefault="00695EA4" w:rsidP="00154A0E">
      <w:pPr>
        <w:spacing w:line="360" w:lineRule="auto"/>
        <w:ind w:right="-1"/>
      </w:pPr>
    </w:p>
    <w:p w:rsidR="00695EA4" w:rsidRDefault="00695EA4" w:rsidP="00154A0E">
      <w:pPr>
        <w:spacing w:line="360" w:lineRule="auto"/>
        <w:ind w:right="-1"/>
      </w:pPr>
    </w:p>
    <w:p w:rsidR="00695EA4" w:rsidRDefault="00695EA4" w:rsidP="00154A0E">
      <w:pPr>
        <w:spacing w:line="360" w:lineRule="auto"/>
        <w:ind w:right="-1"/>
      </w:pPr>
    </w:p>
    <w:p w:rsidR="00BE4F0F" w:rsidRDefault="00BE4F0F" w:rsidP="00154A0E">
      <w:pPr>
        <w:spacing w:line="360" w:lineRule="auto"/>
        <w:ind w:right="-1"/>
      </w:pPr>
    </w:p>
    <w:p w:rsidR="00BE4F0F" w:rsidRDefault="00BE4F0F" w:rsidP="00154A0E">
      <w:pPr>
        <w:spacing w:line="360" w:lineRule="auto"/>
        <w:ind w:right="-1"/>
      </w:pPr>
    </w:p>
    <w:p w:rsidR="00695EA4" w:rsidRDefault="00695EA4" w:rsidP="00154A0E">
      <w:pPr>
        <w:spacing w:line="360" w:lineRule="auto"/>
        <w:ind w:right="-1"/>
      </w:pPr>
    </w:p>
    <w:p w:rsidR="00695EA4" w:rsidRDefault="00695EA4" w:rsidP="00154A0E">
      <w:pPr>
        <w:spacing w:line="360" w:lineRule="auto"/>
        <w:ind w:right="-1"/>
      </w:pPr>
    </w:p>
    <w:p w:rsidR="00DE228A" w:rsidRPr="00DE228A" w:rsidRDefault="00DE228A" w:rsidP="00B65161">
      <w:pPr>
        <w:suppressAutoHyphens/>
        <w:spacing w:before="120" w:after="0" w:line="240" w:lineRule="auto"/>
        <w:ind w:right="-1"/>
        <w:jc w:val="center"/>
        <w:rPr>
          <w:rFonts w:ascii="Century Gothic" w:eastAsia="Times New Roman" w:hAnsi="Century Gothic" w:cs="Times New Roman"/>
          <w:b/>
          <w:sz w:val="20"/>
          <w:szCs w:val="20"/>
          <w:lang w:eastAsia="ar-SA"/>
        </w:rPr>
      </w:pPr>
      <w:r w:rsidRPr="00DE228A">
        <w:rPr>
          <w:rFonts w:ascii="Century Gothic" w:eastAsia="Times New Roman" w:hAnsi="Century Gothic" w:cs="Times New Roman"/>
          <w:b/>
          <w:sz w:val="20"/>
          <w:szCs w:val="20"/>
          <w:lang w:eastAsia="ar-SA"/>
        </w:rPr>
        <w:lastRenderedPageBreak/>
        <w:t xml:space="preserve">Formularz Oferty – Załącznik nr </w:t>
      </w:r>
      <w:r w:rsidR="00695EA4">
        <w:rPr>
          <w:rFonts w:ascii="Century Gothic" w:eastAsia="Times New Roman" w:hAnsi="Century Gothic" w:cs="Times New Roman"/>
          <w:b/>
          <w:sz w:val="20"/>
          <w:szCs w:val="20"/>
          <w:lang w:eastAsia="ar-SA"/>
        </w:rPr>
        <w:t>1</w:t>
      </w:r>
      <w:r w:rsidRPr="00DE228A">
        <w:rPr>
          <w:rFonts w:ascii="Century Gothic" w:eastAsia="Times New Roman" w:hAnsi="Century Gothic" w:cs="Times New Roman"/>
          <w:b/>
          <w:sz w:val="20"/>
          <w:szCs w:val="20"/>
          <w:lang w:eastAsia="ar-SA"/>
        </w:rPr>
        <w:t>.</w:t>
      </w:r>
    </w:p>
    <w:p w:rsidR="00DE228A" w:rsidRPr="00DE228A" w:rsidRDefault="00DE228A" w:rsidP="00DE228A">
      <w:pPr>
        <w:suppressAutoHyphens/>
        <w:spacing w:before="120" w:after="0" w:line="240" w:lineRule="auto"/>
        <w:ind w:right="-1"/>
        <w:jc w:val="both"/>
        <w:rPr>
          <w:rFonts w:ascii="Verdana" w:eastAsia="Times New Roman" w:hAnsi="Verdana" w:cs="Times New Roman"/>
          <w:sz w:val="20"/>
          <w:szCs w:val="20"/>
          <w:lang w:eastAsia="ar-SA"/>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0"/>
        <w:gridCol w:w="5954"/>
      </w:tblGrid>
      <w:tr w:rsidR="00DE228A" w:rsidRPr="00DE228A" w:rsidTr="005277A0">
        <w:trPr>
          <w:trHeight w:val="1100"/>
        </w:trPr>
        <w:tc>
          <w:tcPr>
            <w:tcW w:w="3380" w:type="dxa"/>
          </w:tcPr>
          <w:p w:rsidR="00DE228A" w:rsidRPr="00DE228A" w:rsidRDefault="00DE228A" w:rsidP="00DE228A">
            <w:pPr>
              <w:suppressAutoHyphens/>
              <w:snapToGrid w:val="0"/>
              <w:spacing w:after="0" w:line="240" w:lineRule="auto"/>
              <w:ind w:right="-1"/>
              <w:jc w:val="both"/>
              <w:rPr>
                <w:rFonts w:ascii="Verdana" w:eastAsia="Times New Roman" w:hAnsi="Verdana" w:cs="Times New Roman"/>
                <w:sz w:val="20"/>
                <w:szCs w:val="20"/>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sz w:val="20"/>
                <w:szCs w:val="20"/>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r w:rsidRPr="00DE228A">
              <w:rPr>
                <w:rFonts w:ascii="Verdana" w:eastAsia="Times New Roman" w:hAnsi="Verdana" w:cs="Times New Roman"/>
                <w:i/>
                <w:sz w:val="16"/>
                <w:szCs w:val="16"/>
                <w:lang w:eastAsia="ar-SA"/>
              </w:rPr>
              <w:t>(pieczęć Wykonawcy/Wykonawców)</w:t>
            </w:r>
          </w:p>
        </w:tc>
        <w:tc>
          <w:tcPr>
            <w:tcW w:w="5954" w:type="dxa"/>
            <w:shd w:val="clear" w:color="auto" w:fill="E5E5E5"/>
            <w:vAlign w:val="center"/>
          </w:tcPr>
          <w:p w:rsidR="00DE228A" w:rsidRPr="00DE228A" w:rsidRDefault="00DE228A" w:rsidP="00DE228A">
            <w:pPr>
              <w:suppressAutoHyphens/>
              <w:snapToGrid w:val="0"/>
              <w:spacing w:after="0" w:line="240" w:lineRule="auto"/>
              <w:ind w:right="-1"/>
              <w:jc w:val="center"/>
              <w:outlineLvl w:val="5"/>
              <w:rPr>
                <w:rFonts w:ascii="Verdana" w:eastAsia="Times New Roman" w:hAnsi="Verdana" w:cs="Times New Roman"/>
                <w:b/>
                <w:bCs/>
                <w:spacing w:val="30"/>
                <w:sz w:val="28"/>
                <w:szCs w:val="28"/>
                <w:lang w:eastAsia="ar-SA"/>
              </w:rPr>
            </w:pPr>
            <w:r w:rsidRPr="00DE228A">
              <w:rPr>
                <w:rFonts w:ascii="Verdana" w:eastAsia="Times New Roman" w:hAnsi="Verdana" w:cs="Times New Roman"/>
                <w:b/>
                <w:bCs/>
                <w:spacing w:val="30"/>
                <w:sz w:val="28"/>
                <w:szCs w:val="28"/>
                <w:lang w:eastAsia="ar-SA"/>
              </w:rPr>
              <w:t>OFERTA</w:t>
            </w:r>
          </w:p>
        </w:tc>
      </w:tr>
    </w:tbl>
    <w:p w:rsidR="00DE228A" w:rsidRPr="00DE228A" w:rsidRDefault="00DE228A" w:rsidP="00DE228A">
      <w:pPr>
        <w:suppressAutoHyphens/>
        <w:spacing w:before="120" w:after="0" w:line="240" w:lineRule="auto"/>
        <w:ind w:left="2127" w:right="-1" w:hanging="2127"/>
        <w:jc w:val="both"/>
        <w:rPr>
          <w:rFonts w:ascii="Times New Roman" w:eastAsia="Times New Roman" w:hAnsi="Times New Roman" w:cs="Times New Roman"/>
          <w:sz w:val="24"/>
          <w:szCs w:val="24"/>
          <w:lang w:eastAsia="ar-SA"/>
        </w:rPr>
      </w:pPr>
    </w:p>
    <w:p w:rsidR="00DE228A" w:rsidRPr="00DE228A" w:rsidRDefault="00DE228A" w:rsidP="00DE228A">
      <w:pPr>
        <w:suppressAutoHyphens/>
        <w:spacing w:after="0" w:line="240" w:lineRule="auto"/>
        <w:ind w:right="283"/>
        <w:jc w:val="right"/>
        <w:rPr>
          <w:rFonts w:ascii="Verdana" w:eastAsia="Times New Roman" w:hAnsi="Verdana" w:cs="Times New Roman"/>
          <w:b/>
          <w:sz w:val="20"/>
          <w:szCs w:val="20"/>
          <w:lang w:eastAsia="ar-SA"/>
        </w:rPr>
      </w:pPr>
    </w:p>
    <w:p w:rsidR="00DE228A" w:rsidRDefault="005277A0" w:rsidP="00DE228A">
      <w:pPr>
        <w:suppressAutoHyphens/>
        <w:spacing w:after="0" w:line="360" w:lineRule="auto"/>
        <w:ind w:right="-1"/>
        <w:jc w:val="right"/>
        <w:rPr>
          <w:rFonts w:ascii="Century Gothic" w:eastAsia="Times New Roman" w:hAnsi="Century Gothic" w:cs="Times New Roman"/>
          <w:b/>
          <w:sz w:val="20"/>
          <w:szCs w:val="20"/>
          <w:lang w:eastAsia="ar-SA"/>
        </w:rPr>
      </w:pPr>
      <w:r>
        <w:rPr>
          <w:rFonts w:ascii="Century Gothic" w:eastAsia="Times New Roman" w:hAnsi="Century Gothic" w:cs="Times New Roman"/>
          <w:b/>
          <w:sz w:val="20"/>
          <w:szCs w:val="20"/>
          <w:lang w:eastAsia="ar-SA"/>
        </w:rPr>
        <w:t>Uniwersytet</w:t>
      </w:r>
      <w:r w:rsidR="00DE228A" w:rsidRPr="00DE228A">
        <w:rPr>
          <w:rFonts w:ascii="Century Gothic" w:eastAsia="Times New Roman" w:hAnsi="Century Gothic" w:cs="Times New Roman"/>
          <w:b/>
          <w:sz w:val="20"/>
          <w:szCs w:val="20"/>
          <w:lang w:eastAsia="ar-SA"/>
        </w:rPr>
        <w:t xml:space="preserve"> Kazimierza Wielkiego w Bydgoszczy</w:t>
      </w:r>
    </w:p>
    <w:p w:rsidR="005277A0" w:rsidRPr="00DE228A" w:rsidRDefault="005277A0" w:rsidP="005277A0">
      <w:pPr>
        <w:suppressAutoHyphens/>
        <w:spacing w:after="0" w:line="360" w:lineRule="auto"/>
        <w:ind w:left="4590" w:right="-1"/>
        <w:contextualSpacing/>
        <w:jc w:val="center"/>
        <w:rPr>
          <w:rFonts w:ascii="Century Gothic" w:eastAsia="Times New Roman" w:hAnsi="Century Gothic" w:cs="Times New Roman"/>
          <w:b/>
          <w:sz w:val="20"/>
          <w:szCs w:val="20"/>
          <w:lang w:eastAsia="ar-SA"/>
        </w:rPr>
      </w:pPr>
      <w:r w:rsidRPr="00DE228A">
        <w:rPr>
          <w:rFonts w:ascii="Century Gothic" w:eastAsia="Times New Roman" w:hAnsi="Century Gothic" w:cs="Times New Roman"/>
          <w:b/>
          <w:sz w:val="20"/>
          <w:szCs w:val="20"/>
          <w:lang w:eastAsia="ar-SA"/>
        </w:rPr>
        <w:t>ul. Chodkiewicza 30</w:t>
      </w:r>
    </w:p>
    <w:p w:rsidR="00DE228A" w:rsidRPr="00DE228A" w:rsidRDefault="005277A0" w:rsidP="00DE228A">
      <w:pPr>
        <w:suppressAutoHyphens/>
        <w:spacing w:after="0" w:line="360" w:lineRule="auto"/>
        <w:ind w:left="3357" w:right="-1" w:firstLine="183"/>
        <w:contextualSpacing/>
        <w:jc w:val="center"/>
        <w:rPr>
          <w:rFonts w:ascii="Century Gothic" w:eastAsia="Times New Roman" w:hAnsi="Century Gothic" w:cs="Times New Roman"/>
          <w:b/>
          <w:sz w:val="20"/>
          <w:szCs w:val="20"/>
          <w:lang w:eastAsia="ar-SA"/>
        </w:rPr>
      </w:pPr>
      <w:r>
        <w:rPr>
          <w:rFonts w:ascii="Century Gothic" w:eastAsia="Times New Roman" w:hAnsi="Century Gothic" w:cs="Times New Roman"/>
          <w:b/>
          <w:sz w:val="20"/>
          <w:szCs w:val="20"/>
          <w:lang w:eastAsia="ar-SA"/>
        </w:rPr>
        <w:t xml:space="preserve">                    </w:t>
      </w:r>
      <w:r w:rsidR="00DE228A" w:rsidRPr="00DE228A">
        <w:rPr>
          <w:rFonts w:ascii="Century Gothic" w:eastAsia="Times New Roman" w:hAnsi="Century Gothic" w:cs="Times New Roman"/>
          <w:b/>
          <w:sz w:val="20"/>
          <w:szCs w:val="20"/>
          <w:lang w:eastAsia="ar-SA"/>
        </w:rPr>
        <w:t>85-064 Bydgoszcz,</w:t>
      </w:r>
    </w:p>
    <w:p w:rsidR="00DE228A" w:rsidRPr="00DE228A" w:rsidRDefault="00DE228A" w:rsidP="00DE228A">
      <w:pPr>
        <w:suppressAutoHyphens/>
        <w:spacing w:after="0" w:line="240" w:lineRule="auto"/>
        <w:ind w:right="283"/>
        <w:jc w:val="both"/>
        <w:rPr>
          <w:rFonts w:ascii="Times New Roman" w:eastAsia="Times New Roman" w:hAnsi="Times New Roman" w:cs="Times New Roman"/>
          <w:sz w:val="24"/>
          <w:szCs w:val="24"/>
          <w:lang w:eastAsia="ar-SA"/>
        </w:rPr>
      </w:pPr>
    </w:p>
    <w:p w:rsidR="00DE228A" w:rsidRPr="005277A0" w:rsidRDefault="00DE228A" w:rsidP="00DE228A">
      <w:pPr>
        <w:suppressAutoHyphens/>
        <w:spacing w:after="0" w:line="360" w:lineRule="auto"/>
        <w:ind w:right="-427"/>
        <w:jc w:val="both"/>
        <w:rPr>
          <w:rFonts w:eastAsia="Times New Roman" w:cs="Times New Roman"/>
          <w:b/>
          <w:i/>
          <w:lang w:val="x-none" w:eastAsia="ar-SA"/>
        </w:rPr>
      </w:pPr>
      <w:r w:rsidRPr="00DE228A">
        <w:rPr>
          <w:rFonts w:ascii="Arial" w:eastAsia="Times New Roman" w:hAnsi="Arial" w:cs="Times New Roman"/>
          <w:sz w:val="24"/>
          <w:szCs w:val="24"/>
          <w:lang w:val="x-none" w:eastAsia="ar-SA"/>
        </w:rPr>
        <w:tab/>
      </w:r>
      <w:r w:rsidRPr="005277A0">
        <w:rPr>
          <w:rFonts w:eastAsia="Times New Roman" w:cs="Times New Roman"/>
          <w:lang w:val="x-none" w:eastAsia="ar-SA"/>
        </w:rPr>
        <w:t>Nawiązując do ogłoszenia o zamówieniu w postępowaniu o udzielenie zamówienia publicznego prowadzonego w trybie przetargu nieograniczonego na</w:t>
      </w:r>
      <w:r w:rsidRPr="005277A0">
        <w:rPr>
          <w:rFonts w:eastAsia="Times New Roman" w:cs="Courier New"/>
          <w:lang w:val="x-none" w:eastAsia="ar-SA"/>
        </w:rPr>
        <w:t>:</w:t>
      </w:r>
      <w:r w:rsidRPr="005277A0">
        <w:rPr>
          <w:rFonts w:eastAsia="Times New Roman" w:cs="Times New Roman"/>
          <w:b/>
          <w:i/>
          <w:lang w:val="x-none" w:eastAsia="ar-SA"/>
        </w:rPr>
        <w:t xml:space="preserve"> „Świadczenie usług pocztowych na rzecz Uniwersytetu Kazimierza Wielkiego w Bydgoszczy”.</w:t>
      </w:r>
    </w:p>
    <w:p w:rsidR="00DE228A" w:rsidRPr="005277A0" w:rsidRDefault="00DE228A" w:rsidP="00DE228A">
      <w:pPr>
        <w:suppressAutoHyphens/>
        <w:spacing w:after="0" w:line="360" w:lineRule="auto"/>
        <w:ind w:right="-427"/>
        <w:jc w:val="both"/>
        <w:rPr>
          <w:rFonts w:eastAsia="Times New Roman" w:cs="Times New Roman"/>
          <w:b/>
          <w:lang w:val="x-none" w:eastAsia="ar-SA"/>
        </w:rPr>
      </w:pPr>
    </w:p>
    <w:p w:rsidR="00DE228A" w:rsidRPr="00DE228A" w:rsidRDefault="00DE228A" w:rsidP="00DE228A">
      <w:pPr>
        <w:tabs>
          <w:tab w:val="left" w:leader="dot" w:pos="9360"/>
        </w:tabs>
        <w:suppressAutoHyphens/>
        <w:spacing w:after="0" w:line="240" w:lineRule="auto"/>
        <w:ind w:right="-1"/>
        <w:jc w:val="both"/>
        <w:rPr>
          <w:rFonts w:ascii="Century Gothic" w:eastAsia="Times New Roman" w:hAnsi="Century Gothic" w:cs="Times New Roman"/>
          <w:sz w:val="20"/>
          <w:szCs w:val="20"/>
          <w:lang w:eastAsia="ar-SA"/>
        </w:rPr>
      </w:pPr>
      <w:r w:rsidRPr="00DE228A">
        <w:rPr>
          <w:rFonts w:ascii="Century Gothic" w:eastAsia="Times New Roman" w:hAnsi="Century Gothic" w:cs="Times New Roman"/>
          <w:b/>
          <w:sz w:val="20"/>
          <w:szCs w:val="20"/>
          <w:lang w:eastAsia="ar-SA"/>
        </w:rPr>
        <w:t>MY NIŻEJ PODPISANI</w:t>
      </w:r>
      <w:r w:rsidRPr="00DE228A">
        <w:rPr>
          <w:rFonts w:ascii="Century Gothic" w:eastAsia="Times New Roman" w:hAnsi="Century Gothic" w:cs="Times New Roman"/>
          <w:sz w:val="20"/>
          <w:szCs w:val="20"/>
          <w:lang w:eastAsia="ar-SA"/>
        </w:rPr>
        <w:t xml:space="preserve"> </w:t>
      </w:r>
    </w:p>
    <w:p w:rsidR="00DE228A" w:rsidRPr="00DE228A" w:rsidRDefault="00DE228A" w:rsidP="00DE228A">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DE228A">
        <w:rPr>
          <w:rFonts w:ascii="Verdana" w:eastAsia="Times New Roman" w:hAnsi="Verdana" w:cs="Times New Roman"/>
          <w:sz w:val="20"/>
          <w:szCs w:val="20"/>
          <w:lang w:eastAsia="ar-SA"/>
        </w:rPr>
        <w:tab/>
      </w:r>
    </w:p>
    <w:p w:rsidR="00DE228A" w:rsidRPr="00DE228A" w:rsidRDefault="00DE228A" w:rsidP="00DE228A">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DE228A">
        <w:rPr>
          <w:rFonts w:ascii="Verdana" w:eastAsia="Times New Roman" w:hAnsi="Verdana" w:cs="Times New Roman"/>
          <w:sz w:val="20"/>
          <w:szCs w:val="20"/>
          <w:lang w:eastAsia="ar-SA"/>
        </w:rPr>
        <w:t xml:space="preserve"> </w:t>
      </w:r>
    </w:p>
    <w:p w:rsidR="00DE228A" w:rsidRPr="00DE228A" w:rsidRDefault="00DE228A" w:rsidP="00DE228A">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DE228A">
        <w:rPr>
          <w:rFonts w:ascii="Verdana" w:eastAsia="Times New Roman" w:hAnsi="Verdana" w:cs="Times New Roman"/>
          <w:sz w:val="20"/>
          <w:szCs w:val="20"/>
          <w:lang w:eastAsia="ar-SA"/>
        </w:rPr>
        <w:tab/>
        <w:t xml:space="preserve"> </w:t>
      </w:r>
    </w:p>
    <w:p w:rsidR="00DE228A" w:rsidRPr="005277A0" w:rsidRDefault="00DE228A" w:rsidP="00DE228A">
      <w:pPr>
        <w:tabs>
          <w:tab w:val="left" w:leader="dot" w:pos="9360"/>
        </w:tabs>
        <w:suppressAutoHyphens/>
        <w:spacing w:after="0" w:line="240" w:lineRule="auto"/>
        <w:ind w:right="-1"/>
        <w:jc w:val="both"/>
        <w:rPr>
          <w:rFonts w:eastAsia="Times New Roman" w:cs="Times New Roman"/>
          <w:sz w:val="20"/>
          <w:szCs w:val="20"/>
          <w:lang w:eastAsia="ar-SA"/>
        </w:rPr>
      </w:pPr>
      <w:r w:rsidRPr="005277A0">
        <w:rPr>
          <w:rFonts w:eastAsia="Times New Roman" w:cs="Times New Roman"/>
          <w:sz w:val="20"/>
          <w:szCs w:val="20"/>
          <w:lang w:eastAsia="ar-SA"/>
        </w:rPr>
        <w:t>działając w imieniu i na rzecz</w:t>
      </w:r>
    </w:p>
    <w:p w:rsidR="00DE228A" w:rsidRPr="00DE228A" w:rsidRDefault="00DE228A" w:rsidP="00DE228A">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DE228A">
        <w:rPr>
          <w:rFonts w:ascii="Verdana" w:eastAsia="Times New Roman" w:hAnsi="Verdana" w:cs="Times New Roman"/>
          <w:sz w:val="20"/>
          <w:szCs w:val="20"/>
          <w:lang w:eastAsia="ar-SA"/>
        </w:rPr>
        <w:tab/>
        <w:t xml:space="preserve"> </w:t>
      </w:r>
    </w:p>
    <w:p w:rsidR="00DE228A" w:rsidRPr="00DE228A" w:rsidRDefault="00DE228A" w:rsidP="00DE228A">
      <w:pPr>
        <w:tabs>
          <w:tab w:val="left" w:leader="underscore" w:pos="9360"/>
        </w:tabs>
        <w:suppressAutoHyphens/>
        <w:spacing w:after="0" w:line="240" w:lineRule="auto"/>
        <w:ind w:right="-1"/>
        <w:jc w:val="center"/>
        <w:rPr>
          <w:rFonts w:ascii="Verdana" w:eastAsia="Times New Roman" w:hAnsi="Verdana" w:cs="Times New Roman"/>
          <w:i/>
          <w:sz w:val="16"/>
          <w:szCs w:val="16"/>
          <w:lang w:eastAsia="ar-SA"/>
        </w:rPr>
      </w:pPr>
      <w:r w:rsidRPr="00DE228A">
        <w:rPr>
          <w:rFonts w:ascii="Verdana" w:eastAsia="Times New Roman" w:hAnsi="Verdana" w:cs="Times New Roman"/>
          <w:i/>
          <w:sz w:val="16"/>
          <w:szCs w:val="16"/>
          <w:lang w:eastAsia="ar-SA"/>
        </w:rPr>
        <w:t>(nazwa (firma) dokładny adres Wykonawcy/Wykonawców)</w:t>
      </w:r>
    </w:p>
    <w:p w:rsidR="00DE228A" w:rsidRPr="00DE228A" w:rsidRDefault="00DE228A" w:rsidP="00DE228A">
      <w:pPr>
        <w:tabs>
          <w:tab w:val="left" w:leader="dot" w:pos="9072"/>
        </w:tabs>
        <w:suppressAutoHyphens/>
        <w:spacing w:after="0" w:line="240" w:lineRule="auto"/>
        <w:ind w:right="-1"/>
        <w:jc w:val="center"/>
        <w:rPr>
          <w:rFonts w:ascii="Verdana" w:eastAsia="Times New Roman" w:hAnsi="Verdana" w:cs="Times New Roman"/>
          <w:i/>
          <w:sz w:val="16"/>
          <w:szCs w:val="16"/>
          <w:lang w:eastAsia="ar-SA"/>
        </w:rPr>
      </w:pPr>
      <w:r w:rsidRPr="00DE228A">
        <w:rPr>
          <w:rFonts w:ascii="Verdana" w:eastAsia="Times New Roman" w:hAnsi="Verdana" w:cs="Times New Roman"/>
          <w:i/>
          <w:sz w:val="16"/>
          <w:szCs w:val="16"/>
          <w:lang w:eastAsia="ar-SA"/>
        </w:rPr>
        <w:t>(w przypadku składania oferty przez podmioty występujące wspólnie podać nazwy(firmy) i dokładne adresy wszystkich wspólników spółki cywilnej lub członków konsorcjum)</w:t>
      </w: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Pr="005277A0" w:rsidRDefault="00DE228A" w:rsidP="00DE228A">
      <w:pPr>
        <w:numPr>
          <w:ilvl w:val="0"/>
          <w:numId w:val="30"/>
        </w:numPr>
        <w:tabs>
          <w:tab w:val="num" w:pos="426"/>
        </w:tabs>
        <w:suppressAutoHyphens/>
        <w:spacing w:before="360" w:after="120" w:line="360" w:lineRule="auto"/>
        <w:ind w:left="425" w:hanging="425"/>
        <w:jc w:val="both"/>
        <w:rPr>
          <w:rFonts w:eastAsia="Times New Roman" w:cs="Arial"/>
          <w:lang w:eastAsia="ar-SA"/>
        </w:rPr>
      </w:pPr>
      <w:r w:rsidRPr="005277A0">
        <w:rPr>
          <w:rFonts w:eastAsia="Times New Roman" w:cs="Arial"/>
          <w:lang w:eastAsia="ar-SA"/>
        </w:rPr>
        <w:t>Oświadczam/y, że zapoznałem/liśmy się z wymaganiami Zamawiającego, dotyczącymi przedmiotu zamówien</w:t>
      </w:r>
      <w:r w:rsidR="006B7346" w:rsidRPr="005277A0">
        <w:rPr>
          <w:rFonts w:eastAsia="Times New Roman" w:cs="Arial"/>
          <w:lang w:eastAsia="ar-SA"/>
        </w:rPr>
        <w:t xml:space="preserve">ia, zamieszczonymi w Ogłoszeniu </w:t>
      </w:r>
      <w:r w:rsidRPr="005277A0">
        <w:rPr>
          <w:rFonts w:eastAsia="Times New Roman" w:cs="Arial"/>
          <w:lang w:eastAsia="ar-SA"/>
        </w:rPr>
        <w:t>wraz z załącznikami i nie wnoszę/wnosimy do nich żadnych zastrzeżeń.</w:t>
      </w:r>
    </w:p>
    <w:p w:rsidR="00DE228A" w:rsidRPr="005277A0" w:rsidRDefault="00DE228A" w:rsidP="00DE228A">
      <w:pPr>
        <w:numPr>
          <w:ilvl w:val="0"/>
          <w:numId w:val="30"/>
        </w:numPr>
        <w:suppressAutoHyphens/>
        <w:spacing w:after="120" w:line="360" w:lineRule="auto"/>
        <w:jc w:val="both"/>
        <w:rPr>
          <w:rFonts w:eastAsia="Times New Roman" w:cs="Arial"/>
          <w:b/>
          <w:spacing w:val="4"/>
          <w:lang w:eastAsia="ar-SA"/>
        </w:rPr>
      </w:pPr>
      <w:r w:rsidRPr="005277A0">
        <w:rPr>
          <w:rFonts w:eastAsia="Times New Roman" w:cs="Arial"/>
          <w:lang w:eastAsia="ar-SA"/>
        </w:rPr>
        <w:t>Oferuję/emy</w:t>
      </w:r>
      <w:r w:rsidRPr="005277A0">
        <w:rPr>
          <w:rFonts w:eastAsia="Times New Roman" w:cs="Arial"/>
          <w:spacing w:val="4"/>
          <w:lang w:eastAsia="ar-SA"/>
        </w:rPr>
        <w:t xml:space="preserve"> realizację zamówienia w zakresie określonym w Szczegółowym Opisie Przedmiotu Zamówienia w cenach jednostkowych określonych w Formularzu cenowym stanowiącym </w:t>
      </w:r>
      <w:r w:rsidR="005277A0">
        <w:rPr>
          <w:rFonts w:eastAsia="Times New Roman" w:cs="Arial"/>
          <w:b/>
          <w:spacing w:val="4"/>
          <w:lang w:eastAsia="ar-SA"/>
        </w:rPr>
        <w:t>Załącznik nr 1</w:t>
      </w:r>
      <w:r w:rsidRPr="005277A0">
        <w:rPr>
          <w:rFonts w:eastAsia="Times New Roman" w:cs="Arial"/>
          <w:b/>
          <w:spacing w:val="4"/>
          <w:lang w:eastAsia="ar-SA"/>
        </w:rPr>
        <w:t xml:space="preserve"> </w:t>
      </w:r>
      <w:r w:rsidR="006B7346" w:rsidRPr="005277A0">
        <w:rPr>
          <w:rFonts w:eastAsia="Times New Roman" w:cs="Arial"/>
          <w:b/>
          <w:spacing w:val="4"/>
          <w:lang w:eastAsia="ar-SA"/>
        </w:rPr>
        <w:t>do Ogłoszenia</w:t>
      </w:r>
      <w:r w:rsidRPr="005277A0">
        <w:rPr>
          <w:rFonts w:eastAsia="Times New Roman" w:cs="Arial"/>
          <w:b/>
          <w:spacing w:val="4"/>
          <w:lang w:eastAsia="ar-SA"/>
        </w:rPr>
        <w:t>.</w:t>
      </w:r>
    </w:p>
    <w:p w:rsidR="00DE228A" w:rsidRPr="005277A0" w:rsidRDefault="00DE228A" w:rsidP="00DE228A">
      <w:pPr>
        <w:numPr>
          <w:ilvl w:val="0"/>
          <w:numId w:val="30"/>
        </w:numPr>
        <w:suppressAutoHyphens/>
        <w:spacing w:after="120" w:line="360" w:lineRule="auto"/>
        <w:jc w:val="both"/>
        <w:rPr>
          <w:rFonts w:eastAsia="Times New Roman" w:cs="Arial"/>
          <w:spacing w:val="4"/>
          <w:lang w:eastAsia="ar-SA"/>
        </w:rPr>
      </w:pPr>
      <w:r w:rsidRPr="005277A0">
        <w:rPr>
          <w:rFonts w:eastAsia="Times New Roman" w:cs="Arial"/>
          <w:spacing w:val="4"/>
          <w:lang w:eastAsia="ar-SA"/>
        </w:rPr>
        <w:t>Na potrzeby porównania ofert cena oferty wynikająca z liczby szacunkowej poszczególnych rodzajów usług wynosi______________________________ zł brutto (słownie: ________________________________________________________ złotych).</w:t>
      </w:r>
    </w:p>
    <w:p w:rsidR="00DE228A" w:rsidRPr="005277A0" w:rsidRDefault="00DE228A" w:rsidP="00DE228A">
      <w:pPr>
        <w:numPr>
          <w:ilvl w:val="0"/>
          <w:numId w:val="30"/>
        </w:numPr>
        <w:tabs>
          <w:tab w:val="left" w:leader="underscore" w:pos="9356"/>
        </w:tabs>
        <w:suppressAutoHyphens/>
        <w:spacing w:before="120" w:after="120" w:line="276" w:lineRule="auto"/>
        <w:jc w:val="both"/>
        <w:rPr>
          <w:rFonts w:eastAsia="Times New Roman" w:cs="Times New Roman"/>
          <w:lang w:eastAsia="ar-SA"/>
        </w:rPr>
      </w:pPr>
      <w:r w:rsidRPr="005277A0">
        <w:rPr>
          <w:rFonts w:eastAsia="Times New Roman" w:cs="Times New Roman"/>
          <w:lang w:eastAsia="ar-SA"/>
        </w:rPr>
        <w:t xml:space="preserve">Jako placówkę nadawczą i odbiorczą, która będzie realizowała usługi wskazujemy: </w:t>
      </w:r>
    </w:p>
    <w:p w:rsidR="00DE228A" w:rsidRPr="005277A0" w:rsidRDefault="00DE228A" w:rsidP="00DE228A">
      <w:pPr>
        <w:tabs>
          <w:tab w:val="left" w:leader="underscore" w:pos="9356"/>
        </w:tabs>
        <w:suppressAutoHyphens/>
        <w:spacing w:before="120" w:after="120" w:line="276" w:lineRule="auto"/>
        <w:ind w:left="360"/>
        <w:jc w:val="both"/>
        <w:rPr>
          <w:rFonts w:eastAsia="Times New Roman" w:cs="Times New Roman"/>
          <w:lang w:eastAsia="ar-SA"/>
        </w:rPr>
      </w:pPr>
      <w:r w:rsidRPr="005277A0">
        <w:rPr>
          <w:rFonts w:eastAsia="Times New Roman" w:cs="Times New Roman"/>
          <w:lang w:eastAsia="ar-SA"/>
        </w:rPr>
        <w:tab/>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lastRenderedPageBreak/>
        <w:t>Oświadczamy, że usługi będą realizowane w terminie od 1 sty</w:t>
      </w:r>
      <w:r w:rsidR="005277A0">
        <w:rPr>
          <w:rFonts w:eastAsia="Times New Roman" w:cs="Times New Roman"/>
          <w:lang w:eastAsia="ar-SA"/>
        </w:rPr>
        <w:t>cznia 2020 r. do 31 grudnia 2022</w:t>
      </w:r>
      <w:r w:rsidRPr="005277A0">
        <w:rPr>
          <w:rFonts w:eastAsia="Times New Roman" w:cs="Times New Roman"/>
          <w:lang w:eastAsia="ar-SA"/>
        </w:rPr>
        <w:t xml:space="preserve"> r. z zastrzeżeniem, że umowa wygaśnie przed upływem tego terminu jeżeli wartość zamówienia osiągnie kwotę jaką Zamawiający przeznaczył na sfinansowanie zamówienia.</w:t>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 xml:space="preserve">Oświadczam/y, że uważam/y się za związanych niniejszą ofertą przez okres 30 dni od upływu terminu składania ofert. </w:t>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Oświadczam/y, że zrea</w:t>
      </w:r>
      <w:r w:rsidR="006B7346" w:rsidRPr="005277A0">
        <w:rPr>
          <w:rFonts w:eastAsia="Times New Roman" w:cs="Times New Roman"/>
          <w:lang w:eastAsia="ar-SA"/>
        </w:rPr>
        <w:t>lizuję/emy zamówienie zgodnie z Ogłoszeniem</w:t>
      </w:r>
      <w:r w:rsidRPr="005277A0">
        <w:rPr>
          <w:rFonts w:eastAsia="Times New Roman" w:cs="Times New Roman"/>
          <w:lang w:eastAsia="ar-SA"/>
        </w:rPr>
        <w:t xml:space="preserve">, Szczegółowym Opisem Przedmiotu Zamówienia i wzorem umowy. </w:t>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Oświadczam/y, że wszystkie informacje podane w załączonych do oferty dokumentach i oświadczeniach są aktualne, zgodne z prawdą oraz zostały przedstawione z pełną świadomością konsekwencji wprowadzenia zamawiającego w błąd przy przedstawianiu informacji.</w:t>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Oświadczam/y, że jestem/jesteśmy w stanie na żądanie i bez zwłoki przedstawić zaświadczenia i inne rodzaje dowodów w formie dokumentów.</w:t>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Oświadczam/y, że informacje i dokumenty zawarte w Ofercie na stronach od nr ____ do nr ____stanowią tajemnicę przedsiębiorstwa w rozumieniu przepisów o zwalczaniu nieuczciwej konkurencji i zastrzegamy, że nie mogą być one udostępniane. Informacje i dokumenty zawarte na pozostałych stronach Oferty są jawne.</w:t>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Oświadczam/y, że w razie wybrania naszej oferty jako najkorzystniejszej zobowiązuję/emy się do podpisania umowy na warunkach określonych we wzorze umowy.</w:t>
      </w:r>
    </w:p>
    <w:p w:rsidR="00DE228A" w:rsidRPr="005277A0" w:rsidRDefault="00DE228A" w:rsidP="00DE228A">
      <w:pPr>
        <w:numPr>
          <w:ilvl w:val="0"/>
          <w:numId w:val="30"/>
        </w:numPr>
        <w:suppressAutoHyphens/>
        <w:spacing w:before="120" w:after="120" w:line="276" w:lineRule="auto"/>
        <w:rPr>
          <w:rFonts w:eastAsia="Times New Roman" w:cs="Times New Roman"/>
          <w:lang w:eastAsia="ar-SA"/>
        </w:rPr>
      </w:pPr>
      <w:r w:rsidRPr="005277A0">
        <w:rPr>
          <w:rFonts w:eastAsia="Times New Roman" w:cs="Times New Roman"/>
          <w:lang w:eastAsia="ar-SA"/>
        </w:rPr>
        <w:t xml:space="preserve">Zarejestrowane nazwy i adresy wykonawców występujących wspólnie**: </w:t>
      </w:r>
    </w:p>
    <w:p w:rsidR="00DE228A" w:rsidRPr="005277A0" w:rsidRDefault="00DE228A" w:rsidP="00DE228A">
      <w:pPr>
        <w:tabs>
          <w:tab w:val="right" w:leader="underscore" w:pos="9356"/>
        </w:tabs>
        <w:suppressAutoHyphens/>
        <w:spacing w:after="0" w:line="276" w:lineRule="auto"/>
        <w:ind w:left="426"/>
        <w:rPr>
          <w:rFonts w:eastAsia="Times New Roman" w:cs="Times New Roman"/>
          <w:lang w:eastAsia="pl-PL"/>
        </w:rPr>
      </w:pPr>
      <w:r w:rsidRPr="005277A0">
        <w:rPr>
          <w:rFonts w:eastAsia="Times New Roman" w:cs="Times New Roman"/>
          <w:lang w:eastAsia="pl-PL"/>
        </w:rPr>
        <w:tab/>
      </w:r>
    </w:p>
    <w:p w:rsidR="00DE228A" w:rsidRPr="005277A0" w:rsidRDefault="00DE228A" w:rsidP="00DE228A">
      <w:pPr>
        <w:tabs>
          <w:tab w:val="right" w:leader="underscore" w:pos="9356"/>
        </w:tabs>
        <w:suppressAutoHyphens/>
        <w:spacing w:after="0" w:line="276" w:lineRule="auto"/>
        <w:ind w:left="426"/>
        <w:rPr>
          <w:rFonts w:eastAsia="Times New Roman" w:cs="Times New Roman"/>
          <w:lang w:eastAsia="ar-SA"/>
        </w:rPr>
      </w:pPr>
      <w:r w:rsidRPr="005277A0">
        <w:rPr>
          <w:rFonts w:eastAsia="Times New Roman" w:cs="Times New Roman"/>
          <w:lang w:eastAsia="pl-PL"/>
        </w:rPr>
        <w:tab/>
      </w:r>
    </w:p>
    <w:p w:rsidR="00DE228A" w:rsidRPr="005277A0" w:rsidRDefault="00DE228A" w:rsidP="00DE228A">
      <w:pPr>
        <w:numPr>
          <w:ilvl w:val="0"/>
          <w:numId w:val="30"/>
        </w:numPr>
        <w:suppressAutoHyphens/>
        <w:spacing w:before="120" w:after="120" w:line="360" w:lineRule="auto"/>
        <w:jc w:val="both"/>
        <w:rPr>
          <w:rFonts w:eastAsia="Times New Roman" w:cs="Times New Roman"/>
          <w:lang w:eastAsia="ar-SA"/>
        </w:rPr>
      </w:pPr>
      <w:r w:rsidRPr="005277A0">
        <w:rPr>
          <w:rFonts w:eastAsia="Times New Roman" w:cs="Times New Roman"/>
          <w:lang w:eastAsia="ar-SA"/>
        </w:rPr>
        <w:t>W związku z żądaniem Zamawiającego wskazania części zamówienia, których wykonanie zamierzamy powierzyć Podwykonawcom wraz z wskazaniem firm podwykonawców oświadczam/y, że</w:t>
      </w:r>
      <w:r w:rsidRPr="005277A0">
        <w:rPr>
          <w:rFonts w:eastAsia="Times New Roman" w:cs="Arial"/>
          <w:vertAlign w:val="superscript"/>
          <w:lang w:eastAsia="ar-SA"/>
        </w:rPr>
        <w:footnoteReference w:id="1"/>
      </w:r>
      <w:r w:rsidRPr="005277A0">
        <w:rPr>
          <w:rFonts w:eastAsia="Times New Roman" w:cs="Times New Roman"/>
          <w:lang w:eastAsia="ar-SA"/>
        </w:rPr>
        <w:t>/</w:t>
      </w:r>
      <w:r w:rsidRPr="005277A0">
        <w:rPr>
          <w:rFonts w:eastAsia="Times New Roman" w:cs="Arial"/>
          <w:vertAlign w:val="superscript"/>
          <w:lang w:eastAsia="ar-SA"/>
        </w:rPr>
        <w:footnoteReference w:id="2"/>
      </w:r>
      <w:r w:rsidRPr="005277A0">
        <w:rPr>
          <w:rFonts w:eastAsia="Times New Roman" w:cs="Times New Roman"/>
          <w:lang w:eastAsia="ar-SA"/>
        </w:rPr>
        <w:t>:</w:t>
      </w:r>
    </w:p>
    <w:p w:rsidR="00DE228A" w:rsidRPr="005277A0"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lang w:eastAsia="ar-SA"/>
        </w:rPr>
      </w:pPr>
      <w:r w:rsidRPr="005277A0">
        <w:rPr>
          <w:rFonts w:eastAsia="Times New Roman" w:cs="Times New Roman"/>
          <w:lang w:eastAsia="ar-SA"/>
        </w:rPr>
        <w:fldChar w:fldCharType="begin">
          <w:ffData>
            <w:name w:val=""/>
            <w:enabled/>
            <w:calcOnExit w:val="0"/>
            <w:checkBox>
              <w:sizeAuto/>
              <w:default w:val="0"/>
            </w:checkBox>
          </w:ffData>
        </w:fldChar>
      </w:r>
      <w:r w:rsidRPr="005277A0">
        <w:rPr>
          <w:rFonts w:eastAsia="Times New Roman" w:cs="Times New Roman"/>
          <w:lang w:eastAsia="ar-SA"/>
        </w:rPr>
        <w:instrText xml:space="preserve"> FORMCHECKBOX </w:instrText>
      </w:r>
      <w:r w:rsidR="008005F4">
        <w:rPr>
          <w:rFonts w:eastAsia="Times New Roman" w:cs="Times New Roman"/>
          <w:lang w:eastAsia="ar-SA"/>
        </w:rPr>
      </w:r>
      <w:r w:rsidR="008005F4">
        <w:rPr>
          <w:rFonts w:eastAsia="Times New Roman" w:cs="Times New Roman"/>
          <w:lang w:eastAsia="ar-SA"/>
        </w:rPr>
        <w:fldChar w:fldCharType="separate"/>
      </w:r>
      <w:r w:rsidRPr="005277A0">
        <w:rPr>
          <w:rFonts w:eastAsia="Times New Roman" w:cs="Times New Roman"/>
          <w:lang w:eastAsia="ar-SA"/>
        </w:rPr>
        <w:fldChar w:fldCharType="end"/>
      </w:r>
      <w:r w:rsidRPr="005277A0">
        <w:rPr>
          <w:rFonts w:eastAsia="Times New Roman" w:cs="Times New Roman"/>
          <w:lang w:eastAsia="ar-SA"/>
        </w:rPr>
        <w:tab/>
      </w:r>
      <w:r w:rsidRPr="005277A0">
        <w:rPr>
          <w:rFonts w:eastAsia="Times New Roman" w:cs="Times New Roman"/>
          <w:color w:val="000000"/>
          <w:lang w:eastAsia="ar-SA"/>
        </w:rPr>
        <w:t>zamierzam</w:t>
      </w:r>
      <w:r w:rsidRPr="005277A0">
        <w:rPr>
          <w:rFonts w:eastAsia="Times New Roman" w:cs="Times New Roman"/>
          <w:lang w:eastAsia="ar-SA"/>
        </w:rPr>
        <w:t>/y powierzyć realizację następujących części zamówienia podwykonawcom</w:t>
      </w:r>
      <w:r w:rsidRPr="005277A0">
        <w:rPr>
          <w:rFonts w:eastAsia="Times New Roman" w:cs="Arial"/>
          <w:vertAlign w:val="superscript"/>
          <w:lang w:eastAsia="ar-SA"/>
        </w:rPr>
        <w:footnoteReference w:id="3"/>
      </w:r>
      <w:r w:rsidRPr="005277A0">
        <w:rPr>
          <w:rFonts w:eastAsia="Times New Roman" w:cs="Times New Roman"/>
          <w:lang w:eastAsia="ar-SA"/>
        </w:rPr>
        <w:t>:</w:t>
      </w: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8"/>
        <w:gridCol w:w="3995"/>
      </w:tblGrid>
      <w:tr w:rsidR="00DE228A" w:rsidRPr="00DE228A" w:rsidTr="005277A0">
        <w:trPr>
          <w:jc w:val="center"/>
        </w:trPr>
        <w:tc>
          <w:tcPr>
            <w:tcW w:w="339" w:type="pct"/>
            <w:tcBorders>
              <w:top w:val="single" w:sz="4" w:space="0" w:color="auto"/>
              <w:left w:val="single" w:sz="4" w:space="0" w:color="auto"/>
              <w:bottom w:val="single" w:sz="4" w:space="0" w:color="auto"/>
              <w:right w:val="single" w:sz="4" w:space="0" w:color="auto"/>
            </w:tcBorders>
            <w:vAlign w:val="center"/>
          </w:tcPr>
          <w:p w:rsidR="00DE228A" w:rsidRPr="00DE228A" w:rsidRDefault="00DE228A" w:rsidP="00DE228A">
            <w:pPr>
              <w:suppressAutoHyphens/>
              <w:spacing w:after="0" w:line="276" w:lineRule="auto"/>
              <w:jc w:val="center"/>
              <w:rPr>
                <w:rFonts w:ascii="Arial" w:eastAsia="Times New Roman" w:hAnsi="Arial" w:cs="Arial"/>
                <w:b/>
                <w:bCs/>
                <w:spacing w:val="4"/>
                <w:sz w:val="24"/>
                <w:szCs w:val="24"/>
                <w:lang w:eastAsia="ar-SA"/>
              </w:rPr>
            </w:pPr>
            <w:r w:rsidRPr="00DE228A">
              <w:rPr>
                <w:rFonts w:ascii="Arial" w:eastAsia="Times New Roman" w:hAnsi="Arial" w:cs="Arial"/>
                <w:b/>
                <w:bCs/>
                <w:spacing w:val="4"/>
                <w:sz w:val="24"/>
                <w:szCs w:val="24"/>
                <w:lang w:eastAsia="ar-SA"/>
              </w:rPr>
              <w:t>Lp.</w:t>
            </w:r>
          </w:p>
        </w:tc>
        <w:tc>
          <w:tcPr>
            <w:tcW w:w="2174" w:type="pct"/>
            <w:tcBorders>
              <w:top w:val="single" w:sz="4" w:space="0" w:color="auto"/>
              <w:left w:val="single" w:sz="4" w:space="0" w:color="auto"/>
              <w:bottom w:val="single" w:sz="4" w:space="0" w:color="auto"/>
              <w:right w:val="single" w:sz="4" w:space="0" w:color="auto"/>
            </w:tcBorders>
            <w:vAlign w:val="center"/>
          </w:tcPr>
          <w:p w:rsidR="00DE228A" w:rsidRPr="00DE228A" w:rsidRDefault="00DE228A" w:rsidP="00DE228A">
            <w:pPr>
              <w:suppressAutoHyphens/>
              <w:spacing w:after="0" w:line="276" w:lineRule="auto"/>
              <w:jc w:val="center"/>
              <w:rPr>
                <w:rFonts w:ascii="Century Gothic" w:eastAsia="Times New Roman" w:hAnsi="Century Gothic" w:cs="Arial"/>
                <w:b/>
                <w:bCs/>
                <w:spacing w:val="4"/>
                <w:lang w:eastAsia="ar-SA"/>
              </w:rPr>
            </w:pPr>
            <w:r w:rsidRPr="00DE228A">
              <w:rPr>
                <w:rFonts w:ascii="Century Gothic" w:eastAsia="Times New Roman" w:hAnsi="Century Gothic" w:cs="Arial"/>
                <w:b/>
                <w:bCs/>
                <w:spacing w:val="4"/>
                <w:lang w:eastAsia="ar-SA"/>
              </w:rPr>
              <w:t>Opis części zamówienia, którą Wykonawca zamierza powierzyć do realizacji przez podwykonawcę</w:t>
            </w:r>
          </w:p>
        </w:tc>
        <w:tc>
          <w:tcPr>
            <w:tcW w:w="2487" w:type="pct"/>
            <w:tcBorders>
              <w:top w:val="single" w:sz="4" w:space="0" w:color="auto"/>
              <w:left w:val="single" w:sz="4" w:space="0" w:color="auto"/>
              <w:bottom w:val="single" w:sz="4" w:space="0" w:color="auto"/>
              <w:right w:val="single" w:sz="4" w:space="0" w:color="auto"/>
            </w:tcBorders>
            <w:vAlign w:val="center"/>
          </w:tcPr>
          <w:p w:rsidR="00DE228A" w:rsidRPr="00DE228A" w:rsidRDefault="00DE228A" w:rsidP="00DE228A">
            <w:pPr>
              <w:suppressAutoHyphens/>
              <w:spacing w:after="0" w:line="276" w:lineRule="auto"/>
              <w:jc w:val="center"/>
              <w:rPr>
                <w:rFonts w:ascii="Century Gothic" w:eastAsia="Times New Roman" w:hAnsi="Century Gothic" w:cs="Arial"/>
                <w:b/>
                <w:bCs/>
                <w:spacing w:val="4"/>
                <w:lang w:eastAsia="ar-SA"/>
              </w:rPr>
            </w:pPr>
            <w:r w:rsidRPr="00DE228A">
              <w:rPr>
                <w:rFonts w:ascii="Century Gothic" w:eastAsia="Times New Roman" w:hAnsi="Century Gothic" w:cs="Arial"/>
                <w:b/>
                <w:bCs/>
                <w:spacing w:val="4"/>
                <w:lang w:eastAsia="ar-SA"/>
              </w:rPr>
              <w:t>Nazwa podwykonawcy</w:t>
            </w:r>
          </w:p>
        </w:tc>
      </w:tr>
      <w:tr w:rsidR="00DE228A" w:rsidRPr="00DE228A" w:rsidTr="005277A0">
        <w:trPr>
          <w:jc w:val="center"/>
        </w:trPr>
        <w:tc>
          <w:tcPr>
            <w:tcW w:w="339"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r>
      <w:tr w:rsidR="00DE228A" w:rsidRPr="00DE228A" w:rsidTr="005277A0">
        <w:trPr>
          <w:jc w:val="center"/>
        </w:trPr>
        <w:tc>
          <w:tcPr>
            <w:tcW w:w="339"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r>
      <w:tr w:rsidR="00DE228A" w:rsidRPr="00DE228A" w:rsidTr="005277A0">
        <w:trPr>
          <w:jc w:val="center"/>
        </w:trPr>
        <w:tc>
          <w:tcPr>
            <w:tcW w:w="339"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r>
    </w:tbl>
    <w:p w:rsidR="00DE228A" w:rsidRPr="005277A0"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lang w:eastAsia="ar-SA"/>
        </w:rPr>
      </w:pPr>
      <w:r w:rsidRPr="00DE228A">
        <w:rPr>
          <w:rFonts w:ascii="Arial" w:eastAsia="Times New Roman" w:hAnsi="Arial" w:cs="Times New Roman"/>
          <w:sz w:val="28"/>
          <w:szCs w:val="28"/>
          <w:lang w:eastAsia="ar-SA"/>
        </w:rPr>
        <w:fldChar w:fldCharType="begin">
          <w:ffData>
            <w:name w:val=""/>
            <w:enabled/>
            <w:calcOnExit w:val="0"/>
            <w:checkBox>
              <w:sizeAuto/>
              <w:default w:val="0"/>
            </w:checkBox>
          </w:ffData>
        </w:fldChar>
      </w:r>
      <w:r w:rsidRPr="00DE228A">
        <w:rPr>
          <w:rFonts w:ascii="Arial" w:eastAsia="Times New Roman" w:hAnsi="Arial" w:cs="Times New Roman"/>
          <w:sz w:val="28"/>
          <w:szCs w:val="28"/>
          <w:lang w:eastAsia="ar-SA"/>
        </w:rPr>
        <w:instrText xml:space="preserve"> FORMCHECKBOX </w:instrText>
      </w:r>
      <w:r w:rsidR="008005F4">
        <w:rPr>
          <w:rFonts w:ascii="Arial" w:eastAsia="Times New Roman" w:hAnsi="Arial" w:cs="Times New Roman"/>
          <w:sz w:val="28"/>
          <w:szCs w:val="28"/>
          <w:lang w:eastAsia="ar-SA"/>
        </w:rPr>
      </w:r>
      <w:r w:rsidR="008005F4">
        <w:rPr>
          <w:rFonts w:ascii="Arial" w:eastAsia="Times New Roman" w:hAnsi="Arial" w:cs="Times New Roman"/>
          <w:sz w:val="28"/>
          <w:szCs w:val="28"/>
          <w:lang w:eastAsia="ar-SA"/>
        </w:rPr>
        <w:fldChar w:fldCharType="separate"/>
      </w:r>
      <w:r w:rsidRPr="00DE228A">
        <w:rPr>
          <w:rFonts w:ascii="Arial" w:eastAsia="Times New Roman" w:hAnsi="Arial" w:cs="Times New Roman"/>
          <w:sz w:val="28"/>
          <w:szCs w:val="28"/>
          <w:lang w:eastAsia="ar-SA"/>
        </w:rPr>
        <w:fldChar w:fldCharType="end"/>
      </w:r>
      <w:r w:rsidRPr="00DE228A">
        <w:rPr>
          <w:rFonts w:ascii="Arial" w:eastAsia="Times New Roman" w:hAnsi="Arial" w:cs="Times New Roman"/>
          <w:sz w:val="28"/>
          <w:szCs w:val="28"/>
          <w:lang w:eastAsia="ar-SA"/>
        </w:rPr>
        <w:tab/>
      </w:r>
      <w:r w:rsidRPr="005277A0">
        <w:rPr>
          <w:rFonts w:eastAsia="Times New Roman" w:cs="Times New Roman"/>
          <w:color w:val="000000"/>
          <w:lang w:eastAsia="ar-SA"/>
        </w:rPr>
        <w:t>zamówienie</w:t>
      </w:r>
      <w:r w:rsidRPr="005277A0">
        <w:rPr>
          <w:rFonts w:eastAsia="Times New Roman" w:cs="Times New Roman"/>
          <w:lang w:eastAsia="ar-SA"/>
        </w:rPr>
        <w:t xml:space="preserve"> będę/będziemy realizować samodzielnie;</w:t>
      </w:r>
    </w:p>
    <w:p w:rsidR="00DE228A" w:rsidRPr="005277A0" w:rsidRDefault="00DE228A" w:rsidP="00DE228A">
      <w:pPr>
        <w:numPr>
          <w:ilvl w:val="0"/>
          <w:numId w:val="30"/>
        </w:numPr>
        <w:suppressAutoHyphens/>
        <w:spacing w:before="120" w:after="120" w:line="360" w:lineRule="auto"/>
        <w:rPr>
          <w:rFonts w:eastAsia="Times New Roman" w:cs="Times New Roman"/>
          <w:lang w:eastAsia="ar-SA"/>
        </w:rPr>
      </w:pPr>
      <w:r w:rsidRPr="005277A0">
        <w:rPr>
          <w:rFonts w:eastAsia="Times New Roman" w:cs="Times New Roman"/>
          <w:lang w:eastAsia="ar-SA"/>
        </w:rPr>
        <w:t xml:space="preserve">Oświadczam/y, że Wykonawca </w:t>
      </w:r>
      <w:r w:rsidRPr="005277A0">
        <w:rPr>
          <w:rFonts w:eastAsia="Times New Roman" w:cs="Times New Roman"/>
          <w:i/>
          <w:iCs/>
          <w:lang w:eastAsia="ar-SA"/>
        </w:rPr>
        <w:t>(informacja do celów statystycznych)</w:t>
      </w:r>
      <w:r w:rsidRPr="005277A0">
        <w:rPr>
          <w:rFonts w:eastAsia="Times New Roman" w:cs="Arial"/>
          <w:i/>
          <w:iCs/>
          <w:vertAlign w:val="superscript"/>
          <w:lang w:eastAsia="ar-SA"/>
        </w:rPr>
        <w:footnoteReference w:id="4"/>
      </w:r>
      <w:r w:rsidRPr="005277A0">
        <w:rPr>
          <w:rFonts w:eastAsia="Times New Roman" w:cs="Times New Roman"/>
          <w:lang w:eastAsia="ar-SA"/>
        </w:rPr>
        <w:t>:</w:t>
      </w:r>
    </w:p>
    <w:p w:rsidR="00DE228A" w:rsidRPr="005277A0" w:rsidRDefault="00DE228A" w:rsidP="00DE228A">
      <w:pPr>
        <w:tabs>
          <w:tab w:val="left" w:pos="851"/>
          <w:tab w:val="right" w:leader="underscore" w:pos="9356"/>
        </w:tabs>
        <w:suppressAutoHyphens/>
        <w:spacing w:before="120" w:after="0" w:line="360" w:lineRule="auto"/>
        <w:ind w:left="851" w:hanging="425"/>
        <w:rPr>
          <w:rFonts w:eastAsia="Times New Roman" w:cs="Times New Roman"/>
          <w:color w:val="000000"/>
          <w:lang w:eastAsia="ar-SA"/>
        </w:rPr>
      </w:pPr>
      <w:r w:rsidRPr="005277A0">
        <w:rPr>
          <w:rFonts w:eastAsia="Times New Roman" w:cs="Times New Roman"/>
          <w:lang w:eastAsia="ar-SA"/>
        </w:rPr>
        <w:fldChar w:fldCharType="begin">
          <w:ffData>
            <w:name w:val=""/>
            <w:enabled/>
            <w:calcOnExit w:val="0"/>
            <w:checkBox>
              <w:sizeAuto/>
              <w:default w:val="0"/>
            </w:checkBox>
          </w:ffData>
        </w:fldChar>
      </w:r>
      <w:r w:rsidRPr="005277A0">
        <w:rPr>
          <w:rFonts w:eastAsia="Times New Roman" w:cs="Times New Roman"/>
          <w:lang w:eastAsia="ar-SA"/>
        </w:rPr>
        <w:instrText xml:space="preserve"> FORMCHECKBOX </w:instrText>
      </w:r>
      <w:r w:rsidR="008005F4">
        <w:rPr>
          <w:rFonts w:eastAsia="Times New Roman" w:cs="Times New Roman"/>
          <w:lang w:eastAsia="ar-SA"/>
        </w:rPr>
      </w:r>
      <w:r w:rsidR="008005F4">
        <w:rPr>
          <w:rFonts w:eastAsia="Times New Roman" w:cs="Times New Roman"/>
          <w:lang w:eastAsia="ar-SA"/>
        </w:rPr>
        <w:fldChar w:fldCharType="separate"/>
      </w:r>
      <w:r w:rsidRPr="005277A0">
        <w:rPr>
          <w:rFonts w:eastAsia="Times New Roman" w:cs="Times New Roman"/>
          <w:lang w:eastAsia="ar-SA"/>
        </w:rPr>
        <w:fldChar w:fldCharType="end"/>
      </w:r>
      <w:r w:rsidRPr="005277A0">
        <w:rPr>
          <w:rFonts w:eastAsia="Times New Roman" w:cs="Times New Roman"/>
          <w:lang w:eastAsia="ar-SA"/>
        </w:rPr>
        <w:tab/>
        <w:t xml:space="preserve">jest </w:t>
      </w:r>
      <w:r w:rsidRPr="005277A0">
        <w:rPr>
          <w:rFonts w:eastAsia="Times New Roman" w:cs="Times New Roman"/>
          <w:color w:val="000000"/>
          <w:lang w:eastAsia="ar-SA"/>
        </w:rPr>
        <w:t xml:space="preserve">mikroprzedsiębiorcą </w:t>
      </w:r>
      <w:r w:rsidRPr="005277A0">
        <w:rPr>
          <w:rFonts w:eastAsia="Times New Roman" w:cs="Times New Roman"/>
          <w:lang w:eastAsia="ar-SA"/>
        </w:rPr>
        <w:t>(</w:t>
      </w:r>
      <w:r w:rsidRPr="005277A0">
        <w:rPr>
          <w:rFonts w:eastAsia="Times New Roman" w:cs="Times New Roman"/>
          <w:color w:val="000000"/>
          <w:lang w:eastAsia="ar-SA"/>
        </w:rPr>
        <w:t>przedsiębiorstwo, które zatrudnia mniej niż 10 osób i którego roczny obrót lub roczna suma bilansowa nie przekracza 2 milionów EUR);</w:t>
      </w:r>
    </w:p>
    <w:p w:rsidR="00DE228A" w:rsidRPr="005277A0"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color w:val="000000"/>
          <w:lang w:eastAsia="ar-SA"/>
        </w:rPr>
      </w:pPr>
      <w:r w:rsidRPr="005277A0">
        <w:rPr>
          <w:rFonts w:eastAsia="Times New Roman" w:cs="Times New Roman"/>
          <w:lang w:eastAsia="ar-SA"/>
        </w:rPr>
        <w:fldChar w:fldCharType="begin">
          <w:ffData>
            <w:name w:val=""/>
            <w:enabled/>
            <w:calcOnExit w:val="0"/>
            <w:checkBox>
              <w:sizeAuto/>
              <w:default w:val="0"/>
            </w:checkBox>
          </w:ffData>
        </w:fldChar>
      </w:r>
      <w:r w:rsidRPr="005277A0">
        <w:rPr>
          <w:rFonts w:eastAsia="Times New Roman" w:cs="Times New Roman"/>
          <w:lang w:eastAsia="ar-SA"/>
        </w:rPr>
        <w:instrText xml:space="preserve"> FORMCHECKBOX </w:instrText>
      </w:r>
      <w:r w:rsidR="008005F4">
        <w:rPr>
          <w:rFonts w:eastAsia="Times New Roman" w:cs="Times New Roman"/>
          <w:lang w:eastAsia="ar-SA"/>
        </w:rPr>
      </w:r>
      <w:r w:rsidR="008005F4">
        <w:rPr>
          <w:rFonts w:eastAsia="Times New Roman" w:cs="Times New Roman"/>
          <w:lang w:eastAsia="ar-SA"/>
        </w:rPr>
        <w:fldChar w:fldCharType="separate"/>
      </w:r>
      <w:r w:rsidRPr="005277A0">
        <w:rPr>
          <w:rFonts w:eastAsia="Times New Roman" w:cs="Times New Roman"/>
          <w:lang w:eastAsia="ar-SA"/>
        </w:rPr>
        <w:fldChar w:fldCharType="end"/>
      </w:r>
      <w:r w:rsidRPr="005277A0">
        <w:rPr>
          <w:rFonts w:eastAsia="Times New Roman" w:cs="Times New Roman"/>
          <w:lang w:eastAsia="ar-SA"/>
        </w:rPr>
        <w:tab/>
        <w:t xml:space="preserve">jest </w:t>
      </w:r>
      <w:r w:rsidRPr="005277A0">
        <w:rPr>
          <w:rFonts w:eastAsia="Times New Roman" w:cs="Times New Roman"/>
          <w:color w:val="000000"/>
          <w:lang w:eastAsia="ar-SA"/>
        </w:rPr>
        <w:t>małym przedsiębiorcą (przedsiębiorstwo, które zatrudnia mniej niż 50 osób i którego roczny obrót lub roczna suma bilansowa nie przekracza 10 milionów EUR);</w:t>
      </w:r>
    </w:p>
    <w:p w:rsidR="00DE228A" w:rsidRPr="005277A0"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color w:val="000000"/>
          <w:lang w:eastAsia="ar-SA"/>
        </w:rPr>
      </w:pPr>
      <w:r w:rsidRPr="005277A0">
        <w:rPr>
          <w:rFonts w:eastAsia="Times New Roman" w:cs="Times New Roman"/>
          <w:lang w:eastAsia="ar-SA"/>
        </w:rPr>
        <w:fldChar w:fldCharType="begin">
          <w:ffData>
            <w:name w:val=""/>
            <w:enabled/>
            <w:calcOnExit w:val="0"/>
            <w:checkBox>
              <w:sizeAuto/>
              <w:default w:val="0"/>
            </w:checkBox>
          </w:ffData>
        </w:fldChar>
      </w:r>
      <w:r w:rsidRPr="005277A0">
        <w:rPr>
          <w:rFonts w:eastAsia="Times New Roman" w:cs="Times New Roman"/>
          <w:lang w:eastAsia="ar-SA"/>
        </w:rPr>
        <w:instrText xml:space="preserve"> FORMCHECKBOX </w:instrText>
      </w:r>
      <w:r w:rsidR="008005F4">
        <w:rPr>
          <w:rFonts w:eastAsia="Times New Roman" w:cs="Times New Roman"/>
          <w:lang w:eastAsia="ar-SA"/>
        </w:rPr>
      </w:r>
      <w:r w:rsidR="008005F4">
        <w:rPr>
          <w:rFonts w:eastAsia="Times New Roman" w:cs="Times New Roman"/>
          <w:lang w:eastAsia="ar-SA"/>
        </w:rPr>
        <w:fldChar w:fldCharType="separate"/>
      </w:r>
      <w:r w:rsidRPr="005277A0">
        <w:rPr>
          <w:rFonts w:eastAsia="Times New Roman" w:cs="Times New Roman"/>
          <w:lang w:eastAsia="ar-SA"/>
        </w:rPr>
        <w:fldChar w:fldCharType="end"/>
      </w:r>
      <w:r w:rsidRPr="005277A0">
        <w:rPr>
          <w:rFonts w:eastAsia="Times New Roman" w:cs="Times New Roman"/>
          <w:lang w:eastAsia="ar-SA"/>
        </w:rPr>
        <w:tab/>
        <w:t xml:space="preserve">jest </w:t>
      </w:r>
      <w:r w:rsidRPr="005277A0">
        <w:rPr>
          <w:rFonts w:eastAsia="Times New Roman" w:cs="Times New Roman"/>
          <w:color w:val="000000"/>
          <w:lang w:eastAsia="ar-SA"/>
        </w:rPr>
        <w:t>średnim przedsiębiorcą (przedsiębiorstwa, które nie są mikroprzedsiębiorstwami ani małymi przedsiębiorstwami i które zatrudniają mniej niż 250 osób i których roczny obrót nie przekracza 50 milionów EUR lub roczna suma bilansowa nie przekracza 43 milionów EUR);</w:t>
      </w:r>
    </w:p>
    <w:p w:rsidR="00DE228A" w:rsidRPr="005277A0" w:rsidRDefault="00DE228A" w:rsidP="00DE228A">
      <w:pPr>
        <w:tabs>
          <w:tab w:val="left" w:pos="851"/>
          <w:tab w:val="right" w:leader="underscore" w:pos="9356"/>
        </w:tabs>
        <w:suppressAutoHyphens/>
        <w:spacing w:before="120" w:after="0" w:line="276" w:lineRule="auto"/>
        <w:ind w:left="851" w:hanging="425"/>
        <w:jc w:val="both"/>
        <w:rPr>
          <w:rFonts w:eastAsia="Times New Roman" w:cs="Times New Roman"/>
          <w:color w:val="000000"/>
          <w:lang w:eastAsia="ar-SA"/>
        </w:rPr>
      </w:pPr>
      <w:r w:rsidRPr="005277A0">
        <w:rPr>
          <w:rFonts w:eastAsia="Times New Roman" w:cs="Times New Roman"/>
          <w:lang w:eastAsia="ar-SA"/>
        </w:rPr>
        <w:fldChar w:fldCharType="begin">
          <w:ffData>
            <w:name w:val=""/>
            <w:enabled/>
            <w:calcOnExit w:val="0"/>
            <w:checkBox>
              <w:sizeAuto/>
              <w:default w:val="0"/>
            </w:checkBox>
          </w:ffData>
        </w:fldChar>
      </w:r>
      <w:r w:rsidRPr="005277A0">
        <w:rPr>
          <w:rFonts w:eastAsia="Times New Roman" w:cs="Times New Roman"/>
          <w:lang w:eastAsia="ar-SA"/>
        </w:rPr>
        <w:instrText xml:space="preserve"> FORMCHECKBOX </w:instrText>
      </w:r>
      <w:r w:rsidR="008005F4">
        <w:rPr>
          <w:rFonts w:eastAsia="Times New Roman" w:cs="Times New Roman"/>
          <w:lang w:eastAsia="ar-SA"/>
        </w:rPr>
      </w:r>
      <w:r w:rsidR="008005F4">
        <w:rPr>
          <w:rFonts w:eastAsia="Times New Roman" w:cs="Times New Roman"/>
          <w:lang w:eastAsia="ar-SA"/>
        </w:rPr>
        <w:fldChar w:fldCharType="separate"/>
      </w:r>
      <w:r w:rsidRPr="005277A0">
        <w:rPr>
          <w:rFonts w:eastAsia="Times New Roman" w:cs="Times New Roman"/>
          <w:lang w:eastAsia="ar-SA"/>
        </w:rPr>
        <w:fldChar w:fldCharType="end"/>
      </w:r>
      <w:r w:rsidRPr="005277A0">
        <w:rPr>
          <w:rFonts w:eastAsia="Times New Roman" w:cs="Times New Roman"/>
          <w:lang w:eastAsia="ar-SA"/>
        </w:rPr>
        <w:tab/>
      </w:r>
      <w:r w:rsidRPr="005277A0">
        <w:rPr>
          <w:rFonts w:eastAsia="Times New Roman" w:cs="Times New Roman"/>
          <w:color w:val="000000"/>
          <w:lang w:eastAsia="ar-SA"/>
        </w:rPr>
        <w:t>nie jest mikroprzedsiębiorcą</w:t>
      </w:r>
      <w:r w:rsidRPr="005277A0">
        <w:rPr>
          <w:rFonts w:eastAsia="Times New Roman" w:cs="Times New Roman"/>
          <w:lang w:eastAsia="ar-SA"/>
        </w:rPr>
        <w:t xml:space="preserve"> lub </w:t>
      </w:r>
      <w:r w:rsidRPr="005277A0">
        <w:rPr>
          <w:rFonts w:eastAsia="Times New Roman" w:cs="Times New Roman"/>
          <w:color w:val="000000"/>
          <w:lang w:eastAsia="ar-SA"/>
        </w:rPr>
        <w:t>małym lub średnim przedsiębiorcą;</w:t>
      </w:r>
    </w:p>
    <w:p w:rsidR="00DE228A" w:rsidRPr="005277A0" w:rsidRDefault="00DE228A" w:rsidP="00DE228A">
      <w:pPr>
        <w:numPr>
          <w:ilvl w:val="0"/>
          <w:numId w:val="30"/>
        </w:numPr>
        <w:suppressAutoHyphens/>
        <w:spacing w:before="120" w:after="120" w:line="276" w:lineRule="auto"/>
        <w:rPr>
          <w:rFonts w:eastAsia="Times New Roman" w:cs="Times New Roman"/>
          <w:lang w:eastAsia="ar-SA"/>
        </w:rPr>
      </w:pPr>
      <w:r w:rsidRPr="005277A0">
        <w:rPr>
          <w:rFonts w:eastAsia="Times New Roman" w:cs="Times New Roman"/>
          <w:lang w:eastAsia="ar-SA"/>
        </w:rPr>
        <w:t>Załącznikami do niniejszego formularza, stanowiącymi integralną część oferty, są:</w:t>
      </w:r>
    </w:p>
    <w:p w:rsidR="00DE228A" w:rsidRPr="00DE228A" w:rsidRDefault="00DE228A" w:rsidP="00DE228A">
      <w:pPr>
        <w:spacing w:before="120" w:after="120" w:line="276" w:lineRule="auto"/>
        <w:rPr>
          <w:rFonts w:ascii="Century Gothic" w:eastAsia="Times New Roman" w:hAnsi="Century Gothic" w:cs="Times New Roman"/>
          <w:sz w:val="20"/>
          <w:szCs w:val="20"/>
          <w:lang w:eastAsia="ar-SA"/>
        </w:rPr>
      </w:pPr>
    </w:p>
    <w:p w:rsidR="00DE228A" w:rsidRPr="00DE228A" w:rsidRDefault="00DE228A" w:rsidP="00DE228A">
      <w:pPr>
        <w:numPr>
          <w:ilvl w:val="1"/>
          <w:numId w:val="31"/>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DE228A">
      <w:pPr>
        <w:numPr>
          <w:ilvl w:val="1"/>
          <w:numId w:val="31"/>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DE228A">
      <w:pPr>
        <w:numPr>
          <w:ilvl w:val="1"/>
          <w:numId w:val="31"/>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DE228A">
      <w:pPr>
        <w:numPr>
          <w:ilvl w:val="1"/>
          <w:numId w:val="31"/>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DE228A">
      <w:pPr>
        <w:tabs>
          <w:tab w:val="right" w:leader="underscore" w:pos="9356"/>
        </w:tabs>
        <w:spacing w:after="0" w:line="360" w:lineRule="auto"/>
        <w:ind w:left="720"/>
        <w:rPr>
          <w:rFonts w:ascii="Arial" w:eastAsia="Calibri" w:hAnsi="Arial" w:cs="Arial"/>
        </w:rPr>
      </w:pPr>
    </w:p>
    <w:p w:rsidR="00F33C47" w:rsidRPr="00F33C47" w:rsidRDefault="00F33C47" w:rsidP="00F33C47">
      <w:pPr>
        <w:pStyle w:val="Akapitzlist"/>
        <w:numPr>
          <w:ilvl w:val="0"/>
          <w:numId w:val="30"/>
        </w:numPr>
        <w:tabs>
          <w:tab w:val="left" w:pos="360"/>
        </w:tabs>
        <w:suppressAutoHyphens/>
        <w:spacing w:after="0" w:line="360" w:lineRule="auto"/>
        <w:ind w:right="-1"/>
        <w:jc w:val="both"/>
        <w:rPr>
          <w:rFonts w:eastAsia="Times New Roman" w:cs="Times New Roman"/>
          <w:lang w:eastAsia="ar-SA"/>
        </w:rPr>
      </w:pPr>
      <w:r w:rsidRPr="00F33C47">
        <w:rPr>
          <w:rFonts w:eastAsia="Times New Roman" w:cs="Courier New"/>
          <w:b/>
          <w:lang w:eastAsia="ar-SA"/>
        </w:rPr>
        <w:t>OŚWIADCZAM</w:t>
      </w:r>
      <w:r w:rsidRPr="00F33C47">
        <w:rPr>
          <w:rFonts w:eastAsia="Times New Roman" w:cs="Courier New"/>
          <w:lang w:eastAsia="ar-SA"/>
        </w:rPr>
        <w:t xml:space="preserve">, </w:t>
      </w:r>
      <w:r w:rsidRPr="00F33C47">
        <w:rPr>
          <w:rFonts w:eastAsia="Times New Roman" w:cs="Calibri"/>
          <w:bCs/>
          <w:lang w:eastAsia="ar-SA"/>
        </w:rPr>
        <w:t xml:space="preserve">wypełniłem obowiązki informacyjne przewidziane w art. 13 lub art. 14 RODO </w:t>
      </w:r>
      <w:r w:rsidRPr="00F33C47">
        <w:rPr>
          <w:rFonts w:eastAsia="Times New Roman" w:cs="Calibri"/>
          <w:b/>
          <w:bCs/>
          <w:vertAlign w:val="superscript"/>
          <w:lang w:eastAsia="ar-SA"/>
        </w:rPr>
        <w:t>2</w:t>
      </w:r>
      <w:r w:rsidRPr="00F33C47">
        <w:rPr>
          <w:rFonts w:eastAsia="Times New Roman" w:cs="Calibri"/>
          <w:bCs/>
          <w:lang w:eastAsia="ar-SA"/>
        </w:rPr>
        <w:t xml:space="preserve"> wobec osób fizycznych, od których dane osobowe bezpośrednio lub pośrednio pozyskałem w celu ubiegania się o udzielenie zamówienia publicznego w niniejszym postępowaniu </w:t>
      </w:r>
      <w:r w:rsidRPr="00F33C47">
        <w:rPr>
          <w:rFonts w:eastAsia="Times New Roman" w:cs="Calibri"/>
          <w:b/>
          <w:bCs/>
          <w:vertAlign w:val="superscript"/>
          <w:lang w:eastAsia="ar-SA"/>
        </w:rPr>
        <w:t>3</w:t>
      </w:r>
    </w:p>
    <w:p w:rsidR="00F33C47" w:rsidRPr="00F33C47" w:rsidRDefault="00F33C47" w:rsidP="00F33C47">
      <w:pPr>
        <w:pStyle w:val="Akapitzlist"/>
        <w:tabs>
          <w:tab w:val="left" w:pos="426"/>
        </w:tabs>
        <w:suppressAutoHyphens/>
        <w:spacing w:after="0" w:line="276" w:lineRule="auto"/>
        <w:ind w:left="360" w:right="-1"/>
        <w:jc w:val="both"/>
        <w:rPr>
          <w:rFonts w:eastAsia="Times New Roman" w:cs="Times New Roman"/>
          <w:i/>
          <w:sz w:val="18"/>
          <w:szCs w:val="18"/>
          <w:lang w:eastAsia="ar-SA"/>
        </w:rPr>
      </w:pPr>
      <w:r w:rsidRPr="00F33C47">
        <w:rPr>
          <w:rFonts w:eastAsia="Times New Roman" w:cs="Times New Roman"/>
          <w:b/>
          <w:i/>
          <w:sz w:val="18"/>
          <w:szCs w:val="18"/>
          <w:vertAlign w:val="superscript"/>
          <w:lang w:eastAsia="ar-SA"/>
        </w:rPr>
        <w:t>1</w:t>
      </w:r>
      <w:r w:rsidRPr="00F33C47">
        <w:rPr>
          <w:rFonts w:eastAsia="Times New Roman" w:cs="Times New Roman"/>
          <w:i/>
          <w:sz w:val="18"/>
          <w:szCs w:val="18"/>
          <w:lang w:eastAsia="ar-SA"/>
        </w:rPr>
        <w:tab/>
        <w:t>niepotrzebne skreślić</w:t>
      </w:r>
    </w:p>
    <w:p w:rsidR="00F33C47" w:rsidRPr="00F33C47" w:rsidRDefault="00F33C47" w:rsidP="00F33C47">
      <w:pPr>
        <w:pStyle w:val="Akapitzlist"/>
        <w:tabs>
          <w:tab w:val="left" w:pos="426"/>
        </w:tabs>
        <w:suppressAutoHyphens/>
        <w:spacing w:after="0" w:line="276" w:lineRule="auto"/>
        <w:ind w:left="360" w:right="-1"/>
        <w:jc w:val="both"/>
        <w:rPr>
          <w:rFonts w:eastAsia="Times New Roman" w:cs="Times New Roman"/>
          <w:i/>
          <w:sz w:val="18"/>
          <w:szCs w:val="18"/>
          <w:lang w:eastAsia="ar-SA"/>
        </w:rPr>
      </w:pPr>
      <w:r w:rsidRPr="00F33C47">
        <w:rPr>
          <w:rFonts w:eastAsia="Times New Roman" w:cs="Times New Roman"/>
          <w:b/>
          <w:i/>
          <w:sz w:val="18"/>
          <w:szCs w:val="18"/>
          <w:vertAlign w:val="superscript"/>
          <w:lang w:eastAsia="ar-SA"/>
        </w:rPr>
        <w:t>2</w:t>
      </w:r>
      <w:r w:rsidRPr="00F33C47">
        <w:rPr>
          <w:rFonts w:eastAsia="Times New Roman" w:cs="Times New Roman"/>
          <w:i/>
          <w:sz w:val="18"/>
          <w:szCs w:val="18"/>
          <w:lang w:eastAsia="ar-SA"/>
        </w:rPr>
        <w:tab/>
      </w:r>
      <w:r w:rsidRPr="00F33C47">
        <w:rPr>
          <w:rFonts w:eastAsia="Times New Roman" w:cs="Arial"/>
          <w:i/>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3C47" w:rsidRPr="00F33C47" w:rsidRDefault="00F33C47" w:rsidP="00F33C47">
      <w:pPr>
        <w:pStyle w:val="Akapitzlist"/>
        <w:tabs>
          <w:tab w:val="left" w:pos="426"/>
        </w:tabs>
        <w:suppressAutoHyphens/>
        <w:spacing w:after="0" w:line="276" w:lineRule="auto"/>
        <w:ind w:left="360" w:right="-1"/>
        <w:jc w:val="both"/>
        <w:rPr>
          <w:rFonts w:eastAsia="Times New Roman" w:cs="Times New Roman"/>
          <w:i/>
          <w:sz w:val="18"/>
          <w:szCs w:val="18"/>
          <w:lang w:eastAsia="ar-SA"/>
        </w:rPr>
      </w:pPr>
      <w:r w:rsidRPr="00F33C47">
        <w:rPr>
          <w:rFonts w:eastAsia="Times New Roman" w:cs="Times New Roman"/>
          <w:b/>
          <w:i/>
          <w:sz w:val="18"/>
          <w:szCs w:val="18"/>
          <w:vertAlign w:val="superscript"/>
          <w:lang w:eastAsia="ar-SA"/>
        </w:rPr>
        <w:t>3</w:t>
      </w:r>
      <w:r w:rsidRPr="00F33C47">
        <w:rPr>
          <w:rFonts w:eastAsia="Times New Roman" w:cs="Times New Roman"/>
          <w:i/>
          <w:sz w:val="18"/>
          <w:szCs w:val="18"/>
          <w:lang w:eastAsia="ar-SA"/>
        </w:rPr>
        <w:tab/>
      </w:r>
      <w:r w:rsidRPr="00F33C47">
        <w:rPr>
          <w:rFonts w:eastAsia="Times New Roman" w:cs="Arial"/>
          <w:i/>
          <w:sz w:val="18"/>
          <w:szCs w:val="18"/>
          <w:lang w:eastAsia="ar-SA"/>
        </w:rPr>
        <w:t>w przypadku gdy wykonawca nie przekazuje danych osobowych innych, niż bezpośrednio jego dotyczących, oświadczenia wykonawca nie składa (usunięcie treści oświadczenia np. przez jego wykreślenie)</w:t>
      </w:r>
    </w:p>
    <w:p w:rsidR="00F33C47" w:rsidRPr="00F33C47" w:rsidRDefault="00F33C47" w:rsidP="00F33C47">
      <w:pPr>
        <w:pStyle w:val="Akapitzlist"/>
        <w:suppressAutoHyphens/>
        <w:spacing w:after="0" w:line="276" w:lineRule="auto"/>
        <w:ind w:left="360" w:right="-1"/>
        <w:jc w:val="both"/>
        <w:rPr>
          <w:rFonts w:eastAsia="Times New Roman" w:cs="Times New Roman"/>
          <w:i/>
          <w:sz w:val="20"/>
          <w:lang w:eastAsia="ar-SA"/>
        </w:rPr>
      </w:pPr>
    </w:p>
    <w:p w:rsidR="00DE228A" w:rsidRPr="00DE228A" w:rsidRDefault="00DE228A" w:rsidP="00DE228A">
      <w:pPr>
        <w:suppressAutoHyphens/>
        <w:spacing w:before="240" w:after="0" w:line="360" w:lineRule="auto"/>
        <w:jc w:val="both"/>
        <w:rPr>
          <w:rFonts w:ascii="Arial" w:eastAsia="Times New Roman" w:hAnsi="Arial" w:cs="Times New Roman"/>
          <w:sz w:val="24"/>
          <w:szCs w:val="24"/>
          <w:lang w:eastAsia="ar-SA"/>
        </w:rPr>
      </w:pPr>
      <w:r w:rsidRPr="00DE228A">
        <w:rPr>
          <w:rFonts w:ascii="Arial" w:eastAsia="Times New Roman" w:hAnsi="Arial" w:cs="Times New Roman"/>
          <w:sz w:val="24"/>
          <w:szCs w:val="24"/>
          <w:lang w:eastAsia="ar-SA"/>
        </w:rPr>
        <w:t>___________________, ____________________</w:t>
      </w:r>
    </w:p>
    <w:p w:rsidR="00DE228A" w:rsidRPr="00DE228A" w:rsidRDefault="00DE228A" w:rsidP="00DE228A">
      <w:pPr>
        <w:tabs>
          <w:tab w:val="center" w:pos="1276"/>
          <w:tab w:val="center" w:pos="4111"/>
        </w:tabs>
        <w:suppressAutoHyphens/>
        <w:spacing w:after="0" w:line="240" w:lineRule="auto"/>
        <w:rPr>
          <w:rFonts w:ascii="Arial" w:eastAsia="Times New Roman" w:hAnsi="Arial" w:cs="Times New Roman"/>
          <w:i/>
          <w:sz w:val="16"/>
          <w:szCs w:val="16"/>
          <w:lang w:eastAsia="ar-SA"/>
        </w:rPr>
      </w:pPr>
      <w:r w:rsidRPr="00DE228A">
        <w:rPr>
          <w:rFonts w:ascii="Arial" w:eastAsia="Times New Roman" w:hAnsi="Arial" w:cs="Times New Roman"/>
          <w:i/>
          <w:sz w:val="16"/>
          <w:szCs w:val="16"/>
          <w:lang w:eastAsia="ar-SA"/>
        </w:rPr>
        <w:tab/>
        <w:t xml:space="preserve">miejscowość </w:t>
      </w:r>
      <w:r w:rsidRPr="00DE228A">
        <w:rPr>
          <w:rFonts w:ascii="Arial" w:eastAsia="Times New Roman" w:hAnsi="Arial" w:cs="Times New Roman"/>
          <w:i/>
          <w:sz w:val="16"/>
          <w:szCs w:val="16"/>
          <w:lang w:eastAsia="ar-SA"/>
        </w:rPr>
        <w:tab/>
        <w:t>data</w:t>
      </w:r>
    </w:p>
    <w:p w:rsidR="00DE228A" w:rsidRPr="00DE228A" w:rsidRDefault="00DE228A" w:rsidP="00DE228A">
      <w:pPr>
        <w:tabs>
          <w:tab w:val="center" w:pos="7230"/>
        </w:tabs>
        <w:suppressAutoHyphens/>
        <w:spacing w:before="360" w:after="0" w:line="240" w:lineRule="auto"/>
        <w:rPr>
          <w:rFonts w:ascii="Arial" w:eastAsia="Times New Roman" w:hAnsi="Arial" w:cs="Times New Roman"/>
          <w:sz w:val="24"/>
          <w:szCs w:val="24"/>
          <w:lang w:eastAsia="ar-SA"/>
        </w:rPr>
      </w:pPr>
      <w:r w:rsidRPr="00DE228A">
        <w:rPr>
          <w:rFonts w:ascii="Arial" w:eastAsia="Times New Roman" w:hAnsi="Arial" w:cs="Times New Roman"/>
          <w:sz w:val="24"/>
          <w:szCs w:val="24"/>
          <w:lang w:eastAsia="ar-SA"/>
        </w:rPr>
        <w:tab/>
        <w:t>_______________________________</w:t>
      </w:r>
    </w:p>
    <w:p w:rsidR="00DE228A" w:rsidRPr="00BE2093" w:rsidRDefault="00DE228A" w:rsidP="00BE2093">
      <w:pPr>
        <w:tabs>
          <w:tab w:val="center" w:pos="7230"/>
        </w:tabs>
        <w:suppressAutoHyphens/>
        <w:spacing w:after="0" w:line="240" w:lineRule="auto"/>
        <w:rPr>
          <w:rFonts w:ascii="Times New Roman" w:eastAsia="Times New Roman" w:hAnsi="Times New Roman" w:cs="Times New Roman"/>
          <w:b/>
          <w:bCs/>
          <w:sz w:val="20"/>
          <w:szCs w:val="20"/>
          <w:lang w:eastAsia="ar-SA"/>
        </w:rPr>
      </w:pPr>
      <w:r w:rsidRPr="00DE228A">
        <w:rPr>
          <w:rFonts w:ascii="Arial" w:eastAsia="Times New Roman" w:hAnsi="Arial" w:cs="Times New Roman"/>
          <w:i/>
          <w:sz w:val="16"/>
          <w:szCs w:val="16"/>
          <w:lang w:eastAsia="ar-SA"/>
        </w:rPr>
        <w:tab/>
        <w:t xml:space="preserve">podpis osoby upoważnionej/ podpisy </w:t>
      </w:r>
      <w:r w:rsidRPr="00DE228A">
        <w:rPr>
          <w:rFonts w:ascii="Arial" w:eastAsia="Times New Roman" w:hAnsi="Arial" w:cs="Times New Roman"/>
          <w:i/>
          <w:sz w:val="16"/>
          <w:szCs w:val="16"/>
          <w:lang w:eastAsia="ar-SA"/>
        </w:rPr>
        <w:tab/>
        <w:t>osób upoważnionych do reprezentowania Wykonawcy</w:t>
      </w:r>
    </w:p>
    <w:p w:rsidR="00267E96" w:rsidRPr="00BE2093" w:rsidRDefault="00695EA4" w:rsidP="00BE2093">
      <w:pPr>
        <w:tabs>
          <w:tab w:val="left" w:pos="735"/>
        </w:tabs>
        <w:suppressAutoHyphens/>
        <w:spacing w:after="0" w:line="360" w:lineRule="auto"/>
        <w:ind w:right="-1"/>
        <w:jc w:val="right"/>
        <w:rPr>
          <w:rFonts w:eastAsia="Times New Roman" w:cs="Times New Roman"/>
          <w:b/>
          <w:i/>
          <w:iCs/>
          <w:lang w:eastAsia="ar-SA"/>
        </w:rPr>
      </w:pPr>
      <w:r>
        <w:rPr>
          <w:rFonts w:eastAsia="Times New Roman" w:cs="Times New Roman"/>
          <w:b/>
          <w:i/>
          <w:iCs/>
          <w:lang w:eastAsia="ar-SA"/>
        </w:rPr>
        <w:lastRenderedPageBreak/>
        <w:t>Załącznik nr 2</w:t>
      </w:r>
    </w:p>
    <w:p w:rsidR="00267E96" w:rsidRPr="00BE2093" w:rsidRDefault="00267E96" w:rsidP="00267E96">
      <w:pPr>
        <w:suppressAutoHyphens/>
        <w:spacing w:before="240" w:after="120" w:line="240" w:lineRule="auto"/>
        <w:jc w:val="center"/>
        <w:rPr>
          <w:rFonts w:eastAsia="Times New Roman" w:cs="Arial"/>
          <w:b/>
          <w:sz w:val="32"/>
          <w:szCs w:val="32"/>
          <w:u w:val="single"/>
          <w:lang w:eastAsia="ar-SA"/>
        </w:rPr>
      </w:pPr>
      <w:r w:rsidRPr="00BE2093">
        <w:rPr>
          <w:rFonts w:eastAsia="Times New Roman" w:cs="Arial"/>
          <w:b/>
          <w:sz w:val="32"/>
          <w:szCs w:val="32"/>
          <w:u w:val="single"/>
          <w:lang w:eastAsia="ar-SA"/>
        </w:rPr>
        <w:t xml:space="preserve">Oświadczenie Wykonawcy </w:t>
      </w:r>
    </w:p>
    <w:p w:rsidR="00267E96" w:rsidRPr="00BE2093" w:rsidRDefault="00267E96" w:rsidP="00267E96">
      <w:pPr>
        <w:suppressAutoHyphens/>
        <w:spacing w:before="240" w:after="240" w:line="360" w:lineRule="auto"/>
        <w:jc w:val="center"/>
        <w:rPr>
          <w:rFonts w:eastAsia="Times New Roman" w:cs="Arial"/>
          <w:b/>
          <w:sz w:val="24"/>
          <w:szCs w:val="24"/>
          <w:lang w:eastAsia="ar-SA"/>
        </w:rPr>
      </w:pPr>
      <w:r w:rsidRPr="00BE2093">
        <w:rPr>
          <w:rFonts w:eastAsia="Times New Roman" w:cs="Arial"/>
          <w:b/>
          <w:sz w:val="24"/>
          <w:szCs w:val="24"/>
          <w:lang w:eastAsia="ar-SA"/>
        </w:rPr>
        <w:t xml:space="preserve">składane na podstawie art. 25a ust. 1 ustawy z dnia 29 stycznia 2004 r. - Prawo zamówień publicznych (dalej jako: ustawa Pzp), </w:t>
      </w:r>
    </w:p>
    <w:p w:rsidR="00267E96" w:rsidRPr="00BE2093" w:rsidRDefault="00267E96" w:rsidP="00267E96">
      <w:pPr>
        <w:suppressAutoHyphens/>
        <w:spacing w:before="240" w:after="120" w:line="240" w:lineRule="auto"/>
        <w:jc w:val="center"/>
        <w:rPr>
          <w:rFonts w:eastAsia="Times New Roman" w:cs="Arial"/>
          <w:b/>
          <w:sz w:val="24"/>
          <w:szCs w:val="24"/>
          <w:u w:val="single"/>
          <w:lang w:eastAsia="ar-SA"/>
        </w:rPr>
      </w:pPr>
      <w:r w:rsidRPr="00BE2093">
        <w:rPr>
          <w:rFonts w:eastAsia="Times New Roman" w:cs="Arial"/>
          <w:b/>
          <w:sz w:val="24"/>
          <w:szCs w:val="24"/>
          <w:u w:val="single"/>
          <w:lang w:eastAsia="ar-SA"/>
        </w:rPr>
        <w:t xml:space="preserve">DOTYCZĄCE SPEŁNIANIA WARUNKÓW UDZIAŁU W POSTĘPOWANIU </w:t>
      </w:r>
    </w:p>
    <w:p w:rsidR="00267E96" w:rsidRPr="00BE2093" w:rsidRDefault="00267E96" w:rsidP="00267E96">
      <w:pPr>
        <w:suppressAutoHyphens/>
        <w:spacing w:before="240" w:after="240" w:line="240" w:lineRule="auto"/>
        <w:ind w:firstLine="357"/>
        <w:jc w:val="both"/>
        <w:rPr>
          <w:rFonts w:eastAsia="Times New Roman" w:cs="Century Gothic"/>
          <w:lang w:eastAsia="ar-SA"/>
        </w:rPr>
      </w:pPr>
      <w:r w:rsidRPr="00BE2093">
        <w:rPr>
          <w:rFonts w:eastAsia="Times New Roman" w:cs="Century Gothic"/>
          <w:lang w:eastAsia="ar-SA"/>
        </w:rPr>
        <w:t>Na potrzeby postępowania o udzielenie zamówienia publicznego pn.</w:t>
      </w:r>
    </w:p>
    <w:p w:rsidR="00267E96" w:rsidRPr="00BE2093" w:rsidRDefault="00267E96" w:rsidP="00267E96">
      <w:pPr>
        <w:suppressAutoHyphens/>
        <w:spacing w:after="0" w:line="360" w:lineRule="auto"/>
        <w:ind w:right="-427"/>
        <w:jc w:val="center"/>
        <w:rPr>
          <w:rFonts w:eastAsia="Times New Roman" w:cs="Times New Roman"/>
          <w:b/>
          <w:i/>
          <w:sz w:val="28"/>
          <w:szCs w:val="28"/>
          <w:lang w:val="x-none" w:eastAsia="ar-SA"/>
        </w:rPr>
      </w:pPr>
      <w:r w:rsidRPr="00BE2093">
        <w:rPr>
          <w:rFonts w:eastAsia="Times New Roman" w:cs="Times New Roman"/>
          <w:b/>
          <w:i/>
          <w:sz w:val="28"/>
          <w:szCs w:val="28"/>
          <w:lang w:val="x-none" w:eastAsia="ar-SA"/>
        </w:rPr>
        <w:t xml:space="preserve">„Świadczenie usług pocztowych na rzecz </w:t>
      </w:r>
    </w:p>
    <w:p w:rsidR="00267E96" w:rsidRPr="00BE2093" w:rsidRDefault="00267E96" w:rsidP="00267E96">
      <w:pPr>
        <w:suppressAutoHyphens/>
        <w:spacing w:after="0" w:line="360" w:lineRule="auto"/>
        <w:ind w:right="-427"/>
        <w:jc w:val="center"/>
        <w:rPr>
          <w:rFonts w:eastAsia="Times New Roman" w:cs="Times New Roman"/>
          <w:b/>
          <w:i/>
          <w:sz w:val="28"/>
          <w:szCs w:val="28"/>
          <w:lang w:val="x-none" w:eastAsia="ar-SA"/>
        </w:rPr>
      </w:pPr>
      <w:r w:rsidRPr="00BE2093">
        <w:rPr>
          <w:rFonts w:eastAsia="Times New Roman" w:cs="Times New Roman"/>
          <w:b/>
          <w:i/>
          <w:sz w:val="28"/>
          <w:szCs w:val="28"/>
          <w:lang w:val="x-none" w:eastAsia="ar-SA"/>
        </w:rPr>
        <w:t>Uniwersytetu Kazimierza Wielkiego w Bydgoszczy</w:t>
      </w:r>
      <w:r w:rsidR="00BE2093">
        <w:rPr>
          <w:rFonts w:eastAsia="Times New Roman" w:cs="Times New Roman"/>
          <w:b/>
          <w:i/>
          <w:sz w:val="28"/>
          <w:szCs w:val="28"/>
          <w:lang w:eastAsia="ar-SA"/>
        </w:rPr>
        <w:t>”</w:t>
      </w:r>
      <w:r w:rsidRPr="00BE2093">
        <w:rPr>
          <w:rFonts w:eastAsia="Times New Roman" w:cs="Times New Roman"/>
          <w:b/>
          <w:i/>
          <w:sz w:val="28"/>
          <w:szCs w:val="28"/>
          <w:lang w:val="x-none" w:eastAsia="ar-SA"/>
        </w:rPr>
        <w:t>.</w:t>
      </w:r>
    </w:p>
    <w:p w:rsidR="00267E96" w:rsidRPr="00BE2093" w:rsidRDefault="00267E96" w:rsidP="00267E96">
      <w:pPr>
        <w:suppressAutoHyphens/>
        <w:spacing w:before="240" w:after="240" w:line="360" w:lineRule="auto"/>
        <w:ind w:firstLine="357"/>
        <w:jc w:val="both"/>
        <w:rPr>
          <w:rFonts w:eastAsia="Times New Roman" w:cs="Century Gothic"/>
          <w:lang w:eastAsia="ar-SA"/>
        </w:rPr>
      </w:pPr>
      <w:r w:rsidRPr="00BE2093">
        <w:rPr>
          <w:rFonts w:eastAsia="Times New Roman" w:cs="Century Gothic"/>
          <w:lang w:eastAsia="ar-SA"/>
        </w:rPr>
        <w:t>oświadczam, co następuje:</w:t>
      </w:r>
    </w:p>
    <w:p w:rsidR="00267E96" w:rsidRPr="00BE2093" w:rsidRDefault="00267E96" w:rsidP="00267E96">
      <w:pPr>
        <w:suppressAutoHyphens/>
        <w:spacing w:before="240" w:after="240" w:line="360" w:lineRule="auto"/>
        <w:jc w:val="both"/>
        <w:rPr>
          <w:rFonts w:eastAsia="Times New Roman" w:cs="Century Gothic"/>
          <w:lang w:eastAsia="ar-SA"/>
        </w:rPr>
      </w:pPr>
      <w:r w:rsidRPr="00BE2093">
        <w:rPr>
          <w:rFonts w:eastAsia="Times New Roman" w:cs="Arial"/>
          <w:b/>
          <w:lang w:eastAsia="ar-SA"/>
        </w:rPr>
        <w:t>INFORMACJA DOTYCZĄCA WYKONAWCY:</w:t>
      </w:r>
    </w:p>
    <w:p w:rsidR="00267E96" w:rsidRPr="00BE2093" w:rsidRDefault="00267E96" w:rsidP="00267E96">
      <w:pPr>
        <w:suppressAutoHyphens/>
        <w:spacing w:before="240" w:after="0" w:line="360" w:lineRule="auto"/>
        <w:jc w:val="both"/>
        <w:rPr>
          <w:rFonts w:eastAsia="Times New Roman" w:cs="Arial"/>
          <w:lang w:eastAsia="ar-SA"/>
        </w:rPr>
      </w:pPr>
      <w:r w:rsidRPr="00BE2093">
        <w:rPr>
          <w:rFonts w:eastAsia="Times New Roman" w:cs="Arial"/>
          <w:lang w:eastAsia="ar-SA"/>
        </w:rPr>
        <w:t>Oświadczam, że spełniam warunki udziału w postępowaniu określone przez Zamawiającego w .......................................................................................................................................................</w:t>
      </w: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r w:rsidRPr="00267E96">
        <w:rPr>
          <w:rFonts w:ascii="Century Gothic" w:eastAsia="Times New Roman" w:hAnsi="Century Gothic" w:cs="Arial"/>
          <w:i/>
          <w:sz w:val="16"/>
          <w:szCs w:val="16"/>
          <w:lang w:eastAsia="ar-SA"/>
        </w:rPr>
        <w:t>(wskazać dokument i właściwą jednostkę redakcyjną dokumentu, w której określono warunki udziału w postępowaniu)</w:t>
      </w:r>
      <w:r w:rsidRPr="00267E96">
        <w:rPr>
          <w:rFonts w:ascii="Century Gothic" w:eastAsia="Times New Roman" w:hAnsi="Century Gothic" w:cs="Arial"/>
          <w:sz w:val="16"/>
          <w:szCs w:val="16"/>
          <w:lang w:eastAsia="ar-SA"/>
        </w:rPr>
        <w:t>.</w:t>
      </w: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P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Pr="00267E96" w:rsidRDefault="00267E96" w:rsidP="00267E96">
      <w:pPr>
        <w:suppressAutoHyphens/>
        <w:spacing w:before="240" w:after="240" w:line="360" w:lineRule="auto"/>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 xml:space="preserve">.......................... </w:t>
      </w:r>
      <w:r w:rsidRPr="00267E96">
        <w:rPr>
          <w:rFonts w:ascii="Arial" w:eastAsia="Times New Roman" w:hAnsi="Arial" w:cs="Arial"/>
          <w:i/>
          <w:sz w:val="16"/>
          <w:szCs w:val="16"/>
          <w:lang w:eastAsia="ar-SA"/>
        </w:rPr>
        <w:t>(miejscowość),</w:t>
      </w:r>
      <w:r w:rsidRPr="00267E96">
        <w:rPr>
          <w:rFonts w:ascii="Arial" w:eastAsia="Times New Roman" w:hAnsi="Arial" w:cs="Arial"/>
          <w:i/>
          <w:sz w:val="18"/>
          <w:szCs w:val="18"/>
          <w:lang w:eastAsia="ar-SA"/>
        </w:rPr>
        <w:t xml:space="preserve"> </w:t>
      </w:r>
      <w:r w:rsidRPr="00267E96">
        <w:rPr>
          <w:rFonts w:ascii="Arial" w:eastAsia="Times New Roman" w:hAnsi="Arial" w:cs="Arial"/>
          <w:sz w:val="20"/>
          <w:szCs w:val="20"/>
          <w:lang w:eastAsia="ar-SA"/>
        </w:rPr>
        <w:t>dnia .......................... r.</w:t>
      </w:r>
    </w:p>
    <w:p w:rsidR="00267E96" w:rsidRPr="00267E96" w:rsidRDefault="00267E96" w:rsidP="00267E96">
      <w:pPr>
        <w:suppressAutoHyphens/>
        <w:spacing w:after="0" w:line="240" w:lineRule="auto"/>
        <w:ind w:left="5760"/>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w:t>
      </w:r>
    </w:p>
    <w:p w:rsidR="00267E96" w:rsidRPr="00267E96" w:rsidRDefault="00267E96" w:rsidP="00267E96">
      <w:pPr>
        <w:suppressAutoHyphens/>
        <w:spacing w:after="240" w:line="240" w:lineRule="auto"/>
        <w:ind w:left="5664" w:firstLine="708"/>
        <w:jc w:val="both"/>
        <w:rPr>
          <w:rFonts w:ascii="Century Gothic" w:eastAsia="Times New Roman" w:hAnsi="Century Gothic" w:cs="Arial"/>
          <w:i/>
          <w:sz w:val="16"/>
          <w:szCs w:val="16"/>
          <w:lang w:eastAsia="ar-SA"/>
        </w:rPr>
      </w:pPr>
      <w:r w:rsidRPr="00267E96">
        <w:rPr>
          <w:rFonts w:ascii="Century Gothic" w:eastAsia="Times New Roman" w:hAnsi="Century Gothic" w:cs="Arial"/>
          <w:i/>
          <w:sz w:val="16"/>
          <w:szCs w:val="16"/>
          <w:lang w:eastAsia="ar-SA"/>
        </w:rPr>
        <w:t>(podpis)</w:t>
      </w:r>
    </w:p>
    <w:p w:rsidR="00267E96" w:rsidRPr="00267E96" w:rsidRDefault="00267E96" w:rsidP="00267E96">
      <w:pPr>
        <w:suppressAutoHyphens/>
        <w:spacing w:after="0" w:line="240" w:lineRule="auto"/>
        <w:jc w:val="both"/>
        <w:rPr>
          <w:rFonts w:ascii="Century Gothic" w:eastAsia="Times New Roman" w:hAnsi="Century Gothic" w:cs="Arial"/>
          <w:sz w:val="20"/>
          <w:szCs w:val="20"/>
          <w:lang w:eastAsia="ar-SA"/>
        </w:rPr>
      </w:pPr>
    </w:p>
    <w:p w:rsidR="00267E96" w:rsidRPr="00DE228A" w:rsidRDefault="00267E96" w:rsidP="00267E96">
      <w:pPr>
        <w:tabs>
          <w:tab w:val="left" w:pos="735"/>
        </w:tabs>
        <w:suppressAutoHyphens/>
        <w:spacing w:after="0" w:line="360" w:lineRule="auto"/>
        <w:ind w:right="-1"/>
        <w:jc w:val="center"/>
        <w:rPr>
          <w:rFonts w:ascii="Century Gothic" w:eastAsia="Times New Roman" w:hAnsi="Century Gothic" w:cs="Times New Roman"/>
          <w:b/>
          <w:iCs/>
          <w:sz w:val="20"/>
          <w:szCs w:val="20"/>
          <w:lang w:eastAsia="ar-SA"/>
        </w:rPr>
      </w:pP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Default="00DE228A" w:rsidP="00154A0E">
      <w:pPr>
        <w:spacing w:line="360" w:lineRule="auto"/>
        <w:ind w:right="-1"/>
      </w:pPr>
    </w:p>
    <w:p w:rsidR="00DE228A" w:rsidRDefault="00DE228A" w:rsidP="00154A0E">
      <w:pPr>
        <w:spacing w:line="360" w:lineRule="auto"/>
        <w:ind w:right="-1"/>
      </w:pPr>
    </w:p>
    <w:p w:rsidR="00267E96" w:rsidRDefault="00267E96" w:rsidP="00154A0E">
      <w:pPr>
        <w:spacing w:line="360" w:lineRule="auto"/>
        <w:ind w:right="-1"/>
      </w:pPr>
    </w:p>
    <w:p w:rsidR="00267E96" w:rsidRDefault="00695EA4" w:rsidP="004802FD">
      <w:pPr>
        <w:spacing w:line="360" w:lineRule="auto"/>
        <w:ind w:right="-1"/>
        <w:jc w:val="right"/>
        <w:rPr>
          <w:b/>
        </w:rPr>
      </w:pPr>
      <w:r>
        <w:rPr>
          <w:b/>
        </w:rPr>
        <w:lastRenderedPageBreak/>
        <w:t>Załącznik nr 3</w:t>
      </w:r>
      <w:r w:rsidR="00267E96" w:rsidRPr="00267E96">
        <w:rPr>
          <w:b/>
        </w:rPr>
        <w:t xml:space="preserve"> </w:t>
      </w:r>
    </w:p>
    <w:p w:rsidR="00267E96" w:rsidRPr="004802FD" w:rsidRDefault="00267E96" w:rsidP="00267E96">
      <w:pPr>
        <w:suppressAutoHyphens/>
        <w:spacing w:before="240" w:after="0" w:line="240" w:lineRule="auto"/>
        <w:jc w:val="center"/>
        <w:rPr>
          <w:rFonts w:eastAsia="Times New Roman" w:cs="Arial"/>
          <w:b/>
          <w:sz w:val="32"/>
          <w:szCs w:val="32"/>
          <w:u w:val="single"/>
          <w:lang w:eastAsia="ar-SA"/>
        </w:rPr>
      </w:pPr>
      <w:r w:rsidRPr="004802FD">
        <w:rPr>
          <w:rFonts w:eastAsia="Times New Roman" w:cs="Arial"/>
          <w:b/>
          <w:sz w:val="32"/>
          <w:szCs w:val="32"/>
          <w:u w:val="single"/>
          <w:lang w:eastAsia="ar-SA"/>
        </w:rPr>
        <w:t xml:space="preserve">Oświadczenie Wykonawcy </w:t>
      </w:r>
    </w:p>
    <w:p w:rsidR="00267E96" w:rsidRPr="004802FD" w:rsidRDefault="00267E96" w:rsidP="00267E96">
      <w:pPr>
        <w:suppressAutoHyphens/>
        <w:spacing w:before="240" w:after="240" w:line="360" w:lineRule="auto"/>
        <w:jc w:val="center"/>
        <w:rPr>
          <w:rFonts w:eastAsia="Times New Roman" w:cs="Arial"/>
          <w:b/>
          <w:sz w:val="24"/>
          <w:szCs w:val="24"/>
          <w:lang w:eastAsia="ar-SA"/>
        </w:rPr>
      </w:pPr>
      <w:r w:rsidRPr="004802FD">
        <w:rPr>
          <w:rFonts w:eastAsia="Times New Roman" w:cs="Arial"/>
          <w:b/>
          <w:sz w:val="24"/>
          <w:szCs w:val="24"/>
          <w:lang w:eastAsia="ar-SA"/>
        </w:rPr>
        <w:t xml:space="preserve">składane na podstawie art. 25a ust. 1 ustawy z dnia 29 stycznia 2004 r. - Prawo zamówień publicznych (dalej jako: ustawa Pzp), </w:t>
      </w:r>
    </w:p>
    <w:p w:rsidR="00267E96" w:rsidRPr="004802FD" w:rsidRDefault="00267E96" w:rsidP="00267E96">
      <w:pPr>
        <w:suppressAutoHyphens/>
        <w:spacing w:after="240" w:line="240" w:lineRule="auto"/>
        <w:jc w:val="center"/>
        <w:rPr>
          <w:rFonts w:eastAsia="Times New Roman" w:cs="Arial"/>
          <w:b/>
          <w:sz w:val="24"/>
          <w:szCs w:val="24"/>
          <w:u w:val="single"/>
          <w:lang w:eastAsia="ar-SA"/>
        </w:rPr>
      </w:pPr>
      <w:r w:rsidRPr="004802FD">
        <w:rPr>
          <w:rFonts w:eastAsia="Times New Roman" w:cs="Arial"/>
          <w:b/>
          <w:sz w:val="24"/>
          <w:szCs w:val="24"/>
          <w:u w:val="single"/>
          <w:lang w:eastAsia="ar-SA"/>
        </w:rPr>
        <w:t>DOTYCZĄCE PRZESŁANEK WYKLUCZENIA Z POSTĘPOWANIA</w:t>
      </w:r>
    </w:p>
    <w:p w:rsidR="00267E96" w:rsidRDefault="00267E96" w:rsidP="004802FD">
      <w:pPr>
        <w:suppressAutoHyphens/>
        <w:spacing w:before="240" w:after="0" w:line="240" w:lineRule="auto"/>
        <w:jc w:val="both"/>
        <w:rPr>
          <w:rFonts w:eastAsia="Times New Roman" w:cs="Arial"/>
          <w:lang w:eastAsia="ar-SA"/>
        </w:rPr>
      </w:pPr>
      <w:r w:rsidRPr="004802FD">
        <w:rPr>
          <w:rFonts w:eastAsia="Times New Roman" w:cs="Arial"/>
          <w:lang w:eastAsia="ar-SA"/>
        </w:rPr>
        <w:t>Na potrzeby postępowania o udzielenie zamówienia</w:t>
      </w:r>
      <w:r w:rsidR="004802FD">
        <w:rPr>
          <w:rFonts w:eastAsia="Times New Roman" w:cs="Arial"/>
          <w:lang w:eastAsia="ar-SA"/>
        </w:rPr>
        <w:t xml:space="preserve"> publicznego pn.</w:t>
      </w:r>
    </w:p>
    <w:p w:rsidR="004802FD" w:rsidRPr="004802FD" w:rsidRDefault="004802FD" w:rsidP="004802FD">
      <w:pPr>
        <w:suppressAutoHyphens/>
        <w:spacing w:before="240" w:after="0" w:line="240" w:lineRule="auto"/>
        <w:ind w:firstLine="708"/>
        <w:jc w:val="both"/>
        <w:rPr>
          <w:rFonts w:eastAsia="Times New Roman" w:cs="Arial"/>
          <w:lang w:eastAsia="ar-SA"/>
        </w:rPr>
      </w:pPr>
    </w:p>
    <w:p w:rsidR="00267E96" w:rsidRPr="004802FD" w:rsidRDefault="00267E96" w:rsidP="00267E96">
      <w:pPr>
        <w:suppressAutoHyphens/>
        <w:spacing w:after="0" w:line="360" w:lineRule="auto"/>
        <w:ind w:right="-427"/>
        <w:jc w:val="center"/>
        <w:rPr>
          <w:rFonts w:eastAsia="Times New Roman" w:cs="Times New Roman"/>
          <w:b/>
          <w:i/>
          <w:sz w:val="28"/>
          <w:szCs w:val="28"/>
          <w:lang w:val="x-none" w:eastAsia="ar-SA"/>
        </w:rPr>
      </w:pPr>
      <w:r w:rsidRPr="004802FD">
        <w:rPr>
          <w:rFonts w:eastAsia="Times New Roman" w:cs="Times New Roman"/>
          <w:b/>
          <w:i/>
          <w:sz w:val="28"/>
          <w:szCs w:val="28"/>
          <w:lang w:val="x-none" w:eastAsia="ar-SA"/>
        </w:rPr>
        <w:t xml:space="preserve">„Świadczenie usług pocztowych na rzecz </w:t>
      </w:r>
    </w:p>
    <w:p w:rsidR="00267E96" w:rsidRPr="004802FD" w:rsidRDefault="00267E96" w:rsidP="00267E96">
      <w:pPr>
        <w:suppressAutoHyphens/>
        <w:spacing w:after="0" w:line="360" w:lineRule="auto"/>
        <w:ind w:right="-427"/>
        <w:jc w:val="center"/>
        <w:rPr>
          <w:rFonts w:eastAsia="Times New Roman" w:cs="Times New Roman"/>
          <w:b/>
          <w:i/>
          <w:sz w:val="28"/>
          <w:szCs w:val="28"/>
          <w:lang w:val="x-none" w:eastAsia="ar-SA"/>
        </w:rPr>
      </w:pPr>
      <w:r w:rsidRPr="004802FD">
        <w:rPr>
          <w:rFonts w:eastAsia="Times New Roman" w:cs="Times New Roman"/>
          <w:b/>
          <w:i/>
          <w:sz w:val="28"/>
          <w:szCs w:val="28"/>
          <w:lang w:val="x-none" w:eastAsia="ar-SA"/>
        </w:rPr>
        <w:t>Uniwersytetu Kazimierza Wielkiego w Bydgoszczy</w:t>
      </w:r>
      <w:r w:rsidR="004802FD">
        <w:rPr>
          <w:rFonts w:eastAsia="Times New Roman" w:cs="Times New Roman"/>
          <w:b/>
          <w:i/>
          <w:sz w:val="28"/>
          <w:szCs w:val="28"/>
          <w:lang w:eastAsia="ar-SA"/>
        </w:rPr>
        <w:t>”</w:t>
      </w:r>
    </w:p>
    <w:p w:rsidR="00267E96" w:rsidRPr="004802FD" w:rsidRDefault="00267E96" w:rsidP="004802FD">
      <w:pPr>
        <w:suppressAutoHyphens/>
        <w:spacing w:before="240" w:after="240" w:line="360" w:lineRule="auto"/>
        <w:jc w:val="both"/>
        <w:rPr>
          <w:rFonts w:eastAsia="Times New Roman" w:cs="Century Gothic"/>
          <w:sz w:val="24"/>
          <w:szCs w:val="24"/>
          <w:lang w:eastAsia="ar-SA"/>
        </w:rPr>
      </w:pPr>
      <w:r w:rsidRPr="004802FD">
        <w:rPr>
          <w:rFonts w:eastAsia="Times New Roman" w:cs="Century Gothic"/>
          <w:sz w:val="24"/>
          <w:szCs w:val="24"/>
          <w:lang w:eastAsia="ar-SA"/>
        </w:rPr>
        <w:t>oświadczam, co następuje:</w:t>
      </w:r>
    </w:p>
    <w:p w:rsidR="00267E96" w:rsidRPr="004802FD" w:rsidRDefault="00267E96" w:rsidP="00267E96">
      <w:pPr>
        <w:suppressAutoHyphens/>
        <w:spacing w:before="240" w:after="240" w:line="360" w:lineRule="auto"/>
        <w:jc w:val="both"/>
        <w:rPr>
          <w:rFonts w:eastAsia="Times New Roman" w:cs="Century Gothic"/>
          <w:sz w:val="24"/>
          <w:szCs w:val="24"/>
          <w:lang w:eastAsia="ar-SA"/>
        </w:rPr>
      </w:pPr>
      <w:r w:rsidRPr="004802FD">
        <w:rPr>
          <w:rFonts w:eastAsia="Times New Roman" w:cs="Arial"/>
          <w:b/>
          <w:sz w:val="24"/>
          <w:szCs w:val="24"/>
          <w:lang w:eastAsia="ar-SA"/>
        </w:rPr>
        <w:t>OŚWIADCZENIA DOTYCZĄCE WYKONAWCY:</w:t>
      </w:r>
    </w:p>
    <w:p w:rsidR="00267E96" w:rsidRPr="004802FD" w:rsidRDefault="00267E96" w:rsidP="00267E96">
      <w:pPr>
        <w:numPr>
          <w:ilvl w:val="0"/>
          <w:numId w:val="32"/>
        </w:numPr>
        <w:suppressAutoHyphens/>
        <w:spacing w:before="240" w:after="0" w:line="360" w:lineRule="auto"/>
        <w:jc w:val="both"/>
        <w:rPr>
          <w:rFonts w:eastAsia="Calibri" w:cs="Arial"/>
          <w:sz w:val="24"/>
          <w:szCs w:val="24"/>
        </w:rPr>
      </w:pPr>
      <w:r w:rsidRPr="004802FD">
        <w:rPr>
          <w:rFonts w:eastAsia="Calibri" w:cs="Arial"/>
          <w:sz w:val="24"/>
          <w:szCs w:val="24"/>
        </w:rPr>
        <w:t>Oświadczam, że nie podlegam wykluczeniu z postępowania na podstawie art. 24 ust 1 pkt 12-23 ustawy Pzp.</w:t>
      </w:r>
    </w:p>
    <w:p w:rsidR="00267E96" w:rsidRPr="004802FD" w:rsidRDefault="00267E96" w:rsidP="00267E96">
      <w:pPr>
        <w:numPr>
          <w:ilvl w:val="0"/>
          <w:numId w:val="32"/>
        </w:numPr>
        <w:suppressAutoHyphens/>
        <w:spacing w:before="240" w:after="0" w:line="360" w:lineRule="auto"/>
        <w:jc w:val="both"/>
        <w:rPr>
          <w:rFonts w:eastAsia="Calibri" w:cs="Arial"/>
          <w:sz w:val="24"/>
          <w:szCs w:val="24"/>
        </w:rPr>
      </w:pPr>
      <w:r w:rsidRPr="004802FD">
        <w:rPr>
          <w:rFonts w:eastAsia="Calibri" w:cs="Arial"/>
          <w:sz w:val="24"/>
          <w:szCs w:val="24"/>
        </w:rPr>
        <w:t>Oświadczam, że nie podlegam wykluczeniu z postępowania na podstawie art. 24 ust. 5 ustawy Pzp.</w:t>
      </w:r>
    </w:p>
    <w:p w:rsidR="00267E96" w:rsidRPr="00267E96" w:rsidRDefault="00267E96" w:rsidP="00267E96">
      <w:pPr>
        <w:suppressAutoHyphens/>
        <w:spacing w:before="240" w:after="0" w:line="360" w:lineRule="auto"/>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 xml:space="preserve">.......................... </w:t>
      </w:r>
      <w:r w:rsidRPr="00267E96">
        <w:rPr>
          <w:rFonts w:ascii="Arial" w:eastAsia="Times New Roman" w:hAnsi="Arial" w:cs="Arial"/>
          <w:i/>
          <w:sz w:val="16"/>
          <w:szCs w:val="16"/>
          <w:lang w:eastAsia="ar-SA"/>
        </w:rPr>
        <w:t>(miejscowość),</w:t>
      </w:r>
      <w:r w:rsidRPr="00267E96">
        <w:rPr>
          <w:rFonts w:ascii="Arial" w:eastAsia="Times New Roman" w:hAnsi="Arial" w:cs="Arial"/>
          <w:i/>
          <w:sz w:val="18"/>
          <w:szCs w:val="18"/>
          <w:lang w:eastAsia="ar-SA"/>
        </w:rPr>
        <w:t xml:space="preserve"> </w:t>
      </w:r>
      <w:r w:rsidRPr="00267E96">
        <w:rPr>
          <w:rFonts w:ascii="Arial" w:eastAsia="Times New Roman" w:hAnsi="Arial" w:cs="Arial"/>
          <w:sz w:val="20"/>
          <w:szCs w:val="20"/>
          <w:lang w:eastAsia="ar-SA"/>
        </w:rPr>
        <w:t>dnia .......................... r.</w:t>
      </w:r>
    </w:p>
    <w:p w:rsidR="00267E96" w:rsidRPr="00267E96" w:rsidRDefault="00267E96" w:rsidP="00267E96">
      <w:pPr>
        <w:suppressAutoHyphens/>
        <w:spacing w:after="0" w:line="240" w:lineRule="auto"/>
        <w:ind w:left="5760"/>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w:t>
      </w:r>
    </w:p>
    <w:p w:rsidR="00267E96" w:rsidRPr="004802FD" w:rsidRDefault="00267E96" w:rsidP="004802FD">
      <w:pPr>
        <w:suppressAutoHyphens/>
        <w:spacing w:after="240" w:line="240" w:lineRule="auto"/>
        <w:ind w:left="5664" w:firstLine="708"/>
        <w:jc w:val="both"/>
        <w:rPr>
          <w:rFonts w:eastAsia="Times New Roman" w:cs="Arial"/>
          <w:i/>
          <w:lang w:eastAsia="ar-SA"/>
        </w:rPr>
      </w:pPr>
      <w:r w:rsidRPr="004802FD">
        <w:rPr>
          <w:rFonts w:eastAsia="Times New Roman" w:cs="Arial"/>
          <w:i/>
          <w:lang w:eastAsia="ar-SA"/>
        </w:rPr>
        <w:t>(podpis)</w:t>
      </w:r>
    </w:p>
    <w:p w:rsidR="004802FD" w:rsidRDefault="00267E96" w:rsidP="004802FD">
      <w:pPr>
        <w:suppressAutoHyphens/>
        <w:spacing w:after="0" w:line="360" w:lineRule="auto"/>
        <w:jc w:val="both"/>
        <w:rPr>
          <w:rFonts w:ascii="Century Gothic" w:eastAsia="Times New Roman" w:hAnsi="Century Gothic" w:cs="Arial"/>
          <w:sz w:val="20"/>
          <w:szCs w:val="20"/>
          <w:lang w:eastAsia="ar-SA"/>
        </w:rPr>
      </w:pPr>
      <w:r w:rsidRPr="004802FD">
        <w:rPr>
          <w:rFonts w:eastAsia="Times New Roman" w:cs="Arial"/>
          <w:lang w:eastAsia="ar-SA"/>
        </w:rPr>
        <w:tab/>
        <w:t xml:space="preserve">Oświadczam, że zachodzą w stosunku do mnie podstawy wykluczenia z postępowania na podstawie art. ....................................................... ustawy Pzp </w:t>
      </w:r>
      <w:r w:rsidRPr="004802FD">
        <w:rPr>
          <w:rFonts w:eastAsia="Times New Roman" w:cs="Arial"/>
          <w:i/>
          <w:lang w:eastAsia="ar-SA"/>
        </w:rPr>
        <w:t>(podać mającą zastosowanie podstawę wykluczenia spośród wymienionych w art. 24 ust. 1 pkt 13-14, 16-20 lub art. 24 ust. 5 ustawy Pzp).</w:t>
      </w:r>
      <w:r w:rsidRPr="004802FD">
        <w:rPr>
          <w:rFonts w:eastAsia="Times New Roman" w:cs="Arial"/>
          <w:lang w:eastAsia="ar-SA"/>
        </w:rPr>
        <w:t xml:space="preserve"> Jednocześnie oświadczam, że w związku z ww. okolicznością, na pods</w:t>
      </w:r>
      <w:r w:rsidR="004802FD">
        <w:rPr>
          <w:rFonts w:eastAsia="Times New Roman" w:cs="Arial"/>
          <w:lang w:eastAsia="ar-SA"/>
        </w:rPr>
        <w:t xml:space="preserve">tawie art. 24 ust. 8 ustawy Pzp podjąłem następujące środki </w:t>
      </w:r>
      <w:r w:rsidRPr="004802FD">
        <w:rPr>
          <w:rFonts w:eastAsia="Times New Roman" w:cs="Arial"/>
          <w:lang w:eastAsia="ar-SA"/>
        </w:rPr>
        <w:t>naprawcze:</w:t>
      </w:r>
      <w:r w:rsidRPr="00267E96">
        <w:rPr>
          <w:rFonts w:ascii="Century Gothic" w:eastAsia="Times New Roman" w:hAnsi="Century Gothic" w:cs="Arial"/>
          <w:sz w:val="20"/>
          <w:szCs w:val="20"/>
          <w:lang w:eastAsia="ar-SA"/>
        </w:rPr>
        <w:t xml:space="preserve"> </w:t>
      </w:r>
    </w:p>
    <w:p w:rsidR="00267E96" w:rsidRPr="00267E96" w:rsidRDefault="00267E96" w:rsidP="004802FD">
      <w:pPr>
        <w:suppressAutoHyphens/>
        <w:spacing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w:t>
      </w:r>
      <w:r w:rsidR="00C01093">
        <w:rPr>
          <w:rFonts w:ascii="Century Gothic" w:eastAsia="Times New Roman" w:hAnsi="Century Gothic" w:cs="Arial"/>
          <w:sz w:val="20"/>
          <w:szCs w:val="20"/>
          <w:lang w:eastAsia="ar-SA"/>
        </w:rPr>
        <w:t>...............................</w:t>
      </w:r>
    </w:p>
    <w:p w:rsidR="00267E96" w:rsidRPr="00267E96" w:rsidRDefault="00267E96" w:rsidP="00267E96">
      <w:pPr>
        <w:suppressAutoHyphens/>
        <w:spacing w:before="240" w:after="0" w:line="360" w:lineRule="auto"/>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 xml:space="preserve">.......................... </w:t>
      </w:r>
      <w:r w:rsidRPr="00267E96">
        <w:rPr>
          <w:rFonts w:ascii="Arial" w:eastAsia="Times New Roman" w:hAnsi="Arial" w:cs="Arial"/>
          <w:i/>
          <w:sz w:val="16"/>
          <w:szCs w:val="16"/>
          <w:lang w:eastAsia="ar-SA"/>
        </w:rPr>
        <w:t>(miejscowość),</w:t>
      </w:r>
      <w:r w:rsidRPr="00267E96">
        <w:rPr>
          <w:rFonts w:ascii="Arial" w:eastAsia="Times New Roman" w:hAnsi="Arial" w:cs="Arial"/>
          <w:i/>
          <w:sz w:val="18"/>
          <w:szCs w:val="18"/>
          <w:lang w:eastAsia="ar-SA"/>
        </w:rPr>
        <w:t xml:space="preserve"> </w:t>
      </w:r>
      <w:r w:rsidRPr="00267E96">
        <w:rPr>
          <w:rFonts w:ascii="Arial" w:eastAsia="Times New Roman" w:hAnsi="Arial" w:cs="Arial"/>
          <w:sz w:val="20"/>
          <w:szCs w:val="20"/>
          <w:lang w:eastAsia="ar-SA"/>
        </w:rPr>
        <w:t>dnia .......................... r.</w:t>
      </w:r>
    </w:p>
    <w:p w:rsidR="00267E96" w:rsidRPr="00267E96" w:rsidRDefault="00267E96" w:rsidP="00267E96">
      <w:pPr>
        <w:suppressAutoHyphens/>
        <w:spacing w:after="0" w:line="240" w:lineRule="auto"/>
        <w:ind w:left="5760"/>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w:t>
      </w:r>
    </w:p>
    <w:p w:rsidR="00267E96" w:rsidRPr="00267E96" w:rsidRDefault="00267E96" w:rsidP="00267E96">
      <w:pPr>
        <w:suppressAutoHyphens/>
        <w:spacing w:after="240" w:line="240" w:lineRule="auto"/>
        <w:ind w:left="5664" w:firstLine="708"/>
        <w:jc w:val="both"/>
        <w:rPr>
          <w:rFonts w:ascii="Arial" w:eastAsia="Times New Roman" w:hAnsi="Arial" w:cs="Arial"/>
          <w:i/>
          <w:sz w:val="16"/>
          <w:szCs w:val="16"/>
          <w:lang w:eastAsia="ar-SA"/>
        </w:rPr>
      </w:pPr>
      <w:r w:rsidRPr="00267E96">
        <w:rPr>
          <w:rFonts w:ascii="Arial" w:eastAsia="Times New Roman" w:hAnsi="Arial" w:cs="Arial"/>
          <w:i/>
          <w:sz w:val="16"/>
          <w:szCs w:val="16"/>
          <w:lang w:eastAsia="ar-SA"/>
        </w:rPr>
        <w:t>(podpis)</w:t>
      </w:r>
    </w:p>
    <w:p w:rsidR="00D25425" w:rsidRPr="00D25425" w:rsidRDefault="00695EA4" w:rsidP="00D25425">
      <w:pPr>
        <w:spacing w:line="360" w:lineRule="auto"/>
        <w:ind w:right="-1"/>
        <w:jc w:val="right"/>
        <w:rPr>
          <w:b/>
        </w:rPr>
      </w:pPr>
      <w:r>
        <w:rPr>
          <w:b/>
        </w:rPr>
        <w:lastRenderedPageBreak/>
        <w:t>Załącznik nr 4</w:t>
      </w:r>
      <w:r w:rsidR="00D25425" w:rsidRPr="00D25425">
        <w:rPr>
          <w:rFonts w:ascii="Courier New" w:eastAsia="Times New Roman" w:hAnsi="Courier New" w:cs="Courier New"/>
          <w:noProof/>
          <w:sz w:val="20"/>
          <w:szCs w:val="20"/>
          <w:lang w:eastAsia="pl-PL"/>
        </w:rPr>
        <mc:AlternateContent>
          <mc:Choice Requires="wps">
            <w:drawing>
              <wp:anchor distT="0" distB="0" distL="114935" distR="114935" simplePos="0" relativeHeight="251660288" behindDoc="0" locked="0" layoutInCell="1" allowOverlap="1" wp14:anchorId="1E0482F8" wp14:editId="2E211818">
                <wp:simplePos x="0" y="0"/>
                <wp:positionH relativeFrom="column">
                  <wp:posOffset>-8890</wp:posOffset>
                </wp:positionH>
                <wp:positionV relativeFrom="paragraph">
                  <wp:posOffset>274955</wp:posOffset>
                </wp:positionV>
                <wp:extent cx="2170430" cy="832485"/>
                <wp:effectExtent l="10160" t="8255" r="10160" b="6985"/>
                <wp:wrapTight wrapText="bothSides">
                  <wp:wrapPolygon edited="0">
                    <wp:start x="-95" y="-231"/>
                    <wp:lineTo x="-95" y="21369"/>
                    <wp:lineTo x="21695" y="21369"/>
                    <wp:lineTo x="21695" y="-231"/>
                    <wp:lineTo x="-95" y="-23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373B17" w:rsidRDefault="00373B17" w:rsidP="00D25425">
                            <w:pPr>
                              <w:jc w:val="center"/>
                              <w:rPr>
                                <w:i/>
                                <w:sz w:val="18"/>
                              </w:rPr>
                            </w:pPr>
                          </w:p>
                          <w:p w:rsidR="00373B17" w:rsidRDefault="00373B17" w:rsidP="00D25425">
                            <w:pPr>
                              <w:jc w:val="center"/>
                              <w:rPr>
                                <w:i/>
                                <w:sz w:val="18"/>
                              </w:rPr>
                            </w:pPr>
                          </w:p>
                          <w:p w:rsidR="00373B17" w:rsidRDefault="00373B17" w:rsidP="00D25425">
                            <w:pPr>
                              <w:jc w:val="center"/>
                              <w:rPr>
                                <w:i/>
                                <w:sz w:val="18"/>
                              </w:rPr>
                            </w:pPr>
                          </w:p>
                          <w:p w:rsidR="00373B17" w:rsidRDefault="00373B17" w:rsidP="00D25425">
                            <w:pPr>
                              <w:jc w:val="center"/>
                              <w:rPr>
                                <w:i/>
                                <w:sz w:val="18"/>
                              </w:rPr>
                            </w:pPr>
                          </w:p>
                          <w:p w:rsidR="00373B17" w:rsidRDefault="00373B17" w:rsidP="00D25425">
                            <w:pPr>
                              <w:jc w:val="center"/>
                              <w:rPr>
                                <w:rFonts w:ascii="Verdana" w:hAnsi="Verdana"/>
                                <w:i/>
                                <w:sz w:val="16"/>
                                <w:szCs w:val="16"/>
                              </w:rPr>
                            </w:pPr>
                            <w:r>
                              <w:rPr>
                                <w:rFonts w:ascii="Verdana" w:hAnsi="Verdana"/>
                                <w:i/>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482F8" id="_x0000_t202" coordsize="21600,21600" o:spt="202" path="m,l,21600r21600,l21600,xe">
                <v:stroke joinstyle="miter"/>
                <v:path gradientshapeok="t" o:connecttype="rect"/>
              </v:shapetype>
              <v:shape id="Pole tekstowe 3" o:spid="_x0000_s1026" type="#_x0000_t202" style="position:absolute;left:0;text-align:left;margin-left:-.7pt;margin-top:21.65pt;width:170.9pt;height:6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" strokeweight=".5pt">
                <v:textbox inset="7.45pt,3.85pt,7.45pt,3.85pt">
                  <w:txbxContent>
                    <w:p w:rsidR="00373B17" w:rsidRDefault="00373B17" w:rsidP="00D25425">
                      <w:pPr>
                        <w:jc w:val="center"/>
                        <w:rPr>
                          <w:i/>
                          <w:sz w:val="18"/>
                        </w:rPr>
                      </w:pPr>
                    </w:p>
                    <w:p w:rsidR="00373B17" w:rsidRDefault="00373B17" w:rsidP="00D25425">
                      <w:pPr>
                        <w:jc w:val="center"/>
                        <w:rPr>
                          <w:i/>
                          <w:sz w:val="18"/>
                        </w:rPr>
                      </w:pPr>
                    </w:p>
                    <w:p w:rsidR="00373B17" w:rsidRDefault="00373B17" w:rsidP="00D25425">
                      <w:pPr>
                        <w:jc w:val="center"/>
                        <w:rPr>
                          <w:i/>
                          <w:sz w:val="18"/>
                        </w:rPr>
                      </w:pPr>
                    </w:p>
                    <w:p w:rsidR="00373B17" w:rsidRDefault="00373B17" w:rsidP="00D25425">
                      <w:pPr>
                        <w:jc w:val="center"/>
                        <w:rPr>
                          <w:i/>
                          <w:sz w:val="18"/>
                        </w:rPr>
                      </w:pPr>
                    </w:p>
                    <w:p w:rsidR="00373B17" w:rsidRDefault="00373B17" w:rsidP="00D25425">
                      <w:pPr>
                        <w:jc w:val="center"/>
                        <w:rPr>
                          <w:rFonts w:ascii="Verdana" w:hAnsi="Verdana"/>
                          <w:i/>
                          <w:sz w:val="16"/>
                          <w:szCs w:val="16"/>
                        </w:rPr>
                      </w:pPr>
                      <w:r>
                        <w:rPr>
                          <w:rFonts w:ascii="Verdana" w:hAnsi="Verdana"/>
                          <w:i/>
                          <w:sz w:val="16"/>
                          <w:szCs w:val="16"/>
                        </w:rPr>
                        <w:t>(pieczęć Wykonawcy/Wykonawców)</w:t>
                      </w:r>
                    </w:p>
                  </w:txbxContent>
                </v:textbox>
                <w10:wrap type="tight"/>
              </v:shape>
            </w:pict>
          </mc:Fallback>
        </mc:AlternateContent>
      </w:r>
      <w:r w:rsidR="00D25425" w:rsidRPr="00D25425">
        <w:rPr>
          <w:rFonts w:ascii="Courier New" w:eastAsia="Times New Roman" w:hAnsi="Courier New" w:cs="Courier New"/>
          <w:noProof/>
          <w:sz w:val="20"/>
          <w:szCs w:val="20"/>
          <w:lang w:eastAsia="pl-PL"/>
        </w:rPr>
        <mc:AlternateContent>
          <mc:Choice Requires="wps">
            <w:drawing>
              <wp:anchor distT="0" distB="0" distL="114935" distR="114935" simplePos="0" relativeHeight="251659264" behindDoc="0" locked="0" layoutInCell="1" allowOverlap="1" wp14:anchorId="46A62CCE" wp14:editId="7011BDBD">
                <wp:simplePos x="0" y="0"/>
                <wp:positionH relativeFrom="column">
                  <wp:posOffset>2147570</wp:posOffset>
                </wp:positionH>
                <wp:positionV relativeFrom="paragraph">
                  <wp:posOffset>278765</wp:posOffset>
                </wp:positionV>
                <wp:extent cx="4053840" cy="832485"/>
                <wp:effectExtent l="13970" t="12065" r="8890" b="12700"/>
                <wp:wrapTight wrapText="bothSides">
                  <wp:wrapPolygon edited="0">
                    <wp:start x="-58" y="-231"/>
                    <wp:lineTo x="-58" y="21369"/>
                    <wp:lineTo x="21658" y="21369"/>
                    <wp:lineTo x="21658" y="-231"/>
                    <wp:lineTo x="-58" y="-23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32485"/>
                        </a:xfrm>
                        <a:prstGeom prst="rect">
                          <a:avLst/>
                        </a:prstGeom>
                        <a:solidFill>
                          <a:srgbClr val="C0C0C0"/>
                        </a:solidFill>
                        <a:ln w="6350">
                          <a:solidFill>
                            <a:srgbClr val="000000"/>
                          </a:solidFill>
                          <a:miter lim="800000"/>
                          <a:headEnd/>
                          <a:tailEnd/>
                        </a:ln>
                      </wps:spPr>
                      <wps:txbx>
                        <w:txbxContent>
                          <w:p w:rsidR="00373B17" w:rsidRDefault="00373B17" w:rsidP="00D25425">
                            <w:pPr>
                              <w:ind w:right="-149"/>
                              <w:jc w:val="center"/>
                              <w:rPr>
                                <w:b/>
                                <w:sz w:val="32"/>
                              </w:rPr>
                            </w:pPr>
                          </w:p>
                          <w:p w:rsidR="00373B17" w:rsidRDefault="00373B17" w:rsidP="00D25425">
                            <w:pPr>
                              <w:ind w:right="-149"/>
                              <w:jc w:val="center"/>
                              <w:rPr>
                                <w:rFonts w:ascii="Verdana" w:hAnsi="Verdana"/>
                                <w:b/>
                                <w:sz w:val="28"/>
                                <w:szCs w:val="28"/>
                              </w:rPr>
                            </w:pPr>
                            <w:r w:rsidRPr="00953977">
                              <w:rPr>
                                <w:rFonts w:ascii="Verdana" w:hAnsi="Verdana"/>
                                <w:b/>
                                <w:sz w:val="28"/>
                                <w:szCs w:val="28"/>
                              </w:rPr>
                              <w:t xml:space="preserve">DOŚWIADCZENIE </w:t>
                            </w:r>
                            <w:r>
                              <w:rPr>
                                <w:rFonts w:ascii="Verdana" w:hAnsi="Verdana"/>
                                <w:b/>
                                <w:sz w:val="28"/>
                                <w:szCs w:val="28"/>
                              </w:rPr>
                              <w:t>ZAWODOWE</w:t>
                            </w:r>
                          </w:p>
                          <w:p w:rsidR="00373B17" w:rsidRPr="00953977" w:rsidRDefault="00373B17" w:rsidP="00D25425">
                            <w:pPr>
                              <w:ind w:right="-149"/>
                              <w:jc w:val="center"/>
                              <w:rPr>
                                <w:rFonts w:ascii="Verdana" w:hAnsi="Verdana"/>
                                <w:b/>
                                <w:sz w:val="28"/>
                                <w:szCs w:val="28"/>
                              </w:rPr>
                            </w:pPr>
                          </w:p>
                          <w:p w:rsidR="00373B17" w:rsidRDefault="00373B17" w:rsidP="00D25425">
                            <w:pPr>
                              <w:ind w:right="-149"/>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2CCE" id="Pole tekstowe 2" o:spid="_x0000_s1027" type="#_x0000_t202" style="position:absolute;left:0;text-align:left;margin-left:169.1pt;margin-top:21.95pt;width:319.2pt;height:65.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" fillcolor="silver" strokeweight=".5pt">
                <v:textbox inset="7.45pt,3.85pt,7.45pt,3.85pt">
                  <w:txbxContent>
                    <w:p w:rsidR="00373B17" w:rsidRDefault="00373B17" w:rsidP="00D25425">
                      <w:pPr>
                        <w:ind w:right="-149"/>
                        <w:jc w:val="center"/>
                        <w:rPr>
                          <w:b/>
                          <w:sz w:val="32"/>
                        </w:rPr>
                      </w:pPr>
                    </w:p>
                    <w:p w:rsidR="00373B17" w:rsidRDefault="00373B17" w:rsidP="00D25425">
                      <w:pPr>
                        <w:ind w:right="-149"/>
                        <w:jc w:val="center"/>
                        <w:rPr>
                          <w:rFonts w:ascii="Verdana" w:hAnsi="Verdana"/>
                          <w:b/>
                          <w:sz w:val="28"/>
                          <w:szCs w:val="28"/>
                        </w:rPr>
                      </w:pPr>
                      <w:r w:rsidRPr="00953977">
                        <w:rPr>
                          <w:rFonts w:ascii="Verdana" w:hAnsi="Verdana"/>
                          <w:b/>
                          <w:sz w:val="28"/>
                          <w:szCs w:val="28"/>
                        </w:rPr>
                        <w:t xml:space="preserve">DOŚWIADCZENIE </w:t>
                      </w:r>
                      <w:r>
                        <w:rPr>
                          <w:rFonts w:ascii="Verdana" w:hAnsi="Verdana"/>
                          <w:b/>
                          <w:sz w:val="28"/>
                          <w:szCs w:val="28"/>
                        </w:rPr>
                        <w:t>ZAWODOWE</w:t>
                      </w:r>
                    </w:p>
                    <w:p w:rsidR="00373B17" w:rsidRPr="00953977" w:rsidRDefault="00373B17" w:rsidP="00D25425">
                      <w:pPr>
                        <w:ind w:right="-149"/>
                        <w:jc w:val="center"/>
                        <w:rPr>
                          <w:rFonts w:ascii="Verdana" w:hAnsi="Verdana"/>
                          <w:b/>
                          <w:sz w:val="28"/>
                          <w:szCs w:val="28"/>
                        </w:rPr>
                      </w:pPr>
                    </w:p>
                    <w:p w:rsidR="00373B17" w:rsidRDefault="00373B17" w:rsidP="00D25425">
                      <w:pPr>
                        <w:ind w:right="-149"/>
                        <w:jc w:val="center"/>
                        <w:rPr>
                          <w:b/>
                          <w:sz w:val="28"/>
                        </w:rPr>
                      </w:pPr>
                    </w:p>
                  </w:txbxContent>
                </v:textbox>
                <w10:wrap type="tight"/>
              </v:shape>
            </w:pict>
          </mc:Fallback>
        </mc:AlternateContent>
      </w:r>
    </w:p>
    <w:p w:rsidR="00D25425" w:rsidRPr="00D25425" w:rsidRDefault="00D25425" w:rsidP="00D25425">
      <w:pPr>
        <w:suppressAutoHyphens/>
        <w:spacing w:before="120" w:after="0" w:line="360" w:lineRule="auto"/>
        <w:jc w:val="both"/>
        <w:rPr>
          <w:rFonts w:ascii="Century Gothic" w:eastAsia="Times New Roman" w:hAnsi="Century Gothic" w:cs="Courier New"/>
          <w:sz w:val="20"/>
          <w:szCs w:val="20"/>
          <w:lang w:eastAsia="ar-SA"/>
        </w:rPr>
      </w:pPr>
    </w:p>
    <w:p w:rsidR="00D25425" w:rsidRPr="00C01093" w:rsidRDefault="00D25425" w:rsidP="00D25425">
      <w:pPr>
        <w:suppressAutoHyphens/>
        <w:spacing w:before="120" w:after="0" w:line="360" w:lineRule="auto"/>
        <w:jc w:val="both"/>
        <w:rPr>
          <w:rFonts w:eastAsia="Times New Roman" w:cs="Courier New"/>
          <w:lang w:eastAsia="ar-SA"/>
        </w:rPr>
      </w:pPr>
      <w:r w:rsidRPr="00D25425">
        <w:rPr>
          <w:rFonts w:ascii="Century Gothic" w:eastAsia="Times New Roman" w:hAnsi="Century Gothic" w:cs="Courier New"/>
          <w:sz w:val="20"/>
          <w:szCs w:val="20"/>
          <w:lang w:eastAsia="ar-SA"/>
        </w:rPr>
        <w:tab/>
      </w:r>
      <w:r w:rsidRPr="00C01093">
        <w:rPr>
          <w:rFonts w:eastAsia="Times New Roman" w:cs="Courier New"/>
          <w:lang w:eastAsia="ar-SA"/>
        </w:rPr>
        <w:t xml:space="preserve">Składając ofertę  na: </w:t>
      </w:r>
      <w:r w:rsidRPr="00C01093">
        <w:rPr>
          <w:rFonts w:eastAsia="Times New Roman" w:cs="Courier New"/>
          <w:b/>
          <w:i/>
          <w:lang w:eastAsia="ar-SA"/>
        </w:rPr>
        <w:t xml:space="preserve">„Świadczenie usług pocztowych na rzecz  Uniwersytetu Kazimierza Wielkiego w Bydgoszczy”, </w:t>
      </w:r>
      <w:r w:rsidRPr="00C01093">
        <w:rPr>
          <w:rFonts w:eastAsia="Times New Roman" w:cs="Courier New"/>
          <w:lang w:eastAsia="ar-SA"/>
        </w:rPr>
        <w:t xml:space="preserve">oświadczamy, że w okresie ostatnich 3 lat przed upływem terminu składania ofert, a jeżeli okres prowadzenia działalności jest krótszy – w tym okresie </w:t>
      </w:r>
      <w:r w:rsidRPr="00C01093">
        <w:rPr>
          <w:rFonts w:eastAsia="Times New Roman" w:cs="Courier New"/>
          <w:b/>
          <w:u w:val="single"/>
          <w:lang w:eastAsia="ar-SA"/>
        </w:rPr>
        <w:t>wykonaliśmy należycie</w:t>
      </w:r>
      <w:r w:rsidRPr="00C01093">
        <w:rPr>
          <w:rFonts w:eastAsia="Times New Roman" w:cs="Courier New"/>
          <w:lang w:eastAsia="ar-SA"/>
        </w:rPr>
        <w:t xml:space="preserve"> następujące usługi pocztowe w przedmiocie opisanym w warunku posiadania doświadczenia zawodowego:</w:t>
      </w:r>
    </w:p>
    <w:p w:rsidR="00D25425" w:rsidRPr="00C01093" w:rsidRDefault="00D25425" w:rsidP="00D25425">
      <w:pPr>
        <w:suppressAutoHyphens/>
        <w:spacing w:after="0" w:line="240" w:lineRule="auto"/>
        <w:jc w:val="center"/>
        <w:rPr>
          <w:rFonts w:eastAsia="Times New Roman" w:cs="Times New Roman"/>
          <w:i/>
          <w:lang w:eastAsia="ar-SA"/>
        </w:rPr>
      </w:pPr>
    </w:p>
    <w:p w:rsidR="00D25425" w:rsidRPr="00C01093" w:rsidRDefault="00D25425" w:rsidP="00D25425">
      <w:pPr>
        <w:suppressAutoHyphens/>
        <w:spacing w:after="0" w:line="240" w:lineRule="auto"/>
        <w:jc w:val="center"/>
        <w:rPr>
          <w:rFonts w:eastAsia="Times New Roman" w:cs="Times New Roman"/>
          <w:i/>
          <w:sz w:val="18"/>
          <w:szCs w:val="24"/>
          <w:lang w:eastAsia="ar-SA"/>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D25425" w:rsidRPr="00C01093" w:rsidTr="005277A0">
        <w:tc>
          <w:tcPr>
            <w:tcW w:w="648" w:type="dxa"/>
          </w:tcPr>
          <w:p w:rsidR="00D25425" w:rsidRPr="00C01093" w:rsidRDefault="00D25425" w:rsidP="00D25425">
            <w:pPr>
              <w:suppressAutoHyphens/>
              <w:spacing w:after="0" w:line="240" w:lineRule="auto"/>
              <w:jc w:val="center"/>
              <w:rPr>
                <w:rFonts w:eastAsia="Times New Roman" w:cs="Times New Roman"/>
                <w:b/>
                <w:sz w:val="18"/>
                <w:szCs w:val="18"/>
                <w:lang w:eastAsia="ar-SA"/>
              </w:rPr>
            </w:pPr>
            <w:r w:rsidRPr="00C01093">
              <w:rPr>
                <w:rFonts w:eastAsia="Times New Roman" w:cs="Times New Roman"/>
                <w:b/>
                <w:sz w:val="18"/>
                <w:szCs w:val="18"/>
                <w:lang w:eastAsia="ar-SA"/>
              </w:rPr>
              <w:t>Lp.</w:t>
            </w:r>
          </w:p>
        </w:tc>
        <w:tc>
          <w:tcPr>
            <w:tcW w:w="1842" w:type="dxa"/>
          </w:tcPr>
          <w:p w:rsidR="00D25425" w:rsidRPr="00C01093" w:rsidRDefault="00D25425" w:rsidP="00D25425">
            <w:pPr>
              <w:suppressAutoHyphens/>
              <w:spacing w:after="0" w:line="240" w:lineRule="auto"/>
              <w:jc w:val="center"/>
              <w:rPr>
                <w:rFonts w:eastAsia="Times New Roman" w:cs="Times New Roman"/>
                <w:b/>
                <w:sz w:val="18"/>
                <w:szCs w:val="18"/>
                <w:lang w:eastAsia="ar-SA"/>
              </w:rPr>
            </w:pPr>
            <w:r w:rsidRPr="00C01093">
              <w:rPr>
                <w:rFonts w:eastAsia="Times New Roman" w:cs="Times New Roman"/>
                <w:b/>
                <w:sz w:val="18"/>
                <w:szCs w:val="18"/>
                <w:lang w:eastAsia="ar-SA"/>
              </w:rPr>
              <w:t>Przedmiot usługi</w:t>
            </w:r>
          </w:p>
        </w:tc>
        <w:tc>
          <w:tcPr>
            <w:tcW w:w="1842" w:type="dxa"/>
          </w:tcPr>
          <w:p w:rsidR="00D25425" w:rsidRPr="00C01093" w:rsidRDefault="00D25425" w:rsidP="00D25425">
            <w:pPr>
              <w:suppressAutoHyphens/>
              <w:spacing w:after="0" w:line="240" w:lineRule="auto"/>
              <w:jc w:val="center"/>
              <w:rPr>
                <w:rFonts w:eastAsia="Times New Roman" w:cs="Times New Roman"/>
                <w:b/>
                <w:sz w:val="18"/>
                <w:szCs w:val="18"/>
                <w:lang w:eastAsia="ar-SA"/>
              </w:rPr>
            </w:pPr>
            <w:r w:rsidRPr="00C01093">
              <w:rPr>
                <w:rFonts w:eastAsia="Times New Roman" w:cs="Times New Roman"/>
                <w:b/>
                <w:sz w:val="18"/>
                <w:szCs w:val="18"/>
                <w:lang w:eastAsia="ar-SA"/>
              </w:rPr>
              <w:t>Wartość usługi pocztowej brutto</w:t>
            </w:r>
          </w:p>
        </w:tc>
        <w:tc>
          <w:tcPr>
            <w:tcW w:w="1843" w:type="dxa"/>
          </w:tcPr>
          <w:p w:rsidR="00D25425" w:rsidRPr="00C01093" w:rsidRDefault="00D25425" w:rsidP="00D25425">
            <w:pPr>
              <w:suppressAutoHyphens/>
              <w:spacing w:after="0" w:line="240" w:lineRule="auto"/>
              <w:jc w:val="center"/>
              <w:rPr>
                <w:rFonts w:eastAsia="Times New Roman" w:cs="Times New Roman"/>
                <w:b/>
                <w:sz w:val="18"/>
                <w:szCs w:val="18"/>
                <w:lang w:eastAsia="ar-SA"/>
              </w:rPr>
            </w:pPr>
            <w:r w:rsidRPr="00C01093">
              <w:rPr>
                <w:rFonts w:eastAsia="Times New Roman" w:cs="Times New Roman"/>
                <w:b/>
                <w:sz w:val="18"/>
                <w:szCs w:val="18"/>
                <w:lang w:eastAsia="ar-SA"/>
              </w:rPr>
              <w:t>Data wykonania / wykonywania usługi</w:t>
            </w:r>
          </w:p>
        </w:tc>
        <w:tc>
          <w:tcPr>
            <w:tcW w:w="2573" w:type="dxa"/>
          </w:tcPr>
          <w:p w:rsidR="00D25425" w:rsidRPr="00C01093" w:rsidRDefault="00D25425" w:rsidP="00D25425">
            <w:pPr>
              <w:suppressAutoHyphens/>
              <w:spacing w:after="0" w:line="240" w:lineRule="auto"/>
              <w:jc w:val="center"/>
              <w:rPr>
                <w:rFonts w:eastAsia="Times New Roman" w:cs="Times New Roman"/>
                <w:b/>
                <w:sz w:val="18"/>
                <w:szCs w:val="18"/>
                <w:lang w:eastAsia="ar-SA"/>
              </w:rPr>
            </w:pPr>
            <w:r w:rsidRPr="00C01093">
              <w:rPr>
                <w:rFonts w:eastAsia="Times New Roman" w:cs="Times New Roman"/>
                <w:b/>
                <w:sz w:val="18"/>
                <w:szCs w:val="18"/>
                <w:lang w:eastAsia="ar-SA"/>
              </w:rPr>
              <w:t>Podmiot na rzecz którego została wykonana usługa lub jest wykonywana</w:t>
            </w:r>
          </w:p>
        </w:tc>
      </w:tr>
      <w:tr w:rsidR="00D25425" w:rsidRPr="00D25425" w:rsidTr="005277A0">
        <w:tc>
          <w:tcPr>
            <w:tcW w:w="648"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1843"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2573"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r>
      <w:tr w:rsidR="00D25425" w:rsidRPr="00D25425" w:rsidTr="005277A0">
        <w:tc>
          <w:tcPr>
            <w:tcW w:w="648"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257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r>
      <w:tr w:rsidR="00D25425" w:rsidRPr="00D25425" w:rsidTr="005277A0">
        <w:tc>
          <w:tcPr>
            <w:tcW w:w="648"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257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r>
    </w:tbl>
    <w:p w:rsidR="00D25425" w:rsidRPr="00C01093" w:rsidRDefault="00D25425" w:rsidP="00D25425">
      <w:pPr>
        <w:suppressAutoHyphens/>
        <w:autoSpaceDE w:val="0"/>
        <w:autoSpaceDN w:val="0"/>
        <w:adjustRightInd w:val="0"/>
        <w:spacing w:after="0" w:line="240" w:lineRule="auto"/>
        <w:rPr>
          <w:rFonts w:eastAsia="Times New Roman" w:cs="Arial"/>
          <w:color w:val="000000"/>
          <w:lang w:eastAsia="ar-SA"/>
        </w:rPr>
      </w:pPr>
      <w:r w:rsidRPr="00C01093">
        <w:rPr>
          <w:rFonts w:eastAsia="Times New Roman" w:cs="Arial"/>
          <w:b/>
          <w:bCs/>
          <w:color w:val="000000"/>
          <w:lang w:eastAsia="ar-SA"/>
        </w:rPr>
        <w:t xml:space="preserve">UWAGA: </w:t>
      </w:r>
    </w:p>
    <w:p w:rsidR="00D25425" w:rsidRPr="00C01093" w:rsidRDefault="00C01093" w:rsidP="00D25425">
      <w:pPr>
        <w:suppressAutoHyphens/>
        <w:autoSpaceDE w:val="0"/>
        <w:autoSpaceDN w:val="0"/>
        <w:adjustRightInd w:val="0"/>
        <w:spacing w:after="0" w:line="240" w:lineRule="auto"/>
        <w:jc w:val="both"/>
        <w:rPr>
          <w:rFonts w:eastAsia="Times New Roman" w:cs="Arial"/>
          <w:b/>
          <w:bCs/>
          <w:lang w:eastAsia="ar-SA"/>
        </w:rPr>
      </w:pPr>
      <w:r>
        <w:rPr>
          <w:rFonts w:eastAsia="Times New Roman" w:cs="Arial"/>
          <w:b/>
          <w:bCs/>
          <w:lang w:eastAsia="ar-SA"/>
        </w:rPr>
        <w:t>Do wykazu usług</w:t>
      </w:r>
      <w:r w:rsidR="00D25425" w:rsidRPr="00C01093">
        <w:rPr>
          <w:rFonts w:eastAsia="Times New Roman" w:cs="Arial"/>
          <w:b/>
          <w:bCs/>
          <w:lang w:eastAsia="ar-SA"/>
        </w:rPr>
        <w:t xml:space="preserve"> Wykonawca winien załączyć dowody, czy zost</w:t>
      </w:r>
      <w:r>
        <w:rPr>
          <w:rFonts w:eastAsia="Times New Roman" w:cs="Arial"/>
          <w:b/>
          <w:bCs/>
          <w:lang w:eastAsia="ar-SA"/>
        </w:rPr>
        <w:t>ały one wykonane/wykonywane należycie  oraz czy/lub prawidłowo ukończone</w:t>
      </w:r>
      <w:r w:rsidR="00D25425" w:rsidRPr="00C01093">
        <w:rPr>
          <w:rFonts w:eastAsia="Times New Roman" w:cs="Arial"/>
          <w:b/>
          <w:bCs/>
          <w:lang w:eastAsia="ar-SA"/>
        </w:rPr>
        <w:t xml:space="preserve">. </w:t>
      </w:r>
    </w:p>
    <w:p w:rsidR="00D25425" w:rsidRPr="00C01093" w:rsidRDefault="00D25425" w:rsidP="00D25425">
      <w:pPr>
        <w:spacing w:before="120" w:after="0" w:line="240" w:lineRule="auto"/>
        <w:rPr>
          <w:rFonts w:eastAsia="Times New Roman" w:cs="Times New Roman"/>
          <w:lang w:val="x-none" w:eastAsia="x-none"/>
        </w:rPr>
      </w:pPr>
    </w:p>
    <w:p w:rsidR="00D25425" w:rsidRPr="00C01093" w:rsidRDefault="00D25425" w:rsidP="00D25425">
      <w:pPr>
        <w:spacing w:before="120" w:after="0" w:line="360" w:lineRule="auto"/>
        <w:rPr>
          <w:rFonts w:eastAsia="Times New Roman" w:cs="Times New Roman"/>
          <w:lang w:val="x-none" w:eastAsia="x-none"/>
        </w:rPr>
      </w:pPr>
      <w:r w:rsidRPr="00C01093">
        <w:rPr>
          <w:rFonts w:eastAsia="Times New Roman" w:cs="Times New Roman"/>
          <w:lang w:val="x-none" w:eastAsia="x-none"/>
        </w:rPr>
        <w:t>__________________ dnia __ __ 201</w:t>
      </w:r>
      <w:r w:rsidR="00C01093">
        <w:rPr>
          <w:rFonts w:eastAsia="Times New Roman" w:cs="Times New Roman"/>
          <w:lang w:val="x-none" w:eastAsia="x-none"/>
        </w:rPr>
        <w:t>9</w:t>
      </w:r>
      <w:r w:rsidRPr="00C01093">
        <w:rPr>
          <w:rFonts w:eastAsia="Times New Roman" w:cs="Times New Roman"/>
          <w:lang w:val="x-none" w:eastAsia="x-none"/>
        </w:rPr>
        <w:t xml:space="preserve"> roku</w:t>
      </w:r>
    </w:p>
    <w:p w:rsidR="00D25425" w:rsidRPr="00D25425" w:rsidRDefault="00D25425" w:rsidP="00D25425">
      <w:pPr>
        <w:suppressAutoHyphens/>
        <w:spacing w:after="0" w:line="240" w:lineRule="auto"/>
        <w:ind w:right="-426"/>
        <w:jc w:val="both"/>
        <w:rPr>
          <w:rFonts w:ascii="Verdana" w:eastAsia="Times New Roman" w:hAnsi="Verdana" w:cs="Times New Roman"/>
          <w:sz w:val="20"/>
          <w:szCs w:val="20"/>
          <w:lang w:eastAsia="ar-SA"/>
        </w:rPr>
      </w:pPr>
    </w:p>
    <w:p w:rsidR="00D25425" w:rsidRPr="00D25425" w:rsidRDefault="00D25425" w:rsidP="00D25425">
      <w:pPr>
        <w:spacing w:before="120" w:after="0" w:line="240" w:lineRule="auto"/>
        <w:ind w:firstLine="3960"/>
        <w:jc w:val="center"/>
        <w:rPr>
          <w:rFonts w:ascii="Verdana" w:eastAsia="Times New Roman" w:hAnsi="Verdana" w:cs="Times New Roman"/>
          <w:i/>
          <w:sz w:val="20"/>
          <w:szCs w:val="20"/>
          <w:lang w:val="x-none" w:eastAsia="x-none"/>
        </w:rPr>
      </w:pPr>
      <w:r w:rsidRPr="00D25425">
        <w:rPr>
          <w:rFonts w:ascii="Verdana" w:eastAsia="Times New Roman" w:hAnsi="Verdana" w:cs="Times New Roman"/>
          <w:i/>
          <w:sz w:val="20"/>
          <w:szCs w:val="20"/>
          <w:lang w:val="x-none" w:eastAsia="x-none"/>
        </w:rPr>
        <w:t>____________________________________</w:t>
      </w:r>
    </w:p>
    <w:p w:rsidR="00D25425" w:rsidRPr="00D25425" w:rsidRDefault="00D25425" w:rsidP="00D25425">
      <w:pPr>
        <w:spacing w:before="120" w:after="0" w:line="240" w:lineRule="auto"/>
        <w:ind w:firstLine="3960"/>
        <w:jc w:val="center"/>
        <w:rPr>
          <w:rFonts w:ascii="Verdana" w:eastAsia="Times New Roman" w:hAnsi="Verdana" w:cs="Times New Roman"/>
          <w:i/>
          <w:sz w:val="16"/>
          <w:szCs w:val="16"/>
          <w:lang w:val="x-none" w:eastAsia="x-none"/>
        </w:rPr>
      </w:pPr>
      <w:r w:rsidRPr="00D25425">
        <w:rPr>
          <w:rFonts w:ascii="Verdana" w:eastAsia="Times New Roman" w:hAnsi="Verdana" w:cs="Times New Roman"/>
          <w:i/>
          <w:sz w:val="16"/>
          <w:szCs w:val="16"/>
          <w:lang w:val="x-none" w:eastAsia="x-none"/>
        </w:rPr>
        <w:t>(podpis Wykonawcy/Pełnomocnika)</w:t>
      </w:r>
    </w:p>
    <w:p w:rsidR="00D25425" w:rsidRPr="00D25425" w:rsidRDefault="00D25425" w:rsidP="00D25425">
      <w:pPr>
        <w:suppressAutoHyphens/>
        <w:spacing w:before="120" w:after="0" w:line="240" w:lineRule="auto"/>
        <w:rPr>
          <w:rFonts w:ascii="Verdana" w:eastAsia="Times New Roman" w:hAnsi="Verdana" w:cs="Times New Roman"/>
          <w:b/>
          <w:sz w:val="20"/>
          <w:szCs w:val="20"/>
          <w:lang w:eastAsia="ar-SA"/>
        </w:rPr>
      </w:pPr>
    </w:p>
    <w:p w:rsidR="00D25425" w:rsidRPr="00D25425" w:rsidRDefault="00D25425" w:rsidP="00D25425">
      <w:pPr>
        <w:suppressAutoHyphens/>
        <w:spacing w:before="120" w:after="0" w:line="240" w:lineRule="auto"/>
        <w:rPr>
          <w:rFonts w:ascii="Verdana" w:eastAsia="Times New Roman" w:hAnsi="Verdana" w:cs="Times New Roman"/>
          <w:b/>
          <w:sz w:val="20"/>
          <w:szCs w:val="20"/>
          <w:lang w:eastAsia="ar-SA"/>
        </w:rPr>
      </w:pPr>
    </w:p>
    <w:p w:rsidR="00DE228A" w:rsidRPr="00DA7BBC" w:rsidRDefault="00DE228A" w:rsidP="00154A0E">
      <w:pPr>
        <w:spacing w:line="360" w:lineRule="auto"/>
        <w:ind w:right="-1"/>
      </w:pPr>
    </w:p>
    <w:sectPr w:rsidR="00DE228A" w:rsidRPr="00DA7B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F4" w:rsidRDefault="008005F4" w:rsidP="00154A0E">
      <w:pPr>
        <w:spacing w:after="0" w:line="240" w:lineRule="auto"/>
      </w:pPr>
      <w:r>
        <w:separator/>
      </w:r>
    </w:p>
  </w:endnote>
  <w:endnote w:type="continuationSeparator" w:id="0">
    <w:p w:rsidR="008005F4" w:rsidRDefault="008005F4" w:rsidP="0015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00000000" w:usb2="00000000" w:usb3="00000000" w:csb0="000101FF" w:csb1="00000000"/>
  </w:font>
  <w:font w:name="Arial,Bold">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F4" w:rsidRDefault="008005F4" w:rsidP="00154A0E">
      <w:pPr>
        <w:spacing w:after="0" w:line="240" w:lineRule="auto"/>
      </w:pPr>
      <w:r>
        <w:separator/>
      </w:r>
    </w:p>
  </w:footnote>
  <w:footnote w:type="continuationSeparator" w:id="0">
    <w:p w:rsidR="008005F4" w:rsidRDefault="008005F4" w:rsidP="00154A0E">
      <w:pPr>
        <w:spacing w:after="0" w:line="240" w:lineRule="auto"/>
      </w:pPr>
      <w:r>
        <w:continuationSeparator/>
      </w:r>
    </w:p>
  </w:footnote>
  <w:footnote w:id="1">
    <w:p w:rsidR="00373B17" w:rsidRDefault="00373B17" w:rsidP="00DE228A">
      <w:pPr>
        <w:pStyle w:val="Tekstprzypisudolnego"/>
      </w:pPr>
      <w:r>
        <w:rPr>
          <w:rStyle w:val="Odwoanieprzypisudolnego"/>
          <w:rFonts w:cs="Arial"/>
        </w:rPr>
        <w:footnoteRef/>
      </w:r>
      <w:r>
        <w:t xml:space="preserve"> właściwe zakreślić;</w:t>
      </w:r>
    </w:p>
  </w:footnote>
  <w:footnote w:id="2">
    <w:p w:rsidR="00373B17" w:rsidRDefault="00373B17" w:rsidP="00DE228A">
      <w:pPr>
        <w:pStyle w:val="Tekstprzypisudolnego"/>
      </w:pPr>
      <w:r>
        <w:rPr>
          <w:rStyle w:val="Odwoanieprzypisudolnego"/>
          <w:rFonts w:cs="Arial"/>
        </w:rPr>
        <w:footnoteRef/>
      </w:r>
      <w:r w:rsidRPr="00A24210">
        <w:t>brak zakreślenia będzie rozumiany jako</w:t>
      </w:r>
      <w:r>
        <w:t xml:space="preserve"> samodzielna realizacja całego zakresu zamówienia;</w:t>
      </w:r>
    </w:p>
  </w:footnote>
  <w:footnote w:id="3">
    <w:p w:rsidR="00373B17" w:rsidRDefault="00373B17" w:rsidP="00DE228A">
      <w:pPr>
        <w:pStyle w:val="Tekstprzypisudolnego"/>
      </w:pPr>
      <w:r>
        <w:rPr>
          <w:rStyle w:val="Odwoanieprzypisudolnego"/>
          <w:rFonts w:cs="Arial"/>
        </w:rPr>
        <w:footnoteRef/>
      </w:r>
      <w:r>
        <w:t>wypełnić, jeżeli dotyczy;</w:t>
      </w:r>
    </w:p>
  </w:footnote>
  <w:footnote w:id="4">
    <w:p w:rsidR="00373B17" w:rsidRDefault="00373B17" w:rsidP="00DE228A">
      <w:pPr>
        <w:pStyle w:val="Tekstprzypisudolnego"/>
      </w:pPr>
      <w:r>
        <w:rPr>
          <w:rStyle w:val="Odwoanieprzypisudolnego"/>
          <w:rFonts w:cs="Arial"/>
        </w:rPr>
        <w:footnoteRef/>
      </w:r>
      <w:r>
        <w:t xml:space="preserve"> Właściwe zakreślić;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E50"/>
    <w:multiLevelType w:val="multilevel"/>
    <w:tmpl w:val="0348378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asciiTheme="minorHAnsi" w:hAnsiTheme="minorHAnsi" w:hint="default"/>
        <w:b w:val="0"/>
        <w:color w:val="auto"/>
        <w:sz w:val="22"/>
      </w:rPr>
    </w:lvl>
    <w:lvl w:ilvl="2">
      <w:start w:val="1"/>
      <w:numFmt w:val="decimal"/>
      <w:isLgl/>
      <w:lvlText w:val="%1.%2.%3."/>
      <w:lvlJc w:val="left"/>
      <w:pPr>
        <w:ind w:left="1260" w:hanging="720"/>
      </w:pPr>
      <w:rPr>
        <w:rFonts w:asciiTheme="minorHAnsi" w:hAnsiTheme="minorHAnsi" w:hint="default"/>
        <w:b w:val="0"/>
        <w:color w:val="auto"/>
        <w:sz w:val="22"/>
      </w:rPr>
    </w:lvl>
    <w:lvl w:ilvl="3">
      <w:start w:val="1"/>
      <w:numFmt w:val="decimal"/>
      <w:isLgl/>
      <w:lvlText w:val="%1.%2.%3.%4."/>
      <w:lvlJc w:val="left"/>
      <w:pPr>
        <w:ind w:left="1260" w:hanging="720"/>
      </w:pPr>
      <w:rPr>
        <w:rFonts w:asciiTheme="minorHAnsi" w:hAnsiTheme="minorHAnsi" w:hint="default"/>
        <w:b w:val="0"/>
        <w:color w:val="auto"/>
        <w:sz w:val="22"/>
      </w:rPr>
    </w:lvl>
    <w:lvl w:ilvl="4">
      <w:start w:val="1"/>
      <w:numFmt w:val="decimal"/>
      <w:isLgl/>
      <w:lvlText w:val="%1.%2.%3.%4.%5."/>
      <w:lvlJc w:val="left"/>
      <w:pPr>
        <w:ind w:left="1620" w:hanging="1080"/>
      </w:pPr>
      <w:rPr>
        <w:rFonts w:asciiTheme="minorHAnsi" w:hAnsiTheme="minorHAnsi" w:hint="default"/>
        <w:b w:val="0"/>
        <w:color w:val="auto"/>
        <w:sz w:val="22"/>
      </w:rPr>
    </w:lvl>
    <w:lvl w:ilvl="5">
      <w:start w:val="1"/>
      <w:numFmt w:val="decimal"/>
      <w:isLgl/>
      <w:lvlText w:val="%1.%2.%3.%4.%5.%6."/>
      <w:lvlJc w:val="left"/>
      <w:pPr>
        <w:ind w:left="1620" w:hanging="1080"/>
      </w:pPr>
      <w:rPr>
        <w:rFonts w:asciiTheme="minorHAnsi" w:hAnsiTheme="minorHAnsi" w:hint="default"/>
        <w:b w:val="0"/>
        <w:color w:val="auto"/>
        <w:sz w:val="22"/>
      </w:rPr>
    </w:lvl>
    <w:lvl w:ilvl="6">
      <w:start w:val="1"/>
      <w:numFmt w:val="decimal"/>
      <w:isLgl/>
      <w:lvlText w:val="%1.%2.%3.%4.%5.%6.%7."/>
      <w:lvlJc w:val="left"/>
      <w:pPr>
        <w:ind w:left="1980" w:hanging="1440"/>
      </w:pPr>
      <w:rPr>
        <w:rFonts w:asciiTheme="minorHAnsi" w:hAnsiTheme="minorHAnsi" w:hint="default"/>
        <w:b w:val="0"/>
        <w:color w:val="auto"/>
        <w:sz w:val="22"/>
      </w:rPr>
    </w:lvl>
    <w:lvl w:ilvl="7">
      <w:start w:val="1"/>
      <w:numFmt w:val="decimal"/>
      <w:isLgl/>
      <w:lvlText w:val="%1.%2.%3.%4.%5.%6.%7.%8."/>
      <w:lvlJc w:val="left"/>
      <w:pPr>
        <w:ind w:left="1980" w:hanging="1440"/>
      </w:pPr>
      <w:rPr>
        <w:rFonts w:asciiTheme="minorHAnsi" w:hAnsiTheme="minorHAnsi" w:hint="default"/>
        <w:b w:val="0"/>
        <w:color w:val="auto"/>
        <w:sz w:val="22"/>
      </w:rPr>
    </w:lvl>
    <w:lvl w:ilvl="8">
      <w:start w:val="1"/>
      <w:numFmt w:val="decimal"/>
      <w:isLgl/>
      <w:lvlText w:val="%1.%2.%3.%4.%5.%6.%7.%8.%9."/>
      <w:lvlJc w:val="left"/>
      <w:pPr>
        <w:ind w:left="2340" w:hanging="1800"/>
      </w:pPr>
      <w:rPr>
        <w:rFonts w:asciiTheme="minorHAnsi" w:hAnsiTheme="minorHAnsi" w:hint="default"/>
        <w:b w:val="0"/>
        <w:color w:val="auto"/>
        <w:sz w:val="22"/>
      </w:rPr>
    </w:lvl>
  </w:abstractNum>
  <w:abstractNum w:abstractNumId="1" w15:restartNumberingAfterBreak="0">
    <w:nsid w:val="051E082E"/>
    <w:multiLevelType w:val="hybridMultilevel"/>
    <w:tmpl w:val="AA947050"/>
    <w:lvl w:ilvl="0" w:tplc="13AAD158">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29DF"/>
    <w:multiLevelType w:val="hybridMultilevel"/>
    <w:tmpl w:val="186AF450"/>
    <w:lvl w:ilvl="0" w:tplc="6B46D064">
      <w:start w:val="3"/>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96643F3"/>
    <w:multiLevelType w:val="hybridMultilevel"/>
    <w:tmpl w:val="DD4E8D30"/>
    <w:lvl w:ilvl="0" w:tplc="07E40A7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C6668F4"/>
    <w:multiLevelType w:val="multilevel"/>
    <w:tmpl w:val="F2F2F94C"/>
    <w:lvl w:ilvl="0">
      <w:start w:val="1"/>
      <w:numFmt w:val="decimal"/>
      <w:lvlText w:val="%1."/>
      <w:lvlJc w:val="left"/>
      <w:pPr>
        <w:tabs>
          <w:tab w:val="num" w:pos="375"/>
        </w:tabs>
        <w:ind w:left="375" w:hanging="360"/>
      </w:pPr>
      <w:rPr>
        <w:rFonts w:cs="Times New Roman"/>
        <w:b w:val="0"/>
        <w:sz w:val="20"/>
        <w:szCs w:val="2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106D5A09"/>
    <w:multiLevelType w:val="hybridMultilevel"/>
    <w:tmpl w:val="A7806E46"/>
    <w:lvl w:ilvl="0" w:tplc="61A094B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AE0001"/>
    <w:multiLevelType w:val="hybridMultilevel"/>
    <w:tmpl w:val="B284E794"/>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 w15:restartNumberingAfterBreak="0">
    <w:nsid w:val="16D8143A"/>
    <w:multiLevelType w:val="hybridMultilevel"/>
    <w:tmpl w:val="31E8E436"/>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ED8697D"/>
    <w:multiLevelType w:val="hybridMultilevel"/>
    <w:tmpl w:val="459E3822"/>
    <w:lvl w:ilvl="0" w:tplc="F4E0BAA8">
      <w:start w:val="1"/>
      <w:numFmt w:val="lowerLetter"/>
      <w:lvlText w:val="%1)"/>
      <w:lvlJc w:val="left"/>
      <w:pPr>
        <w:ind w:left="1429" w:hanging="360"/>
      </w:pPr>
      <w:rPr>
        <w:rFonts w:cs="Times New Roman"/>
        <w:color w:val="auto"/>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 w15:restartNumberingAfterBreak="0">
    <w:nsid w:val="21365A45"/>
    <w:multiLevelType w:val="hybridMultilevel"/>
    <w:tmpl w:val="82848EF4"/>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hint="default"/>
      </w:rPr>
    </w:lvl>
    <w:lvl w:ilvl="8" w:tplc="04150005">
      <w:start w:val="1"/>
      <w:numFmt w:val="bullet"/>
      <w:lvlText w:val=""/>
      <w:lvlJc w:val="left"/>
      <w:pPr>
        <w:ind w:left="7909" w:hanging="360"/>
      </w:pPr>
      <w:rPr>
        <w:rFonts w:ascii="Wingdings" w:hAnsi="Wingdings" w:hint="default"/>
      </w:rPr>
    </w:lvl>
  </w:abstractNum>
  <w:abstractNum w:abstractNumId="11" w15:restartNumberingAfterBreak="0">
    <w:nsid w:val="25BC4C00"/>
    <w:multiLevelType w:val="multilevel"/>
    <w:tmpl w:val="0346F1F8"/>
    <w:lvl w:ilvl="0">
      <w:start w:val="10"/>
      <w:numFmt w:val="decimal"/>
      <w:lvlText w:val="%1."/>
      <w:lvlJc w:val="left"/>
      <w:pPr>
        <w:ind w:left="3196" w:hanging="360"/>
      </w:pPr>
      <w:rPr>
        <w:rFonts w:asciiTheme="minorHAnsi" w:hAnsiTheme="minorHAnsi" w:hint="default"/>
        <w:i w:val="0"/>
        <w:color w:val="auto"/>
        <w:sz w:val="22"/>
      </w:rPr>
    </w:lvl>
    <w:lvl w:ilvl="1">
      <w:start w:val="1"/>
      <w:numFmt w:val="decimal"/>
      <w:isLgl/>
      <w:lvlText w:val="%1.%2."/>
      <w:lvlJc w:val="left"/>
      <w:pPr>
        <w:ind w:left="3271" w:hanging="435"/>
      </w:pPr>
      <w:rPr>
        <w:rFonts w:hint="default"/>
        <w:b w:val="0"/>
        <w:i w:val="0"/>
        <w:color w:val="000000"/>
      </w:rPr>
    </w:lvl>
    <w:lvl w:ilvl="2">
      <w:start w:val="1"/>
      <w:numFmt w:val="decimal"/>
      <w:isLgl/>
      <w:lvlText w:val="%1.%2.%3."/>
      <w:lvlJc w:val="left"/>
      <w:pPr>
        <w:ind w:left="3556" w:hanging="720"/>
      </w:pPr>
      <w:rPr>
        <w:rFonts w:hint="default"/>
        <w:b w:val="0"/>
        <w:i w:val="0"/>
        <w:color w:val="000000"/>
      </w:rPr>
    </w:lvl>
    <w:lvl w:ilvl="3">
      <w:start w:val="1"/>
      <w:numFmt w:val="decimal"/>
      <w:isLgl/>
      <w:lvlText w:val="%1.%2.%3.%4."/>
      <w:lvlJc w:val="left"/>
      <w:pPr>
        <w:ind w:left="3556" w:hanging="720"/>
      </w:pPr>
      <w:rPr>
        <w:rFonts w:hint="default"/>
        <w:b w:val="0"/>
        <w:i w:val="0"/>
        <w:color w:val="000000"/>
      </w:rPr>
    </w:lvl>
    <w:lvl w:ilvl="4">
      <w:start w:val="1"/>
      <w:numFmt w:val="decimal"/>
      <w:isLgl/>
      <w:lvlText w:val="%1.%2.%3.%4.%5."/>
      <w:lvlJc w:val="left"/>
      <w:pPr>
        <w:ind w:left="3916" w:hanging="1080"/>
      </w:pPr>
      <w:rPr>
        <w:rFonts w:hint="default"/>
        <w:b w:val="0"/>
        <w:i w:val="0"/>
        <w:color w:val="000000"/>
      </w:rPr>
    </w:lvl>
    <w:lvl w:ilvl="5">
      <w:start w:val="1"/>
      <w:numFmt w:val="decimal"/>
      <w:isLgl/>
      <w:lvlText w:val="%1.%2.%3.%4.%5.%6."/>
      <w:lvlJc w:val="left"/>
      <w:pPr>
        <w:ind w:left="3916" w:hanging="1080"/>
      </w:pPr>
      <w:rPr>
        <w:rFonts w:hint="default"/>
        <w:b w:val="0"/>
        <w:i w:val="0"/>
        <w:color w:val="000000"/>
      </w:rPr>
    </w:lvl>
    <w:lvl w:ilvl="6">
      <w:start w:val="1"/>
      <w:numFmt w:val="decimal"/>
      <w:isLgl/>
      <w:lvlText w:val="%1.%2.%3.%4.%5.%6.%7."/>
      <w:lvlJc w:val="left"/>
      <w:pPr>
        <w:ind w:left="4276" w:hanging="1440"/>
      </w:pPr>
      <w:rPr>
        <w:rFonts w:hint="default"/>
        <w:b w:val="0"/>
        <w:i w:val="0"/>
        <w:color w:val="000000"/>
      </w:rPr>
    </w:lvl>
    <w:lvl w:ilvl="7">
      <w:start w:val="1"/>
      <w:numFmt w:val="decimal"/>
      <w:isLgl/>
      <w:lvlText w:val="%1.%2.%3.%4.%5.%6.%7.%8."/>
      <w:lvlJc w:val="left"/>
      <w:pPr>
        <w:ind w:left="4276" w:hanging="1440"/>
      </w:pPr>
      <w:rPr>
        <w:rFonts w:hint="default"/>
        <w:b w:val="0"/>
        <w:i w:val="0"/>
        <w:color w:val="000000"/>
      </w:rPr>
    </w:lvl>
    <w:lvl w:ilvl="8">
      <w:start w:val="1"/>
      <w:numFmt w:val="decimal"/>
      <w:isLgl/>
      <w:lvlText w:val="%1.%2.%3.%4.%5.%6.%7.%8.%9."/>
      <w:lvlJc w:val="left"/>
      <w:pPr>
        <w:ind w:left="4636" w:hanging="1800"/>
      </w:pPr>
      <w:rPr>
        <w:rFonts w:hint="default"/>
        <w:b w:val="0"/>
        <w:i w:val="0"/>
        <w:color w:val="000000"/>
      </w:rPr>
    </w:lvl>
  </w:abstractNum>
  <w:abstractNum w:abstractNumId="12" w15:restartNumberingAfterBreak="0">
    <w:nsid w:val="25E73A76"/>
    <w:multiLevelType w:val="hybridMultilevel"/>
    <w:tmpl w:val="FA58953C"/>
    <w:lvl w:ilvl="0" w:tplc="563CC280">
      <w:start w:val="1"/>
      <w:numFmt w:val="decimal"/>
      <w:lvlText w:val="%1."/>
      <w:lvlJc w:val="left"/>
      <w:pPr>
        <w:ind w:left="1146" w:hanging="360"/>
      </w:pPr>
      <w:rPr>
        <w:rFonts w:ascii="Calibri" w:eastAsia="Times New Roman"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C96857"/>
    <w:multiLevelType w:val="hybridMultilevel"/>
    <w:tmpl w:val="013E05AE"/>
    <w:lvl w:ilvl="0" w:tplc="A292286C">
      <w:start w:val="10"/>
      <w:numFmt w:val="decimal"/>
      <w:lvlText w:val="%1"/>
      <w:lvlJc w:val="left"/>
      <w:pPr>
        <w:ind w:left="1080" w:hanging="360"/>
      </w:pPr>
      <w:rPr>
        <w:rFonts w:cs="TimesNewRomanPSM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230B39"/>
    <w:multiLevelType w:val="hybridMultilevel"/>
    <w:tmpl w:val="665E9F2C"/>
    <w:lvl w:ilvl="0" w:tplc="07E40A7E">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B2E4F"/>
    <w:multiLevelType w:val="hybridMultilevel"/>
    <w:tmpl w:val="193427A2"/>
    <w:lvl w:ilvl="0" w:tplc="2A7AE79C">
      <w:start w:val="1"/>
      <w:numFmt w:val="decimal"/>
      <w:lvlText w:val="%1."/>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BD631B2"/>
    <w:multiLevelType w:val="hybridMultilevel"/>
    <w:tmpl w:val="0D2EE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44782"/>
    <w:multiLevelType w:val="hybridMultilevel"/>
    <w:tmpl w:val="E1F28292"/>
    <w:lvl w:ilvl="0" w:tplc="1FB024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38A90E0">
      <w:start w:val="1"/>
      <w:numFmt w:val="decimal"/>
      <w:lvlText w:val="%7."/>
      <w:lvlJc w:val="left"/>
      <w:pPr>
        <w:ind w:left="518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75F32"/>
    <w:multiLevelType w:val="hybridMultilevel"/>
    <w:tmpl w:val="1D582332"/>
    <w:lvl w:ilvl="0" w:tplc="E9608568">
      <w:start w:val="1"/>
      <w:numFmt w:val="decimal"/>
      <w:lvlText w:val="%1)"/>
      <w:lvlJc w:val="left"/>
      <w:pPr>
        <w:ind w:left="1495" w:hanging="360"/>
      </w:pPr>
      <w:rPr>
        <w:rFonts w:cs="Times New Roman"/>
        <w:color w:val="auto"/>
      </w:rPr>
    </w:lvl>
    <w:lvl w:ilvl="1" w:tplc="04150019">
      <w:start w:val="1"/>
      <w:numFmt w:val="lowerLetter"/>
      <w:lvlText w:val="%2."/>
      <w:lvlJc w:val="left"/>
      <w:pPr>
        <w:ind w:left="2226" w:hanging="360"/>
      </w:pPr>
      <w:rPr>
        <w:rFonts w:cs="Times New Roman"/>
      </w:rPr>
    </w:lvl>
    <w:lvl w:ilvl="2" w:tplc="0415001B">
      <w:start w:val="1"/>
      <w:numFmt w:val="lowerRoman"/>
      <w:lvlText w:val="%3."/>
      <w:lvlJc w:val="right"/>
      <w:pPr>
        <w:ind w:left="2946" w:hanging="180"/>
      </w:pPr>
      <w:rPr>
        <w:rFonts w:cs="Times New Roman"/>
      </w:rPr>
    </w:lvl>
    <w:lvl w:ilvl="3" w:tplc="0415000F">
      <w:start w:val="1"/>
      <w:numFmt w:val="decimal"/>
      <w:lvlText w:val="%4."/>
      <w:lvlJc w:val="left"/>
      <w:pPr>
        <w:ind w:left="3666" w:hanging="360"/>
      </w:pPr>
      <w:rPr>
        <w:rFonts w:cs="Times New Roman"/>
      </w:rPr>
    </w:lvl>
    <w:lvl w:ilvl="4" w:tplc="04150019">
      <w:start w:val="1"/>
      <w:numFmt w:val="lowerLetter"/>
      <w:lvlText w:val="%5."/>
      <w:lvlJc w:val="left"/>
      <w:pPr>
        <w:ind w:left="4386" w:hanging="360"/>
      </w:pPr>
      <w:rPr>
        <w:rFonts w:cs="Times New Roman"/>
      </w:rPr>
    </w:lvl>
    <w:lvl w:ilvl="5" w:tplc="0415001B">
      <w:start w:val="1"/>
      <w:numFmt w:val="lowerRoman"/>
      <w:lvlText w:val="%6."/>
      <w:lvlJc w:val="right"/>
      <w:pPr>
        <w:ind w:left="5106" w:hanging="180"/>
      </w:pPr>
      <w:rPr>
        <w:rFonts w:cs="Times New Roman"/>
      </w:rPr>
    </w:lvl>
    <w:lvl w:ilvl="6" w:tplc="0415000F">
      <w:start w:val="1"/>
      <w:numFmt w:val="decimal"/>
      <w:lvlText w:val="%7."/>
      <w:lvlJc w:val="left"/>
      <w:pPr>
        <w:ind w:left="5826" w:hanging="360"/>
      </w:pPr>
      <w:rPr>
        <w:rFonts w:cs="Times New Roman"/>
      </w:rPr>
    </w:lvl>
    <w:lvl w:ilvl="7" w:tplc="04150019">
      <w:start w:val="1"/>
      <w:numFmt w:val="lowerLetter"/>
      <w:lvlText w:val="%8."/>
      <w:lvlJc w:val="left"/>
      <w:pPr>
        <w:ind w:left="6546" w:hanging="360"/>
      </w:pPr>
      <w:rPr>
        <w:rFonts w:cs="Times New Roman"/>
      </w:rPr>
    </w:lvl>
    <w:lvl w:ilvl="8" w:tplc="0415001B">
      <w:start w:val="1"/>
      <w:numFmt w:val="lowerRoman"/>
      <w:lvlText w:val="%9."/>
      <w:lvlJc w:val="right"/>
      <w:pPr>
        <w:ind w:left="7266" w:hanging="180"/>
      </w:pPr>
      <w:rPr>
        <w:rFonts w:cs="Times New Roman"/>
      </w:rPr>
    </w:lvl>
  </w:abstractNum>
  <w:abstractNum w:abstractNumId="23" w15:restartNumberingAfterBreak="0">
    <w:nsid w:val="47816566"/>
    <w:multiLevelType w:val="hybridMultilevel"/>
    <w:tmpl w:val="5AD4E1A6"/>
    <w:lvl w:ilvl="0" w:tplc="1FEE7406">
      <w:start w:val="1"/>
      <w:numFmt w:val="decimal"/>
      <w:lvlText w:val="%1)"/>
      <w:lvlJc w:val="left"/>
      <w:pPr>
        <w:ind w:left="720" w:hanging="360"/>
      </w:pPr>
      <w:rPr>
        <w:rFonts w:cs="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9007D"/>
    <w:multiLevelType w:val="hybridMultilevel"/>
    <w:tmpl w:val="0016A024"/>
    <w:lvl w:ilvl="0" w:tplc="165A0430">
      <w:start w:val="1"/>
      <w:numFmt w:val="decimal"/>
      <w:lvlText w:val="%1)"/>
      <w:lvlJc w:val="left"/>
      <w:pPr>
        <w:ind w:left="1080" w:hanging="360"/>
      </w:pPr>
      <w:rPr>
        <w:rFonts w:asciiTheme="minorHAnsi" w:hAnsiTheme="minorHAnsi"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626696"/>
    <w:multiLevelType w:val="hybridMultilevel"/>
    <w:tmpl w:val="97C27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AE874F2"/>
    <w:multiLevelType w:val="multilevel"/>
    <w:tmpl w:val="D9F0718C"/>
    <w:lvl w:ilvl="0">
      <w:start w:val="14"/>
      <w:numFmt w:val="decimal"/>
      <w:lvlText w:val="%1."/>
      <w:lvlJc w:val="left"/>
      <w:pPr>
        <w:ind w:left="644" w:hanging="360"/>
      </w:pPr>
      <w:rPr>
        <w:rFonts w:asciiTheme="minorHAnsi" w:hAnsiTheme="minorHAnsi" w:hint="default"/>
        <w:b/>
        <w:color w:val="auto"/>
        <w:sz w:val="22"/>
      </w:rPr>
    </w:lvl>
    <w:lvl w:ilvl="1">
      <w:start w:val="1"/>
      <w:numFmt w:val="decimal"/>
      <w:isLgl/>
      <w:lvlText w:val="%1.%2."/>
      <w:lvlJc w:val="left"/>
      <w:pPr>
        <w:ind w:left="795" w:hanging="435"/>
      </w:pPr>
      <w:rPr>
        <w:rFonts w:asciiTheme="minorHAnsi" w:hAnsiTheme="minorHAnsi" w:hint="default"/>
        <w:b w:val="0"/>
        <w:color w:val="auto"/>
        <w:sz w:val="22"/>
      </w:rPr>
    </w:lvl>
    <w:lvl w:ilvl="2">
      <w:start w:val="1"/>
      <w:numFmt w:val="decimal"/>
      <w:isLgl/>
      <w:lvlText w:val="%1.%2.%3."/>
      <w:lvlJc w:val="left"/>
      <w:pPr>
        <w:ind w:left="1080" w:hanging="720"/>
      </w:pPr>
      <w:rPr>
        <w:rFonts w:asciiTheme="minorHAnsi" w:hAnsiTheme="minorHAnsi" w:hint="default"/>
        <w:b w:val="0"/>
        <w:color w:val="auto"/>
        <w:sz w:val="22"/>
      </w:rPr>
    </w:lvl>
    <w:lvl w:ilvl="3">
      <w:start w:val="1"/>
      <w:numFmt w:val="decimal"/>
      <w:isLgl/>
      <w:lvlText w:val="%1.%2.%3.%4."/>
      <w:lvlJc w:val="left"/>
      <w:pPr>
        <w:ind w:left="1080" w:hanging="720"/>
      </w:pPr>
      <w:rPr>
        <w:rFonts w:asciiTheme="minorHAnsi" w:hAnsiTheme="minorHAnsi" w:hint="default"/>
        <w:b w:val="0"/>
        <w:color w:val="auto"/>
        <w:sz w:val="22"/>
      </w:rPr>
    </w:lvl>
    <w:lvl w:ilvl="4">
      <w:start w:val="1"/>
      <w:numFmt w:val="decimal"/>
      <w:isLgl/>
      <w:lvlText w:val="%1.%2.%3.%4.%5."/>
      <w:lvlJc w:val="left"/>
      <w:pPr>
        <w:ind w:left="1440" w:hanging="1080"/>
      </w:pPr>
      <w:rPr>
        <w:rFonts w:asciiTheme="minorHAnsi" w:hAnsiTheme="minorHAnsi" w:hint="default"/>
        <w:b w:val="0"/>
        <w:color w:val="auto"/>
        <w:sz w:val="22"/>
      </w:rPr>
    </w:lvl>
    <w:lvl w:ilvl="5">
      <w:start w:val="1"/>
      <w:numFmt w:val="decimal"/>
      <w:isLgl/>
      <w:lvlText w:val="%1.%2.%3.%4.%5.%6."/>
      <w:lvlJc w:val="left"/>
      <w:pPr>
        <w:ind w:left="1440" w:hanging="1080"/>
      </w:pPr>
      <w:rPr>
        <w:rFonts w:asciiTheme="minorHAnsi" w:hAnsiTheme="minorHAnsi" w:hint="default"/>
        <w:b w:val="0"/>
        <w:color w:val="auto"/>
        <w:sz w:val="22"/>
      </w:rPr>
    </w:lvl>
    <w:lvl w:ilvl="6">
      <w:start w:val="1"/>
      <w:numFmt w:val="decimal"/>
      <w:isLgl/>
      <w:lvlText w:val="%1.%2.%3.%4.%5.%6.%7."/>
      <w:lvlJc w:val="left"/>
      <w:pPr>
        <w:ind w:left="1800" w:hanging="1440"/>
      </w:pPr>
      <w:rPr>
        <w:rFonts w:asciiTheme="minorHAnsi" w:hAnsiTheme="minorHAnsi" w:hint="default"/>
        <w:b w:val="0"/>
        <w:color w:val="auto"/>
        <w:sz w:val="22"/>
      </w:rPr>
    </w:lvl>
    <w:lvl w:ilvl="7">
      <w:start w:val="1"/>
      <w:numFmt w:val="decimal"/>
      <w:isLgl/>
      <w:lvlText w:val="%1.%2.%3.%4.%5.%6.%7.%8."/>
      <w:lvlJc w:val="left"/>
      <w:pPr>
        <w:ind w:left="1800" w:hanging="1440"/>
      </w:pPr>
      <w:rPr>
        <w:rFonts w:asciiTheme="minorHAnsi" w:hAnsiTheme="minorHAnsi" w:hint="default"/>
        <w:b w:val="0"/>
        <w:color w:val="auto"/>
        <w:sz w:val="22"/>
      </w:rPr>
    </w:lvl>
    <w:lvl w:ilvl="8">
      <w:start w:val="1"/>
      <w:numFmt w:val="decimal"/>
      <w:isLgl/>
      <w:lvlText w:val="%1.%2.%3.%4.%5.%6.%7.%8.%9."/>
      <w:lvlJc w:val="left"/>
      <w:pPr>
        <w:ind w:left="2160" w:hanging="1800"/>
      </w:pPr>
      <w:rPr>
        <w:rFonts w:asciiTheme="minorHAnsi" w:hAnsiTheme="minorHAnsi" w:hint="default"/>
        <w:b w:val="0"/>
        <w:color w:val="auto"/>
        <w:sz w:val="22"/>
      </w:rPr>
    </w:lvl>
  </w:abstractNum>
  <w:abstractNum w:abstractNumId="28" w15:restartNumberingAfterBreak="0">
    <w:nsid w:val="4BD03310"/>
    <w:multiLevelType w:val="hybridMultilevel"/>
    <w:tmpl w:val="0A1C4CE8"/>
    <w:lvl w:ilvl="0" w:tplc="707E2280">
      <w:start w:val="1"/>
      <w:numFmt w:val="decimal"/>
      <w:lvlText w:val="%1)"/>
      <w:lvlJc w:val="left"/>
      <w:pPr>
        <w:ind w:left="1260" w:hanging="360"/>
      </w:pPr>
      <w:rPr>
        <w:rFonts w:asciiTheme="minorHAnsi" w:hAnsiTheme="minorHAnsi" w:hint="default"/>
        <w:b w:val="0"/>
        <w:sz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4BE13CBB"/>
    <w:multiLevelType w:val="hybridMultilevel"/>
    <w:tmpl w:val="5E56986E"/>
    <w:lvl w:ilvl="0" w:tplc="E3C6CE00">
      <w:start w:val="1"/>
      <w:numFmt w:val="decimal"/>
      <w:lvlText w:val="%1."/>
      <w:lvlJc w:val="left"/>
      <w:pPr>
        <w:ind w:left="720" w:hanging="360"/>
      </w:pPr>
      <w:rPr>
        <w:rFonts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F43DE5"/>
    <w:multiLevelType w:val="hybridMultilevel"/>
    <w:tmpl w:val="5D3887CA"/>
    <w:lvl w:ilvl="0" w:tplc="3CFC03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E141C7B"/>
    <w:multiLevelType w:val="hybridMultilevel"/>
    <w:tmpl w:val="A21A4C34"/>
    <w:lvl w:ilvl="0" w:tplc="7618E8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0963F14"/>
    <w:multiLevelType w:val="hybridMultilevel"/>
    <w:tmpl w:val="6F9E81A8"/>
    <w:lvl w:ilvl="0" w:tplc="52A848DC">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0EE78DF"/>
    <w:multiLevelType w:val="hybridMultilevel"/>
    <w:tmpl w:val="26469EEA"/>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hint="default"/>
      </w:rPr>
    </w:lvl>
    <w:lvl w:ilvl="8" w:tplc="04150005">
      <w:start w:val="1"/>
      <w:numFmt w:val="bullet"/>
      <w:lvlText w:val=""/>
      <w:lvlJc w:val="left"/>
      <w:pPr>
        <w:ind w:left="7909" w:hanging="360"/>
      </w:pPr>
      <w:rPr>
        <w:rFonts w:ascii="Wingdings" w:hAnsi="Wingdings" w:hint="default"/>
      </w:rPr>
    </w:lvl>
  </w:abstractNum>
  <w:abstractNum w:abstractNumId="34" w15:restartNumberingAfterBreak="0">
    <w:nsid w:val="579F4912"/>
    <w:multiLevelType w:val="hybridMultilevel"/>
    <w:tmpl w:val="7AF6A952"/>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15:restartNumberingAfterBreak="0">
    <w:nsid w:val="5BFD3F26"/>
    <w:multiLevelType w:val="hybridMultilevel"/>
    <w:tmpl w:val="DA62A256"/>
    <w:lvl w:ilvl="0" w:tplc="37DE9EC6">
      <w:start w:val="1"/>
      <w:numFmt w:val="decimal"/>
      <w:lvlText w:val="%1."/>
      <w:lvlJc w:val="left"/>
      <w:pPr>
        <w:ind w:left="1004" w:hanging="360"/>
      </w:pPr>
      <w:rPr>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3A045D"/>
    <w:multiLevelType w:val="hybridMultilevel"/>
    <w:tmpl w:val="6156913A"/>
    <w:lvl w:ilvl="0" w:tplc="F3F0D8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122409"/>
    <w:multiLevelType w:val="multilevel"/>
    <w:tmpl w:val="04D853C0"/>
    <w:lvl w:ilvl="0">
      <w:start w:val="1"/>
      <w:numFmt w:val="decimal"/>
      <w:lvlText w:val="%1."/>
      <w:lvlJc w:val="left"/>
      <w:pPr>
        <w:ind w:left="3196" w:hanging="360"/>
      </w:pPr>
      <w:rPr>
        <w:b/>
        <w:i w:val="0"/>
        <w:color w:val="auto"/>
      </w:rPr>
    </w:lvl>
    <w:lvl w:ilvl="1">
      <w:start w:val="1"/>
      <w:numFmt w:val="decimal"/>
      <w:isLgl/>
      <w:lvlText w:val="%1.%2."/>
      <w:lvlJc w:val="left"/>
      <w:pPr>
        <w:ind w:left="3316" w:hanging="480"/>
      </w:pPr>
      <w:rPr>
        <w:rFonts w:ascii="Century Gothic" w:hAnsi="Century Gothic" w:hint="default"/>
        <w:b w:val="0"/>
        <w:i w:val="0"/>
        <w:color w:val="000000"/>
        <w:sz w:val="20"/>
        <w:szCs w:val="20"/>
      </w:rPr>
    </w:lvl>
    <w:lvl w:ilvl="2">
      <w:start w:val="1"/>
      <w:numFmt w:val="decimal"/>
      <w:isLgl/>
      <w:lvlText w:val="%1.%2.%3."/>
      <w:lvlJc w:val="left"/>
      <w:pPr>
        <w:ind w:left="3556" w:hanging="720"/>
      </w:pPr>
      <w:rPr>
        <w:rFonts w:ascii="TimesNewRomanPSMT" w:hAnsi="TimesNewRomanPSMT" w:hint="default"/>
        <w:b w:val="0"/>
        <w:i w:val="0"/>
        <w:color w:val="000000"/>
        <w:sz w:val="24"/>
      </w:rPr>
    </w:lvl>
    <w:lvl w:ilvl="3">
      <w:start w:val="1"/>
      <w:numFmt w:val="decimal"/>
      <w:isLgl/>
      <w:lvlText w:val="%1.%2.%3.%4."/>
      <w:lvlJc w:val="left"/>
      <w:pPr>
        <w:ind w:left="3556" w:hanging="720"/>
      </w:pPr>
      <w:rPr>
        <w:rFonts w:ascii="TimesNewRomanPSMT" w:hAnsi="TimesNewRomanPSMT" w:hint="default"/>
        <w:b w:val="0"/>
        <w:i w:val="0"/>
        <w:color w:val="000000"/>
        <w:sz w:val="24"/>
      </w:rPr>
    </w:lvl>
    <w:lvl w:ilvl="4">
      <w:start w:val="1"/>
      <w:numFmt w:val="decimal"/>
      <w:isLgl/>
      <w:lvlText w:val="%1.%2.%3.%4.%5."/>
      <w:lvlJc w:val="left"/>
      <w:pPr>
        <w:ind w:left="3916" w:hanging="1080"/>
      </w:pPr>
      <w:rPr>
        <w:rFonts w:ascii="TimesNewRomanPSMT" w:hAnsi="TimesNewRomanPSMT" w:hint="default"/>
        <w:b w:val="0"/>
        <w:i w:val="0"/>
        <w:color w:val="000000"/>
        <w:sz w:val="24"/>
      </w:rPr>
    </w:lvl>
    <w:lvl w:ilvl="5">
      <w:start w:val="1"/>
      <w:numFmt w:val="decimal"/>
      <w:isLgl/>
      <w:lvlText w:val="%1.%2.%3.%4.%5.%6."/>
      <w:lvlJc w:val="left"/>
      <w:pPr>
        <w:ind w:left="3916" w:hanging="1080"/>
      </w:pPr>
      <w:rPr>
        <w:rFonts w:ascii="TimesNewRomanPSMT" w:hAnsi="TimesNewRomanPSMT" w:hint="default"/>
        <w:b w:val="0"/>
        <w:i w:val="0"/>
        <w:color w:val="000000"/>
        <w:sz w:val="24"/>
      </w:rPr>
    </w:lvl>
    <w:lvl w:ilvl="6">
      <w:start w:val="1"/>
      <w:numFmt w:val="decimal"/>
      <w:isLgl/>
      <w:lvlText w:val="%1.%2.%3.%4.%5.%6.%7."/>
      <w:lvlJc w:val="left"/>
      <w:pPr>
        <w:ind w:left="4276" w:hanging="1440"/>
      </w:pPr>
      <w:rPr>
        <w:rFonts w:ascii="TimesNewRomanPSMT" w:hAnsi="TimesNewRomanPSMT" w:hint="default"/>
        <w:b w:val="0"/>
        <w:i w:val="0"/>
        <w:color w:val="000000"/>
        <w:sz w:val="24"/>
      </w:rPr>
    </w:lvl>
    <w:lvl w:ilvl="7">
      <w:start w:val="1"/>
      <w:numFmt w:val="decimal"/>
      <w:isLgl/>
      <w:lvlText w:val="%1.%2.%3.%4.%5.%6.%7.%8."/>
      <w:lvlJc w:val="left"/>
      <w:pPr>
        <w:ind w:left="4276" w:hanging="1440"/>
      </w:pPr>
      <w:rPr>
        <w:rFonts w:ascii="TimesNewRomanPSMT" w:hAnsi="TimesNewRomanPSMT" w:hint="default"/>
        <w:b w:val="0"/>
        <w:i w:val="0"/>
        <w:color w:val="000000"/>
        <w:sz w:val="24"/>
      </w:rPr>
    </w:lvl>
    <w:lvl w:ilvl="8">
      <w:start w:val="1"/>
      <w:numFmt w:val="decimal"/>
      <w:isLgl/>
      <w:lvlText w:val="%1.%2.%3.%4.%5.%6.%7.%8.%9."/>
      <w:lvlJc w:val="left"/>
      <w:pPr>
        <w:ind w:left="4636" w:hanging="1800"/>
      </w:pPr>
      <w:rPr>
        <w:rFonts w:ascii="TimesNewRomanPSMT" w:hAnsi="TimesNewRomanPSMT" w:hint="default"/>
        <w:b w:val="0"/>
        <w:i w:val="0"/>
        <w:color w:val="000000"/>
        <w:sz w:val="24"/>
      </w:rPr>
    </w:lvl>
  </w:abstractNum>
  <w:abstractNum w:abstractNumId="39" w15:restartNumberingAfterBreak="0">
    <w:nsid w:val="66726453"/>
    <w:multiLevelType w:val="hybridMultilevel"/>
    <w:tmpl w:val="5524A5A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9233E5D"/>
    <w:multiLevelType w:val="hybridMultilevel"/>
    <w:tmpl w:val="A1245288"/>
    <w:lvl w:ilvl="0" w:tplc="BEA43DAA">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91A03"/>
    <w:multiLevelType w:val="hybridMultilevel"/>
    <w:tmpl w:val="09566D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3087E"/>
    <w:multiLevelType w:val="hybridMultilevel"/>
    <w:tmpl w:val="6AEC3C52"/>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hint="default"/>
      </w:rPr>
    </w:lvl>
    <w:lvl w:ilvl="8" w:tplc="04150005">
      <w:start w:val="1"/>
      <w:numFmt w:val="bullet"/>
      <w:lvlText w:val=""/>
      <w:lvlJc w:val="left"/>
      <w:pPr>
        <w:ind w:left="7909" w:hanging="360"/>
      </w:pPr>
      <w:rPr>
        <w:rFonts w:ascii="Wingdings" w:hAnsi="Wingdings" w:hint="default"/>
      </w:rPr>
    </w:lvl>
  </w:abstractNum>
  <w:abstractNum w:abstractNumId="43" w15:restartNumberingAfterBreak="0">
    <w:nsid w:val="6FE6207E"/>
    <w:multiLevelType w:val="hybridMultilevel"/>
    <w:tmpl w:val="1C4E41EA"/>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hint="default"/>
      </w:rPr>
    </w:lvl>
    <w:lvl w:ilvl="8" w:tplc="04150005">
      <w:start w:val="1"/>
      <w:numFmt w:val="bullet"/>
      <w:lvlText w:val=""/>
      <w:lvlJc w:val="left"/>
      <w:pPr>
        <w:ind w:left="7909" w:hanging="360"/>
      </w:pPr>
      <w:rPr>
        <w:rFonts w:ascii="Wingdings" w:hAnsi="Wingdings" w:hint="default"/>
      </w:rPr>
    </w:lvl>
  </w:abstractNum>
  <w:abstractNum w:abstractNumId="44" w15:restartNumberingAfterBreak="0">
    <w:nsid w:val="71867DAD"/>
    <w:multiLevelType w:val="multilevel"/>
    <w:tmpl w:val="AE9C06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Theme="minorHAnsi" w:hAnsiTheme="minorHAnsi" w:hint="default"/>
        <w:b w:val="0"/>
        <w:color w:val="auto"/>
        <w:sz w:val="22"/>
      </w:rPr>
    </w:lvl>
    <w:lvl w:ilvl="2">
      <w:start w:val="1"/>
      <w:numFmt w:val="decimal"/>
      <w:isLgl/>
      <w:lvlText w:val="%1.%2.%3."/>
      <w:lvlJc w:val="left"/>
      <w:pPr>
        <w:ind w:left="1080" w:hanging="720"/>
      </w:pPr>
      <w:rPr>
        <w:rFonts w:asciiTheme="minorHAnsi" w:hAnsiTheme="minorHAnsi" w:hint="default"/>
        <w:b w:val="0"/>
        <w:color w:val="auto"/>
        <w:sz w:val="22"/>
      </w:rPr>
    </w:lvl>
    <w:lvl w:ilvl="3">
      <w:start w:val="1"/>
      <w:numFmt w:val="decimal"/>
      <w:isLgl/>
      <w:lvlText w:val="%1.%2.%3.%4."/>
      <w:lvlJc w:val="left"/>
      <w:pPr>
        <w:ind w:left="1080" w:hanging="720"/>
      </w:pPr>
      <w:rPr>
        <w:rFonts w:asciiTheme="minorHAnsi" w:hAnsiTheme="minorHAnsi" w:hint="default"/>
        <w:b w:val="0"/>
        <w:color w:val="auto"/>
        <w:sz w:val="22"/>
      </w:rPr>
    </w:lvl>
    <w:lvl w:ilvl="4">
      <w:start w:val="1"/>
      <w:numFmt w:val="decimal"/>
      <w:isLgl/>
      <w:lvlText w:val="%1.%2.%3.%4.%5."/>
      <w:lvlJc w:val="left"/>
      <w:pPr>
        <w:ind w:left="1440" w:hanging="1080"/>
      </w:pPr>
      <w:rPr>
        <w:rFonts w:asciiTheme="minorHAnsi" w:hAnsiTheme="minorHAnsi" w:hint="default"/>
        <w:b w:val="0"/>
        <w:color w:val="auto"/>
        <w:sz w:val="22"/>
      </w:rPr>
    </w:lvl>
    <w:lvl w:ilvl="5">
      <w:start w:val="1"/>
      <w:numFmt w:val="decimal"/>
      <w:isLgl/>
      <w:lvlText w:val="%1.%2.%3.%4.%5.%6."/>
      <w:lvlJc w:val="left"/>
      <w:pPr>
        <w:ind w:left="1440" w:hanging="1080"/>
      </w:pPr>
      <w:rPr>
        <w:rFonts w:asciiTheme="minorHAnsi" w:hAnsiTheme="minorHAnsi" w:hint="default"/>
        <w:b w:val="0"/>
        <w:color w:val="auto"/>
        <w:sz w:val="22"/>
      </w:rPr>
    </w:lvl>
    <w:lvl w:ilvl="6">
      <w:start w:val="1"/>
      <w:numFmt w:val="decimal"/>
      <w:isLgl/>
      <w:lvlText w:val="%1.%2.%3.%4.%5.%6.%7."/>
      <w:lvlJc w:val="left"/>
      <w:pPr>
        <w:ind w:left="1800" w:hanging="1440"/>
      </w:pPr>
      <w:rPr>
        <w:rFonts w:asciiTheme="minorHAnsi" w:hAnsiTheme="minorHAnsi" w:hint="default"/>
        <w:b w:val="0"/>
        <w:color w:val="auto"/>
        <w:sz w:val="22"/>
      </w:rPr>
    </w:lvl>
    <w:lvl w:ilvl="7">
      <w:start w:val="1"/>
      <w:numFmt w:val="decimal"/>
      <w:isLgl/>
      <w:lvlText w:val="%1.%2.%3.%4.%5.%6.%7.%8."/>
      <w:lvlJc w:val="left"/>
      <w:pPr>
        <w:ind w:left="1800" w:hanging="1440"/>
      </w:pPr>
      <w:rPr>
        <w:rFonts w:asciiTheme="minorHAnsi" w:hAnsiTheme="minorHAnsi" w:hint="default"/>
        <w:b w:val="0"/>
        <w:color w:val="auto"/>
        <w:sz w:val="22"/>
      </w:rPr>
    </w:lvl>
    <w:lvl w:ilvl="8">
      <w:start w:val="1"/>
      <w:numFmt w:val="decimal"/>
      <w:isLgl/>
      <w:lvlText w:val="%1.%2.%3.%4.%5.%6.%7.%8.%9."/>
      <w:lvlJc w:val="left"/>
      <w:pPr>
        <w:ind w:left="2160" w:hanging="1800"/>
      </w:pPr>
      <w:rPr>
        <w:rFonts w:asciiTheme="minorHAnsi" w:hAnsiTheme="minorHAnsi" w:hint="default"/>
        <w:b w:val="0"/>
        <w:color w:val="auto"/>
        <w:sz w:val="22"/>
      </w:rPr>
    </w:lvl>
  </w:abstractNum>
  <w:abstractNum w:abstractNumId="45" w15:restartNumberingAfterBreak="0">
    <w:nsid w:val="74ED77DF"/>
    <w:multiLevelType w:val="hybridMultilevel"/>
    <w:tmpl w:val="25963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46661"/>
    <w:multiLevelType w:val="multilevel"/>
    <w:tmpl w:val="0000000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7" w15:restartNumberingAfterBreak="0">
    <w:nsid w:val="772A6218"/>
    <w:multiLevelType w:val="hybridMultilevel"/>
    <w:tmpl w:val="BCF45CC4"/>
    <w:lvl w:ilvl="0" w:tplc="24285C8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91612F6"/>
    <w:multiLevelType w:val="hybridMultilevel"/>
    <w:tmpl w:val="FA181174"/>
    <w:lvl w:ilvl="0" w:tplc="E0FCCC4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5"/>
  </w:num>
  <w:num w:numId="3">
    <w:abstractNumId w:val="45"/>
  </w:num>
  <w:num w:numId="4">
    <w:abstractNumId w:val="20"/>
  </w:num>
  <w:num w:numId="5">
    <w:abstractNumId w:val="44"/>
  </w:num>
  <w:num w:numId="6">
    <w:abstractNumId w:val="3"/>
  </w:num>
  <w:num w:numId="7">
    <w:abstractNumId w:val="18"/>
  </w:num>
  <w:num w:numId="8">
    <w:abstractNumId w:val="0"/>
  </w:num>
  <w:num w:numId="9">
    <w:abstractNumId w:val="29"/>
  </w:num>
  <w:num w:numId="10">
    <w:abstractNumId w:val="16"/>
  </w:num>
  <w:num w:numId="11">
    <w:abstractNumId w:val="23"/>
  </w:num>
  <w:num w:numId="12">
    <w:abstractNumId w:val="28"/>
  </w:num>
  <w:num w:numId="13">
    <w:abstractNumId w:val="1"/>
  </w:num>
  <w:num w:numId="14">
    <w:abstractNumId w:val="14"/>
  </w:num>
  <w:num w:numId="15">
    <w:abstractNumId w:val="17"/>
  </w:num>
  <w:num w:numId="16">
    <w:abstractNumId w:val="27"/>
  </w:num>
  <w:num w:numId="17">
    <w:abstractNumId w:val="32"/>
  </w:num>
  <w:num w:numId="18">
    <w:abstractNumId w:val="11"/>
  </w:num>
  <w:num w:numId="19">
    <w:abstractNumId w:val="24"/>
  </w:num>
  <w:num w:numId="20">
    <w:abstractNumId w:val="35"/>
  </w:num>
  <w:num w:numId="21">
    <w:abstractNumId w:val="39"/>
  </w:num>
  <w:num w:numId="22">
    <w:abstractNumId w:val="4"/>
  </w:num>
  <w:num w:numId="23">
    <w:abstractNumId w:val="22"/>
  </w:num>
  <w:num w:numId="24">
    <w:abstractNumId w:val="9"/>
  </w:num>
  <w:num w:numId="25">
    <w:abstractNumId w:val="43"/>
  </w:num>
  <w:num w:numId="26">
    <w:abstractNumId w:val="10"/>
  </w:num>
  <w:num w:numId="27">
    <w:abstractNumId w:val="6"/>
  </w:num>
  <w:num w:numId="28">
    <w:abstractNumId w:val="42"/>
  </w:num>
  <w:num w:numId="29">
    <w:abstractNumId w:val="33"/>
  </w:num>
  <w:num w:numId="30">
    <w:abstractNumId w:val="34"/>
  </w:num>
  <w:num w:numId="31">
    <w:abstractNumId w:val="2"/>
  </w:num>
  <w:num w:numId="32">
    <w:abstractNumId w:val="36"/>
  </w:num>
  <w:num w:numId="33">
    <w:abstractNumId w:val="12"/>
  </w:num>
  <w:num w:numId="34">
    <w:abstractNumId w:val="41"/>
  </w:num>
  <w:num w:numId="35">
    <w:abstractNumId w:val="37"/>
  </w:num>
  <w:num w:numId="36">
    <w:abstractNumId w:val="5"/>
  </w:num>
  <w:num w:numId="37">
    <w:abstractNumId w:val="19"/>
  </w:num>
  <w:num w:numId="38">
    <w:abstractNumId w:val="7"/>
  </w:num>
  <w:num w:numId="39">
    <w:abstractNumId w:val="30"/>
  </w:num>
  <w:num w:numId="40">
    <w:abstractNumId w:val="31"/>
  </w:num>
  <w:num w:numId="41">
    <w:abstractNumId w:val="21"/>
  </w:num>
  <w:num w:numId="42">
    <w:abstractNumId w:val="40"/>
  </w:num>
  <w:num w:numId="43">
    <w:abstractNumId w:val="26"/>
  </w:num>
  <w:num w:numId="44">
    <w:abstractNumId w:val="13"/>
  </w:num>
  <w:num w:numId="45">
    <w:abstractNumId w:val="8"/>
  </w:num>
  <w:num w:numId="46">
    <w:abstractNumId w:val="1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15"/>
    <w:rsid w:val="00001B66"/>
    <w:rsid w:val="0000214E"/>
    <w:rsid w:val="000047AB"/>
    <w:rsid w:val="00006A6E"/>
    <w:rsid w:val="00011BFC"/>
    <w:rsid w:val="0001454F"/>
    <w:rsid w:val="00020780"/>
    <w:rsid w:val="000519D2"/>
    <w:rsid w:val="00052935"/>
    <w:rsid w:val="0006014C"/>
    <w:rsid w:val="000730FE"/>
    <w:rsid w:val="00093DEF"/>
    <w:rsid w:val="000A082A"/>
    <w:rsid w:val="000B7ECA"/>
    <w:rsid w:val="000C4261"/>
    <w:rsid w:val="000C65D5"/>
    <w:rsid w:val="000E0CBC"/>
    <w:rsid w:val="000F4C07"/>
    <w:rsid w:val="00104053"/>
    <w:rsid w:val="00105E69"/>
    <w:rsid w:val="00114832"/>
    <w:rsid w:val="00134AB1"/>
    <w:rsid w:val="00140345"/>
    <w:rsid w:val="00154A0E"/>
    <w:rsid w:val="00194791"/>
    <w:rsid w:val="001A06F3"/>
    <w:rsid w:val="001B4CCC"/>
    <w:rsid w:val="001C3AE9"/>
    <w:rsid w:val="001C6F82"/>
    <w:rsid w:val="001E07B4"/>
    <w:rsid w:val="001E1D6D"/>
    <w:rsid w:val="001E3158"/>
    <w:rsid w:val="001E50FE"/>
    <w:rsid w:val="002172FF"/>
    <w:rsid w:val="0022771F"/>
    <w:rsid w:val="002572B2"/>
    <w:rsid w:val="00263BCC"/>
    <w:rsid w:val="00267E96"/>
    <w:rsid w:val="00277197"/>
    <w:rsid w:val="00282860"/>
    <w:rsid w:val="0029178E"/>
    <w:rsid w:val="002A778E"/>
    <w:rsid w:val="002D5380"/>
    <w:rsid w:val="0030529A"/>
    <w:rsid w:val="003114DB"/>
    <w:rsid w:val="00361915"/>
    <w:rsid w:val="00373B17"/>
    <w:rsid w:val="00376781"/>
    <w:rsid w:val="00386718"/>
    <w:rsid w:val="003E711B"/>
    <w:rsid w:val="003F13F7"/>
    <w:rsid w:val="00401C99"/>
    <w:rsid w:val="0044052A"/>
    <w:rsid w:val="004409B6"/>
    <w:rsid w:val="00466D43"/>
    <w:rsid w:val="004671EB"/>
    <w:rsid w:val="004802FD"/>
    <w:rsid w:val="004D1A01"/>
    <w:rsid w:val="004F0FF4"/>
    <w:rsid w:val="005028A8"/>
    <w:rsid w:val="00514842"/>
    <w:rsid w:val="00525078"/>
    <w:rsid w:val="005277A0"/>
    <w:rsid w:val="0054686B"/>
    <w:rsid w:val="005772E8"/>
    <w:rsid w:val="005840D2"/>
    <w:rsid w:val="00584E11"/>
    <w:rsid w:val="005D04B5"/>
    <w:rsid w:val="005E39D9"/>
    <w:rsid w:val="00607EB5"/>
    <w:rsid w:val="00626F2E"/>
    <w:rsid w:val="00627646"/>
    <w:rsid w:val="00631596"/>
    <w:rsid w:val="00634651"/>
    <w:rsid w:val="00647665"/>
    <w:rsid w:val="00656F7F"/>
    <w:rsid w:val="00661395"/>
    <w:rsid w:val="006627A7"/>
    <w:rsid w:val="006800CE"/>
    <w:rsid w:val="0069283C"/>
    <w:rsid w:val="00695EA4"/>
    <w:rsid w:val="00696C92"/>
    <w:rsid w:val="006B7346"/>
    <w:rsid w:val="006B7479"/>
    <w:rsid w:val="006C7DA2"/>
    <w:rsid w:val="006D2E8D"/>
    <w:rsid w:val="006E1A8A"/>
    <w:rsid w:val="006F1623"/>
    <w:rsid w:val="00701014"/>
    <w:rsid w:val="00723DFE"/>
    <w:rsid w:val="0072472A"/>
    <w:rsid w:val="007522BE"/>
    <w:rsid w:val="007968E4"/>
    <w:rsid w:val="007B0076"/>
    <w:rsid w:val="007B6617"/>
    <w:rsid w:val="007C713C"/>
    <w:rsid w:val="007C79F8"/>
    <w:rsid w:val="008005F4"/>
    <w:rsid w:val="00803AF5"/>
    <w:rsid w:val="00806478"/>
    <w:rsid w:val="00825463"/>
    <w:rsid w:val="0083775A"/>
    <w:rsid w:val="0084143D"/>
    <w:rsid w:val="00841650"/>
    <w:rsid w:val="00853A8F"/>
    <w:rsid w:val="00871DE6"/>
    <w:rsid w:val="00877691"/>
    <w:rsid w:val="00895BBC"/>
    <w:rsid w:val="008C0A84"/>
    <w:rsid w:val="008D6516"/>
    <w:rsid w:val="00911309"/>
    <w:rsid w:val="00954874"/>
    <w:rsid w:val="00960101"/>
    <w:rsid w:val="0096750A"/>
    <w:rsid w:val="009863B4"/>
    <w:rsid w:val="009A3733"/>
    <w:rsid w:val="009C51BF"/>
    <w:rsid w:val="009D0D23"/>
    <w:rsid w:val="009D53E0"/>
    <w:rsid w:val="00A374F0"/>
    <w:rsid w:val="00A47965"/>
    <w:rsid w:val="00A6400F"/>
    <w:rsid w:val="00A6426F"/>
    <w:rsid w:val="00A646B2"/>
    <w:rsid w:val="00AB3880"/>
    <w:rsid w:val="00AD6625"/>
    <w:rsid w:val="00AE4D16"/>
    <w:rsid w:val="00B47273"/>
    <w:rsid w:val="00B5204E"/>
    <w:rsid w:val="00B55275"/>
    <w:rsid w:val="00B631CF"/>
    <w:rsid w:val="00B65161"/>
    <w:rsid w:val="00B85741"/>
    <w:rsid w:val="00BC4D20"/>
    <w:rsid w:val="00BD2B77"/>
    <w:rsid w:val="00BD4513"/>
    <w:rsid w:val="00BE2093"/>
    <w:rsid w:val="00BE4F0F"/>
    <w:rsid w:val="00BF0076"/>
    <w:rsid w:val="00BF56F8"/>
    <w:rsid w:val="00C01093"/>
    <w:rsid w:val="00C1325C"/>
    <w:rsid w:val="00C14B7D"/>
    <w:rsid w:val="00C54B27"/>
    <w:rsid w:val="00C65A8C"/>
    <w:rsid w:val="00C957BF"/>
    <w:rsid w:val="00CC522B"/>
    <w:rsid w:val="00CD072F"/>
    <w:rsid w:val="00CD675F"/>
    <w:rsid w:val="00CF3304"/>
    <w:rsid w:val="00D21CA9"/>
    <w:rsid w:val="00D25425"/>
    <w:rsid w:val="00D31C86"/>
    <w:rsid w:val="00D644C5"/>
    <w:rsid w:val="00D65063"/>
    <w:rsid w:val="00D907B5"/>
    <w:rsid w:val="00DA38D3"/>
    <w:rsid w:val="00DA7BBC"/>
    <w:rsid w:val="00DB0CB5"/>
    <w:rsid w:val="00DC7D3C"/>
    <w:rsid w:val="00DD0876"/>
    <w:rsid w:val="00DD5200"/>
    <w:rsid w:val="00DE228A"/>
    <w:rsid w:val="00DE3177"/>
    <w:rsid w:val="00E1240F"/>
    <w:rsid w:val="00E13182"/>
    <w:rsid w:val="00E4668B"/>
    <w:rsid w:val="00E618BD"/>
    <w:rsid w:val="00E676BB"/>
    <w:rsid w:val="00E85F03"/>
    <w:rsid w:val="00EE1F24"/>
    <w:rsid w:val="00F137C3"/>
    <w:rsid w:val="00F31468"/>
    <w:rsid w:val="00F33C47"/>
    <w:rsid w:val="00F457B8"/>
    <w:rsid w:val="00F46027"/>
    <w:rsid w:val="00F54C1E"/>
    <w:rsid w:val="00F71994"/>
    <w:rsid w:val="00F7393C"/>
    <w:rsid w:val="00F82931"/>
    <w:rsid w:val="00F952B5"/>
    <w:rsid w:val="00FA0738"/>
    <w:rsid w:val="00FA3F9D"/>
    <w:rsid w:val="00FF5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492B"/>
  <w15:chartTrackingRefBased/>
  <w15:docId w15:val="{04EEF5BB-F497-44E7-8D13-4E8B18FF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723DFE"/>
    <w:pPr>
      <w:ind w:left="720"/>
      <w:contextualSpacing/>
    </w:pPr>
  </w:style>
  <w:style w:type="character" w:styleId="Hipercze">
    <w:name w:val="Hyperlink"/>
    <w:basedOn w:val="Domylnaczcionkaakapitu"/>
    <w:uiPriority w:val="99"/>
    <w:unhideWhenUsed/>
    <w:rsid w:val="00105E69"/>
    <w:rPr>
      <w:color w:val="0000FF"/>
      <w:u w:val="single"/>
    </w:rPr>
  </w:style>
  <w:style w:type="character" w:customStyle="1" w:styleId="fontstyle01">
    <w:name w:val="fontstyle01"/>
    <w:basedOn w:val="Domylnaczcionkaakapitu"/>
    <w:rsid w:val="00105E69"/>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105E69"/>
    <w:rPr>
      <w:rFonts w:ascii="TimesNewRomanPS-BoldMT" w:hAnsi="TimesNewRomanPS-BoldMT" w:hint="default"/>
      <w:b/>
      <w:bCs/>
      <w:i w:val="0"/>
      <w:iCs w:val="0"/>
      <w:color w:val="000000"/>
      <w:sz w:val="24"/>
      <w:szCs w:val="24"/>
    </w:rPr>
  </w:style>
  <w:style w:type="paragraph" w:styleId="Tekstpodstawowy">
    <w:name w:val="Body Text"/>
    <w:aliases w:val="a2"/>
    <w:basedOn w:val="Normalny"/>
    <w:link w:val="TekstpodstawowyZnak"/>
    <w:uiPriority w:val="99"/>
    <w:rsid w:val="00376781"/>
    <w:pPr>
      <w:suppressAutoHyphens/>
      <w:spacing w:after="0" w:line="240" w:lineRule="auto"/>
    </w:pPr>
    <w:rPr>
      <w:rFonts w:ascii="Arial" w:eastAsia="Times New Roman" w:hAnsi="Arial" w:cs="Times New Roman"/>
      <w:sz w:val="24"/>
      <w:szCs w:val="24"/>
      <w:lang w:val="x-none" w:eastAsia="ar-SA"/>
    </w:rPr>
  </w:style>
  <w:style w:type="character" w:customStyle="1" w:styleId="TekstpodstawowyZnak">
    <w:name w:val="Tekst podstawowy Znak"/>
    <w:aliases w:val="a2 Znak"/>
    <w:basedOn w:val="Domylnaczcionkaakapitu"/>
    <w:link w:val="Tekstpodstawowy"/>
    <w:uiPriority w:val="99"/>
    <w:rsid w:val="00376781"/>
    <w:rPr>
      <w:rFonts w:ascii="Arial" w:eastAsia="Times New Roman" w:hAnsi="Arial" w:cs="Times New Roman"/>
      <w:sz w:val="24"/>
      <w:szCs w:val="24"/>
      <w:lang w:val="x-none" w:eastAsia="ar-SA"/>
    </w:rPr>
  </w:style>
  <w:style w:type="paragraph" w:customStyle="1" w:styleId="Tekstpodstawowy31">
    <w:name w:val="Tekst podstawowy 31"/>
    <w:basedOn w:val="Normalny"/>
    <w:rsid w:val="00376781"/>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Tekstpodstawowy22">
    <w:name w:val="Tekst podstawowy 22"/>
    <w:basedOn w:val="Normalny"/>
    <w:rsid w:val="003767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wypunktowanie Znak"/>
    <w:link w:val="Akapitzlist"/>
    <w:uiPriority w:val="34"/>
    <w:locked/>
    <w:rsid w:val="00376781"/>
  </w:style>
  <w:style w:type="character" w:customStyle="1" w:styleId="fontstyle31">
    <w:name w:val="fontstyle31"/>
    <w:basedOn w:val="Domylnaczcionkaakapitu"/>
    <w:rsid w:val="00AB3880"/>
    <w:rPr>
      <w:rFonts w:ascii="TimesNewRomanPS-BoldItalicMT" w:hAnsi="TimesNewRomanPS-BoldItalicMT" w:hint="default"/>
      <w:b/>
      <w:bCs/>
      <w:i/>
      <w:iCs/>
      <w:color w:val="000000"/>
      <w:sz w:val="24"/>
      <w:szCs w:val="24"/>
    </w:rPr>
  </w:style>
  <w:style w:type="paragraph" w:styleId="Tekstdymka">
    <w:name w:val="Balloon Text"/>
    <w:basedOn w:val="Normalny"/>
    <w:link w:val="TekstdymkaZnak"/>
    <w:uiPriority w:val="99"/>
    <w:semiHidden/>
    <w:unhideWhenUsed/>
    <w:rsid w:val="00B857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741"/>
    <w:rPr>
      <w:rFonts w:ascii="Segoe UI" w:hAnsi="Segoe UI" w:cs="Segoe UI"/>
      <w:sz w:val="18"/>
      <w:szCs w:val="18"/>
    </w:rPr>
  </w:style>
  <w:style w:type="paragraph" w:customStyle="1" w:styleId="Styl">
    <w:name w:val="Styl"/>
    <w:rsid w:val="004409B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rsid w:val="00154A0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154A0E"/>
    <w:rPr>
      <w:rFonts w:ascii="Times New Roman" w:eastAsia="Times New Roman" w:hAnsi="Times New Roman" w:cs="Times New Roman"/>
      <w:sz w:val="20"/>
      <w:szCs w:val="20"/>
      <w:lang w:val="x-none" w:eastAsia="ar-SA"/>
    </w:rPr>
  </w:style>
  <w:style w:type="character" w:styleId="Odwoanieprzypisudolnego">
    <w:name w:val="footnote reference"/>
    <w:rsid w:val="00154A0E"/>
    <w:rPr>
      <w:vertAlign w:val="superscript"/>
    </w:rPr>
  </w:style>
  <w:style w:type="paragraph" w:customStyle="1" w:styleId="mainpub">
    <w:name w:val="mainpub"/>
    <w:basedOn w:val="Normalny"/>
    <w:rsid w:val="00466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okbold">
    <w:name w:val="tekst dok. bold"/>
    <w:rsid w:val="00CD675F"/>
    <w:rPr>
      <w:b/>
      <w:bCs/>
    </w:rPr>
  </w:style>
  <w:style w:type="paragraph" w:customStyle="1" w:styleId="zacznik">
    <w:name w:val="załącznik"/>
    <w:basedOn w:val="Tekstpodstawowy"/>
    <w:rsid w:val="00CD675F"/>
    <w:pPr>
      <w:tabs>
        <w:tab w:val="left" w:pos="1701"/>
      </w:tabs>
      <w:ind w:left="2160" w:hanging="2160"/>
      <w:jc w:val="both"/>
    </w:pPr>
    <w:rPr>
      <w:i/>
      <w:iCs/>
      <w:sz w:val="22"/>
      <w:szCs w:val="22"/>
    </w:rPr>
  </w:style>
  <w:style w:type="character" w:customStyle="1" w:styleId="Nonbreaking">
    <w:name w:val="Nonbreaking"/>
    <w:uiPriority w:val="99"/>
    <w:rsid w:val="00134AB1"/>
  </w:style>
  <w:style w:type="paragraph" w:customStyle="1" w:styleId="ZnakZnak5">
    <w:name w:val="Znak Znak5"/>
    <w:basedOn w:val="Normalny"/>
    <w:rsid w:val="002172FF"/>
    <w:pPr>
      <w:spacing w:after="0" w:line="240" w:lineRule="auto"/>
    </w:pPr>
    <w:rPr>
      <w:rFonts w:ascii="Arial" w:eastAsia="Calibri" w:hAnsi="Arial" w:cs="Arial"/>
      <w:sz w:val="24"/>
      <w:szCs w:val="24"/>
      <w:lang w:eastAsia="pl-PL"/>
    </w:rPr>
  </w:style>
  <w:style w:type="paragraph" w:customStyle="1" w:styleId="Znak1">
    <w:name w:val="Znak1"/>
    <w:basedOn w:val="Normalny"/>
    <w:rsid w:val="000519D2"/>
    <w:pPr>
      <w:spacing w:after="0" w:line="240" w:lineRule="auto"/>
    </w:pPr>
    <w:rPr>
      <w:rFonts w:ascii="Arial" w:eastAsia="Calibri" w:hAnsi="Arial" w:cs="Arial"/>
      <w:sz w:val="24"/>
      <w:szCs w:val="24"/>
      <w:lang w:eastAsia="pl-PL"/>
    </w:rPr>
  </w:style>
  <w:style w:type="paragraph" w:customStyle="1" w:styleId="Default">
    <w:name w:val="Default"/>
    <w:rsid w:val="000519D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2391">
      <w:bodyDiv w:val="1"/>
      <w:marLeft w:val="0"/>
      <w:marRight w:val="0"/>
      <w:marTop w:val="0"/>
      <w:marBottom w:val="0"/>
      <w:divBdr>
        <w:top w:val="none" w:sz="0" w:space="0" w:color="auto"/>
        <w:left w:val="none" w:sz="0" w:space="0" w:color="auto"/>
        <w:bottom w:val="none" w:sz="0" w:space="0" w:color="auto"/>
        <w:right w:val="none" w:sz="0" w:space="0" w:color="auto"/>
      </w:divBdr>
      <w:divsChild>
        <w:div w:id="1361859569">
          <w:marLeft w:val="0"/>
          <w:marRight w:val="0"/>
          <w:marTop w:val="0"/>
          <w:marBottom w:val="0"/>
          <w:divBdr>
            <w:top w:val="none" w:sz="0" w:space="0" w:color="auto"/>
            <w:left w:val="none" w:sz="0" w:space="0" w:color="auto"/>
            <w:bottom w:val="none" w:sz="0" w:space="0" w:color="auto"/>
            <w:right w:val="none" w:sz="0" w:space="0" w:color="auto"/>
          </w:divBdr>
          <w:divsChild>
            <w:div w:id="1267739239">
              <w:marLeft w:val="0"/>
              <w:marRight w:val="0"/>
              <w:marTop w:val="0"/>
              <w:marBottom w:val="300"/>
              <w:divBdr>
                <w:top w:val="none" w:sz="0" w:space="0" w:color="auto"/>
                <w:left w:val="none" w:sz="0" w:space="0" w:color="auto"/>
                <w:bottom w:val="none" w:sz="0" w:space="0" w:color="auto"/>
                <w:right w:val="none" w:sz="0" w:space="0" w:color="auto"/>
              </w:divBdr>
              <w:divsChild>
                <w:div w:id="77874469">
                  <w:marLeft w:val="0"/>
                  <w:marRight w:val="0"/>
                  <w:marTop w:val="0"/>
                  <w:marBottom w:val="0"/>
                  <w:divBdr>
                    <w:top w:val="none" w:sz="0" w:space="0" w:color="auto"/>
                    <w:left w:val="none" w:sz="0" w:space="0" w:color="auto"/>
                    <w:bottom w:val="none" w:sz="0" w:space="0" w:color="auto"/>
                    <w:right w:val="none" w:sz="0" w:space="0" w:color="auto"/>
                  </w:divBdr>
                  <w:divsChild>
                    <w:div w:id="685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w.edu.pl" TargetMode="External"/><Relationship Id="rId5" Type="http://schemas.openxmlformats.org/officeDocument/2006/relationships/webSettings" Target="webSettings.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luiza.wojtecka@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353B-8878-4134-8694-705F01C6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6118</Words>
  <Characters>36713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2019-12-18T08:01:00Z</cp:lastPrinted>
  <dcterms:created xsi:type="dcterms:W3CDTF">2019-12-20T13:43:00Z</dcterms:created>
  <dcterms:modified xsi:type="dcterms:W3CDTF">2019-12-20T13:45:00Z</dcterms:modified>
</cp:coreProperties>
</file>