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1D1" w:rsidRDefault="009251D1" w:rsidP="009251D1">
      <w:pPr>
        <w:jc w:val="center"/>
        <w:rPr>
          <w:rFonts w:ascii="Arial" w:eastAsia="Times New Roman" w:hAnsi="Arial" w:cs="Arial"/>
          <w:sz w:val="22"/>
          <w:szCs w:val="22"/>
          <w:lang w:eastAsia="ar-SA"/>
        </w:rPr>
      </w:pPr>
      <w:r w:rsidRPr="001976A9">
        <w:rPr>
          <w:noProof/>
          <w:lang w:eastAsia="pl-PL"/>
        </w:rPr>
        <w:drawing>
          <wp:inline distT="0" distB="0" distL="0" distR="0">
            <wp:extent cx="2075180" cy="1113155"/>
            <wp:effectExtent l="0" t="0" r="1270" b="0"/>
            <wp:docPr id="1" name="Obraz 1" descr="C:\Users\oem\Downloads\logo_50latyczelni_CMYK-0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descr="C:\Users\oem\Downloads\logo_50latyczelni_CMYK-01 (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75180" cy="1113155"/>
                    </a:xfrm>
                    <a:prstGeom prst="rect">
                      <a:avLst/>
                    </a:prstGeom>
                    <a:noFill/>
                    <a:ln>
                      <a:noFill/>
                    </a:ln>
                  </pic:spPr>
                </pic:pic>
              </a:graphicData>
            </a:graphic>
          </wp:inline>
        </w:drawing>
      </w:r>
    </w:p>
    <w:p w:rsidR="009251D1" w:rsidRDefault="009251D1" w:rsidP="009251D1">
      <w:pPr>
        <w:jc w:val="center"/>
        <w:rPr>
          <w:rFonts w:asciiTheme="minorHAnsi" w:eastAsia="Times New Roman" w:hAnsiTheme="minorHAnsi" w:cs="Arial"/>
          <w:sz w:val="22"/>
          <w:szCs w:val="22"/>
          <w:lang w:eastAsia="ar-SA"/>
        </w:rPr>
      </w:pPr>
      <w:r>
        <w:rPr>
          <w:rFonts w:asciiTheme="minorHAnsi" w:eastAsia="Times New Roman" w:hAnsiTheme="minorHAnsi" w:cs="Arial"/>
          <w:sz w:val="22"/>
          <w:szCs w:val="22"/>
          <w:lang w:eastAsia="ar-SA"/>
        </w:rPr>
        <w:t xml:space="preserve">                                                                                                                                 </w:t>
      </w:r>
      <w:r w:rsidR="0000111B">
        <w:rPr>
          <w:rFonts w:asciiTheme="minorHAnsi" w:eastAsia="Times New Roman" w:hAnsiTheme="minorHAnsi" w:cs="Arial"/>
          <w:sz w:val="22"/>
          <w:szCs w:val="22"/>
          <w:lang w:eastAsia="ar-SA"/>
        </w:rPr>
        <w:t>Bydgoszcz, dn. 20</w:t>
      </w:r>
      <w:r w:rsidR="00B30EB5">
        <w:rPr>
          <w:rFonts w:asciiTheme="minorHAnsi" w:eastAsia="Times New Roman" w:hAnsiTheme="minorHAnsi" w:cs="Arial"/>
          <w:sz w:val="22"/>
          <w:szCs w:val="22"/>
          <w:lang w:eastAsia="ar-SA"/>
        </w:rPr>
        <w:t>. 12. 2019</w:t>
      </w:r>
      <w:r w:rsidRPr="009251D1">
        <w:rPr>
          <w:rFonts w:asciiTheme="minorHAnsi" w:eastAsia="Times New Roman" w:hAnsiTheme="minorHAnsi" w:cs="Arial"/>
          <w:sz w:val="22"/>
          <w:szCs w:val="22"/>
          <w:lang w:eastAsia="ar-SA"/>
        </w:rPr>
        <w:t xml:space="preserve"> r.</w:t>
      </w:r>
    </w:p>
    <w:p w:rsidR="009251D1" w:rsidRPr="009251D1" w:rsidRDefault="009251D1" w:rsidP="009251D1">
      <w:pPr>
        <w:jc w:val="center"/>
        <w:rPr>
          <w:rFonts w:asciiTheme="minorHAnsi" w:eastAsia="Times New Roman" w:hAnsiTheme="minorHAnsi" w:cs="Arial"/>
          <w:sz w:val="22"/>
          <w:szCs w:val="22"/>
          <w:lang w:eastAsia="ar-SA"/>
        </w:rPr>
      </w:pPr>
    </w:p>
    <w:p w:rsidR="008159AD" w:rsidRDefault="008159AD" w:rsidP="009251D1">
      <w:pPr>
        <w:spacing w:line="360" w:lineRule="auto"/>
        <w:rPr>
          <w:rFonts w:asciiTheme="minorHAnsi" w:hAnsiTheme="minorHAnsi" w:cs="Arial"/>
          <w:b/>
          <w:sz w:val="22"/>
          <w:szCs w:val="22"/>
        </w:rPr>
      </w:pPr>
    </w:p>
    <w:p w:rsidR="00566BC5" w:rsidRDefault="009251D1" w:rsidP="009251D1">
      <w:pPr>
        <w:spacing w:line="360" w:lineRule="auto"/>
        <w:rPr>
          <w:rFonts w:asciiTheme="minorHAnsi" w:hAnsiTheme="minorHAnsi" w:cs="Arial"/>
          <w:b/>
          <w:sz w:val="22"/>
          <w:szCs w:val="22"/>
        </w:rPr>
      </w:pPr>
      <w:r w:rsidRPr="009251D1">
        <w:rPr>
          <w:rFonts w:asciiTheme="minorHAnsi" w:hAnsiTheme="minorHAnsi" w:cs="Arial"/>
          <w:b/>
          <w:sz w:val="22"/>
          <w:szCs w:val="22"/>
        </w:rPr>
        <w:t xml:space="preserve">Dot. postępowania </w:t>
      </w:r>
      <w:r w:rsidR="0000111B">
        <w:rPr>
          <w:rFonts w:asciiTheme="minorHAnsi" w:hAnsiTheme="minorHAnsi" w:cs="Arial"/>
          <w:b/>
          <w:sz w:val="22"/>
          <w:szCs w:val="22"/>
        </w:rPr>
        <w:t>nr: UKW/DZP-281-U-156</w:t>
      </w:r>
      <w:r w:rsidR="008159AD">
        <w:rPr>
          <w:rFonts w:asciiTheme="minorHAnsi" w:hAnsiTheme="minorHAnsi" w:cs="Arial"/>
          <w:b/>
          <w:sz w:val="22"/>
          <w:szCs w:val="22"/>
        </w:rPr>
        <w:t>/2019</w:t>
      </w:r>
    </w:p>
    <w:p w:rsidR="009251D1" w:rsidRPr="009251D1" w:rsidRDefault="009251D1" w:rsidP="009251D1">
      <w:pPr>
        <w:spacing w:line="360" w:lineRule="auto"/>
        <w:rPr>
          <w:rFonts w:asciiTheme="minorHAnsi" w:hAnsiTheme="minorHAnsi"/>
          <w:b/>
          <w:sz w:val="22"/>
          <w:szCs w:val="22"/>
        </w:rPr>
      </w:pPr>
    </w:p>
    <w:p w:rsidR="00965E36" w:rsidRPr="00965E36" w:rsidRDefault="009251D1" w:rsidP="00965E36">
      <w:pPr>
        <w:spacing w:line="360" w:lineRule="auto"/>
        <w:ind w:right="-427"/>
        <w:jc w:val="both"/>
        <w:rPr>
          <w:rFonts w:asciiTheme="minorHAnsi" w:eastAsia="Times New Roman" w:hAnsiTheme="minorHAnsi"/>
          <w:b/>
          <w:sz w:val="22"/>
          <w:szCs w:val="22"/>
          <w:lang w:eastAsia="ar-SA"/>
        </w:rPr>
      </w:pPr>
      <w:r w:rsidRPr="009251D1">
        <w:rPr>
          <w:rFonts w:asciiTheme="minorHAnsi" w:hAnsiTheme="minorHAnsi"/>
          <w:sz w:val="22"/>
          <w:szCs w:val="22"/>
        </w:rPr>
        <w:t xml:space="preserve">           Działając na podstawie art. 38 ust. 1 ustawy Prawo zamówień publicznych (</w:t>
      </w:r>
      <w:r>
        <w:rPr>
          <w:rFonts w:ascii="Calibri" w:hAnsi="Calibri"/>
          <w:sz w:val="22"/>
          <w:szCs w:val="22"/>
        </w:rPr>
        <w:t>j.t.</w:t>
      </w:r>
      <w:r w:rsidRPr="00DF4454">
        <w:rPr>
          <w:rFonts w:ascii="Calibri" w:hAnsi="Calibri"/>
          <w:sz w:val="22"/>
          <w:szCs w:val="22"/>
        </w:rPr>
        <w:t xml:space="preserve"> </w:t>
      </w:r>
      <w:r w:rsidR="008159AD">
        <w:rPr>
          <w:rFonts w:ascii="Calibri" w:hAnsi="Calibri"/>
          <w:bCs/>
          <w:sz w:val="22"/>
          <w:szCs w:val="22"/>
          <w:shd w:val="clear" w:color="auto" w:fill="FFFFFF"/>
        </w:rPr>
        <w:t>z dnia 11 września 2019 r. Dz. U. z 2019 r. poz. 1843</w:t>
      </w:r>
      <w:r w:rsidRPr="00DF4454">
        <w:rPr>
          <w:rFonts w:ascii="Calibri" w:hAnsi="Calibri"/>
          <w:sz w:val="22"/>
          <w:szCs w:val="22"/>
        </w:rPr>
        <w:t>)</w:t>
      </w:r>
      <w:r w:rsidRPr="009251D1">
        <w:rPr>
          <w:rFonts w:asciiTheme="minorHAnsi" w:hAnsiTheme="minorHAnsi"/>
          <w:sz w:val="22"/>
          <w:szCs w:val="22"/>
        </w:rPr>
        <w:t xml:space="preserve"> Zamawiający odpowiada na pytania do SIWZ zadane przez Wykonawców w postępowaniu o udzielenie zamówienia publicznego na</w:t>
      </w:r>
      <w:r>
        <w:rPr>
          <w:rFonts w:asciiTheme="minorHAnsi" w:hAnsiTheme="minorHAnsi"/>
          <w:sz w:val="22"/>
          <w:szCs w:val="22"/>
        </w:rPr>
        <w:t xml:space="preserve"> </w:t>
      </w:r>
      <w:r w:rsidR="00965E36">
        <w:rPr>
          <w:rFonts w:asciiTheme="minorHAnsi" w:eastAsia="Times New Roman" w:hAnsiTheme="minorHAnsi"/>
          <w:b/>
          <w:sz w:val="22"/>
          <w:szCs w:val="22"/>
          <w:lang w:eastAsia="ar-SA"/>
        </w:rPr>
        <w:t>„</w:t>
      </w:r>
      <w:r w:rsidR="00965E36" w:rsidRPr="00965E36">
        <w:rPr>
          <w:rFonts w:asciiTheme="minorHAnsi" w:eastAsia="Times New Roman" w:hAnsiTheme="minorHAnsi"/>
          <w:b/>
          <w:sz w:val="22"/>
          <w:szCs w:val="22"/>
          <w:lang w:val="x-none" w:eastAsia="ar-SA"/>
        </w:rPr>
        <w:t>świadczenie usług pocztowych na potrzeby Uniwersytetu Kazimierza Wielkiego w Bydgoszczy</w:t>
      </w:r>
      <w:r w:rsidR="00965E36">
        <w:rPr>
          <w:rFonts w:asciiTheme="minorHAnsi" w:eastAsia="Times New Roman" w:hAnsiTheme="minorHAnsi"/>
          <w:b/>
          <w:sz w:val="22"/>
          <w:szCs w:val="22"/>
          <w:lang w:eastAsia="ar-SA"/>
        </w:rPr>
        <w:t>”.</w:t>
      </w:r>
    </w:p>
    <w:p w:rsidR="00965E36" w:rsidRPr="00965E36" w:rsidRDefault="00965E36" w:rsidP="00965E36">
      <w:pPr>
        <w:widowControl/>
        <w:spacing w:line="360" w:lineRule="auto"/>
        <w:ind w:right="-427"/>
        <w:jc w:val="center"/>
        <w:rPr>
          <w:rFonts w:ascii="Century Gothic" w:eastAsia="Times New Roman" w:hAnsi="Century Gothic"/>
          <w:b/>
          <w:sz w:val="36"/>
          <w:szCs w:val="36"/>
          <w:lang w:val="x-none" w:eastAsia="ar-SA"/>
        </w:rPr>
      </w:pPr>
    </w:p>
    <w:p w:rsidR="00560A0E" w:rsidRDefault="00560A0E" w:rsidP="00560A0E">
      <w:pPr>
        <w:pStyle w:val="Akapitzlist"/>
        <w:spacing w:line="360" w:lineRule="auto"/>
        <w:ind w:left="0"/>
        <w:jc w:val="both"/>
        <w:rPr>
          <w:rFonts w:asciiTheme="minorHAnsi" w:hAnsiTheme="minorHAnsi"/>
          <w:b/>
          <w:sz w:val="22"/>
          <w:szCs w:val="22"/>
        </w:rPr>
      </w:pPr>
      <w:r w:rsidRPr="00560A0E">
        <w:rPr>
          <w:rFonts w:asciiTheme="minorHAnsi" w:hAnsiTheme="minorHAnsi"/>
          <w:b/>
          <w:sz w:val="22"/>
          <w:szCs w:val="22"/>
        </w:rPr>
        <w:t>Pytanie nr 1</w:t>
      </w:r>
    </w:p>
    <w:p w:rsidR="00965E36" w:rsidRPr="0000111B" w:rsidRDefault="0000111B" w:rsidP="004B4739">
      <w:pPr>
        <w:pStyle w:val="Akapitzlist"/>
        <w:spacing w:line="276" w:lineRule="auto"/>
        <w:ind w:left="0"/>
        <w:jc w:val="both"/>
        <w:rPr>
          <w:rFonts w:asciiTheme="minorHAnsi" w:hAnsiTheme="minorHAnsi"/>
          <w:sz w:val="22"/>
          <w:szCs w:val="22"/>
        </w:rPr>
      </w:pPr>
      <w:r w:rsidRPr="0000111B">
        <w:rPr>
          <w:rFonts w:asciiTheme="minorHAnsi" w:hAnsiTheme="minorHAnsi"/>
          <w:sz w:val="22"/>
          <w:szCs w:val="22"/>
        </w:rPr>
        <w:t>SIWZ część I punkt 3 – Przedmiot zamówienia podpunkt 14</w:t>
      </w:r>
    </w:p>
    <w:p w:rsidR="0000111B" w:rsidRDefault="0000111B" w:rsidP="004B4739">
      <w:pPr>
        <w:pStyle w:val="Akapitzlist"/>
        <w:spacing w:line="276" w:lineRule="auto"/>
        <w:ind w:left="0"/>
        <w:jc w:val="both"/>
        <w:rPr>
          <w:rFonts w:asciiTheme="minorHAnsi" w:hAnsiTheme="minorHAnsi"/>
          <w:sz w:val="22"/>
          <w:szCs w:val="22"/>
        </w:rPr>
      </w:pPr>
      <w:r w:rsidRPr="0000111B">
        <w:rPr>
          <w:rFonts w:asciiTheme="minorHAnsi" w:hAnsiTheme="minorHAnsi"/>
          <w:sz w:val="22"/>
          <w:szCs w:val="22"/>
        </w:rPr>
        <w:t xml:space="preserve">Zamawiający określa: </w:t>
      </w:r>
    </w:p>
    <w:p w:rsidR="0000111B" w:rsidRDefault="0000111B" w:rsidP="0000111B">
      <w:pPr>
        <w:widowControl/>
        <w:suppressAutoHyphens w:val="0"/>
        <w:autoSpaceDE w:val="0"/>
        <w:autoSpaceDN w:val="0"/>
        <w:adjustRightInd w:val="0"/>
        <w:spacing w:after="160" w:line="360" w:lineRule="auto"/>
        <w:contextualSpacing/>
        <w:jc w:val="both"/>
        <w:rPr>
          <w:rFonts w:asciiTheme="minorHAnsi" w:eastAsia="Calibri" w:hAnsiTheme="minorHAnsi"/>
          <w:sz w:val="22"/>
          <w:szCs w:val="22"/>
          <w:lang w:eastAsia="en-US"/>
        </w:rPr>
      </w:pPr>
      <w:r>
        <w:rPr>
          <w:rFonts w:asciiTheme="minorHAnsi" w:eastAsia="Calibri" w:hAnsiTheme="minorHAnsi"/>
          <w:sz w:val="22"/>
          <w:szCs w:val="22"/>
          <w:lang w:eastAsia="en-US"/>
        </w:rPr>
        <w:t>„</w:t>
      </w:r>
      <w:r w:rsidRPr="0000111B">
        <w:rPr>
          <w:rFonts w:asciiTheme="minorHAnsi" w:eastAsia="Calibri" w:hAnsiTheme="minorHAnsi"/>
          <w:sz w:val="22"/>
          <w:szCs w:val="22"/>
          <w:lang w:eastAsia="en-US"/>
        </w:rPr>
        <w:t>Dostarczanie przesyłek objętych przedmiotem zamówienia następować będzie raz dziennie  w dni robocze  od poniedziałku do piątku , do godz. 11:00, do Kancelarii Głównej,</w:t>
      </w:r>
      <w:r>
        <w:rPr>
          <w:rFonts w:asciiTheme="minorHAnsi" w:eastAsia="Calibri" w:hAnsiTheme="minorHAnsi"/>
          <w:sz w:val="22"/>
          <w:szCs w:val="22"/>
          <w:lang w:eastAsia="en-US"/>
        </w:rPr>
        <w:t xml:space="preserve"> ul. Chodkiewicza 30, pokój 108”</w:t>
      </w:r>
    </w:p>
    <w:p w:rsidR="0000111B" w:rsidRDefault="0000111B" w:rsidP="0000111B">
      <w:pPr>
        <w:spacing w:after="160"/>
        <w:rPr>
          <w:rFonts w:ascii="Arial" w:eastAsia="Calibri" w:hAnsi="Arial" w:cs="Arial"/>
          <w:sz w:val="18"/>
          <w:szCs w:val="18"/>
        </w:rPr>
      </w:pPr>
      <w:r w:rsidRPr="00182566">
        <w:rPr>
          <w:rFonts w:ascii="Arial" w:eastAsia="Calibri" w:hAnsi="Arial" w:cs="Arial"/>
          <w:sz w:val="18"/>
          <w:szCs w:val="18"/>
        </w:rPr>
        <w:t>„Wykonawca informuje, że zgodnie z ustawą Prawo Pocztowe (art. 46 ust. 2 pkt. 5) Wykonawca zobowiązany jest do doręczania przesyłek co najmniej w każdy dzień roboczy i nie mniej niż 5 dni w tygodniu z wyłączeniem dni ustawowo wolnych od pracy. Jednocześnie Wykonawca informuje, że zobowiązanie operatora wyznaczonego do doręczania przesyłek w określonych godzinach w istotny sposób narusza art. 46 ust. 2 pkt. 1, który obliguje go do świadczenia usług powszechnych w sposób jednolity w porównywalnych warunkach. Ponadto doręczanie korespondencji do Zamawiającego nie jest przedmiotem postępowania, a obowiązkiem ustawowym Wykonawcy jako operatora wyznaczonego i dotyczy przesyłek nadanych za jego pośrednictwem. Dodatkowo zwracamy uwagę, że doręczenie przesyłki jest konsekwencją umowy zawartej z Nadawcą w chwili jej nadania, natomiast Zamawiający występuje w tym wypadku w roli adresata i nie jest stroną umowy o nadawanie. Wobec powyższego Wykonawca prosi o modyfikację zapisu w zakresie rezygnacji z określania konkretnych godzin doręczania przesyłek nadchodzących do Zamawiającego, gdyż nie stanowi to przedmiotu umowy pomiędzy Zamawiającym a Wykonawcą.”</w:t>
      </w:r>
    </w:p>
    <w:p w:rsidR="00566BC5" w:rsidRPr="009251D1" w:rsidRDefault="00566BC5"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00111B" w:rsidRPr="0000111B" w:rsidRDefault="00304614" w:rsidP="0000111B">
      <w:pPr>
        <w:pStyle w:val="Akapitzlist"/>
        <w:spacing w:line="276" w:lineRule="auto"/>
        <w:ind w:left="0"/>
        <w:jc w:val="both"/>
        <w:rPr>
          <w:rFonts w:asciiTheme="minorHAnsi" w:hAnsiTheme="minorHAnsi"/>
          <w:sz w:val="22"/>
          <w:szCs w:val="22"/>
        </w:rPr>
      </w:pPr>
      <w:r w:rsidRPr="00304614">
        <w:rPr>
          <w:rFonts w:asciiTheme="minorHAnsi" w:hAnsiTheme="minorHAnsi"/>
          <w:sz w:val="22"/>
          <w:szCs w:val="22"/>
        </w:rPr>
        <w:t>Zamaw</w:t>
      </w:r>
      <w:r w:rsidR="0000111B">
        <w:rPr>
          <w:rFonts w:asciiTheme="minorHAnsi" w:hAnsiTheme="minorHAnsi"/>
          <w:sz w:val="22"/>
          <w:szCs w:val="22"/>
        </w:rPr>
        <w:t xml:space="preserve">iający dokona modyfikacji </w:t>
      </w:r>
      <w:r w:rsidR="0000111B" w:rsidRPr="0000111B">
        <w:rPr>
          <w:rFonts w:asciiTheme="minorHAnsi" w:hAnsiTheme="minorHAnsi"/>
          <w:sz w:val="22"/>
          <w:szCs w:val="22"/>
        </w:rPr>
        <w:t>część I punkt 3 – Przedmiot zamówienia podpunkt 14</w:t>
      </w:r>
      <w:r w:rsidR="0000111B">
        <w:rPr>
          <w:rFonts w:asciiTheme="minorHAnsi" w:hAnsiTheme="minorHAnsi"/>
          <w:sz w:val="22"/>
          <w:szCs w:val="22"/>
        </w:rPr>
        <w:t>.</w:t>
      </w:r>
    </w:p>
    <w:p w:rsidR="00304614" w:rsidRDefault="00304614" w:rsidP="004B4739">
      <w:pPr>
        <w:spacing w:line="276" w:lineRule="auto"/>
        <w:jc w:val="both"/>
      </w:pPr>
    </w:p>
    <w:p w:rsidR="00560A0E" w:rsidRDefault="00560A0E"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2</w:t>
      </w:r>
    </w:p>
    <w:p w:rsidR="008D4A9E" w:rsidRDefault="008D4A9E" w:rsidP="008D4A9E">
      <w:pPr>
        <w:pStyle w:val="Styl"/>
        <w:spacing w:line="360" w:lineRule="auto"/>
        <w:ind w:left="0"/>
        <w:rPr>
          <w:sz w:val="18"/>
          <w:szCs w:val="18"/>
        </w:rPr>
      </w:pPr>
      <w:r>
        <w:rPr>
          <w:sz w:val="18"/>
          <w:szCs w:val="18"/>
        </w:rPr>
        <w:t>SIWZ część I punkt 3  – Przedmiot zamówienia  podpunkt 21</w:t>
      </w:r>
    </w:p>
    <w:p w:rsidR="008D4A9E" w:rsidRDefault="008D4A9E" w:rsidP="008D4A9E">
      <w:pPr>
        <w:pStyle w:val="Styl"/>
        <w:spacing w:line="360" w:lineRule="auto"/>
        <w:ind w:left="0"/>
        <w:rPr>
          <w:sz w:val="18"/>
          <w:szCs w:val="18"/>
        </w:rPr>
      </w:pPr>
      <w:r>
        <w:rPr>
          <w:sz w:val="18"/>
          <w:szCs w:val="18"/>
        </w:rPr>
        <w:t>Zamawiający określa :</w:t>
      </w:r>
    </w:p>
    <w:p w:rsidR="008D4A9E" w:rsidRDefault="008D4A9E" w:rsidP="008D4A9E">
      <w:pPr>
        <w:pStyle w:val="Akapitzlist"/>
        <w:autoSpaceDE w:val="0"/>
        <w:autoSpaceDN w:val="0"/>
        <w:adjustRightInd w:val="0"/>
        <w:spacing w:after="160" w:line="360" w:lineRule="auto"/>
        <w:ind w:left="0"/>
        <w:rPr>
          <w:rFonts w:ascii="Arial" w:hAnsi="Arial" w:cs="Arial"/>
          <w:bCs/>
          <w:iCs/>
          <w:color w:val="000000"/>
          <w:sz w:val="18"/>
          <w:szCs w:val="18"/>
        </w:rPr>
      </w:pPr>
      <w:r w:rsidRPr="00182566">
        <w:rPr>
          <w:rFonts w:ascii="Arial" w:hAnsi="Arial" w:cs="Arial"/>
          <w:bCs/>
          <w:iCs/>
          <w:color w:val="000000"/>
          <w:sz w:val="18"/>
          <w:szCs w:val="18"/>
        </w:rPr>
        <w:t xml:space="preserve">Płatności za przesyłki będą dokonywane z dołu na podstawie wystawionej przez Wykonawcę faktury za wykonane w danym miesiącu usługi. Faktura winna zostać wystawiona do dnia 7-go miesiąca następującego po miesiącu rozliczeniowym ze specyfikacją wykonanych usług. Płatności za wykonane usługi będą następować w terminie </w:t>
      </w:r>
      <w:r w:rsidRPr="00182566">
        <w:rPr>
          <w:rFonts w:ascii="Arial" w:hAnsi="Arial" w:cs="Arial"/>
          <w:b/>
          <w:bCs/>
          <w:iCs/>
          <w:color w:val="000000"/>
          <w:sz w:val="18"/>
          <w:szCs w:val="18"/>
          <w:u w:val="single"/>
        </w:rPr>
        <w:t>14 dni</w:t>
      </w:r>
      <w:r w:rsidRPr="00182566">
        <w:rPr>
          <w:rFonts w:ascii="Arial" w:hAnsi="Arial" w:cs="Arial"/>
          <w:bCs/>
          <w:iCs/>
          <w:color w:val="000000"/>
          <w:sz w:val="18"/>
          <w:szCs w:val="18"/>
        </w:rPr>
        <w:t xml:space="preserve"> od daty otrzymania przez Zamawiającego prawidłowo wystawionej faktury.</w:t>
      </w:r>
    </w:p>
    <w:p w:rsidR="008D4A9E" w:rsidRPr="00182566" w:rsidRDefault="008D4A9E" w:rsidP="008D4A9E">
      <w:pPr>
        <w:autoSpaceDE w:val="0"/>
        <w:autoSpaceDN w:val="0"/>
        <w:adjustRightInd w:val="0"/>
        <w:spacing w:line="360" w:lineRule="auto"/>
        <w:jc w:val="both"/>
        <w:rPr>
          <w:rFonts w:ascii="Arial" w:hAnsi="Arial" w:cs="Arial"/>
          <w:sz w:val="18"/>
          <w:szCs w:val="18"/>
        </w:rPr>
      </w:pPr>
      <w:r w:rsidRPr="00182566">
        <w:rPr>
          <w:rFonts w:ascii="Arial" w:hAnsi="Arial" w:cs="Arial"/>
          <w:sz w:val="18"/>
          <w:szCs w:val="18"/>
        </w:rPr>
        <w:lastRenderedPageBreak/>
        <w:t xml:space="preserve">Czy ze względu na obowiązujące regulacje wewnętrzne u Wykonawcy i ze względu na fakt, iż poniższa propozycja zapewnia wystarczający czas na dokonanie płatności, Zamawiający dopuszcza możliwość zmiany terminu płatności za zrealizowane usługi pocztowe wg proponowanego zapisu: </w:t>
      </w:r>
      <w:r w:rsidRPr="00182566">
        <w:rPr>
          <w:rFonts w:ascii="Arial" w:hAnsi="Arial" w:cs="Arial"/>
          <w:i/>
          <w:sz w:val="18"/>
          <w:szCs w:val="18"/>
        </w:rPr>
        <w:t xml:space="preserve">„(…) wynagrodzenie Wykonawcy będzie uiszczane przez Zamawiającego z dołu, przelewem na rachunek bankowy Wykonawcy nr ……… w terminie 21 dni kalendarzowych licząc od dnia wystawienia faktury VAT, pod warunkiem, że doręczenie przesyłki z fakturą do </w:t>
      </w:r>
      <w:r>
        <w:rPr>
          <w:rFonts w:ascii="Arial" w:hAnsi="Arial" w:cs="Arial"/>
          <w:i/>
          <w:sz w:val="18"/>
          <w:szCs w:val="18"/>
        </w:rPr>
        <w:t xml:space="preserve">siedziby Zamawiającego nastąpi </w:t>
      </w:r>
      <w:r w:rsidRPr="00182566">
        <w:rPr>
          <w:rFonts w:ascii="Arial" w:hAnsi="Arial" w:cs="Arial"/>
          <w:i/>
          <w:sz w:val="18"/>
          <w:szCs w:val="18"/>
        </w:rPr>
        <w:t>w ciągu 4 dni roboczych od dnia jej wystawienia. W przeciwnym wypadku termin płatności faktury VAT wynosi 14 dni kalendarzowych licząc od dnia otrzymania przez Zamawiającego przesyłki z fakturą.</w:t>
      </w:r>
      <w:r w:rsidRPr="00182566">
        <w:rPr>
          <w:rFonts w:ascii="Arial" w:hAnsi="Arial" w:cs="Arial"/>
          <w:sz w:val="18"/>
          <w:szCs w:val="18"/>
        </w:rPr>
        <w:t>”?</w:t>
      </w:r>
      <w:r>
        <w:rPr>
          <w:rFonts w:ascii="Arial" w:hAnsi="Arial" w:cs="Arial"/>
          <w:sz w:val="18"/>
          <w:szCs w:val="18"/>
        </w:rPr>
        <w:t xml:space="preserve"> </w:t>
      </w:r>
      <w:r w:rsidRPr="00182566">
        <w:rPr>
          <w:rFonts w:ascii="Arial" w:hAnsi="Arial" w:cs="Arial"/>
          <w:sz w:val="18"/>
          <w:szCs w:val="18"/>
        </w:rPr>
        <w:t xml:space="preserve">Przepisy prawa nie przewidują instytucji „prawidłowej” faktury VAT. Ustawa o podatku od towarów i usług w art. 106e wymienia niezbędne elementy, która musi zawierać faktura. W przypadku błędów lub braków w fakturze podatnik zobowiązany jest zgodnie z art. 106j wystawić fakturę korygującą bądź notę korygującą – zgodnie z art. 106k.Faktura korygująca/nota księgowa nie dokumentuje odrębnego, niezależnego zdarzenia gospodarczego, lecz odnosi się ściśle do stanu zaistniałego w przeszłości. Punktem odniesienia do faktury korygującej/noty księgowej jest zatem faktura pierwotna. W związku z tym należy przyjąć kurs waluty </w:t>
      </w:r>
      <w:r w:rsidRPr="00182566">
        <w:rPr>
          <w:rFonts w:ascii="Arial" w:hAnsi="Arial" w:cs="Arial"/>
          <w:sz w:val="18"/>
          <w:szCs w:val="18"/>
        </w:rPr>
        <w:br/>
        <w:t>z dnia poprzedzającego dzień wystawienia faktury pierwotnej. Faktura korygująca/nota księgowa powinna bowiem oprócz elementów korygowanych odzwierciedlać stan, w którym była wystawiona faktura pierwotna. Powyższe potwierdza stanowisko Dyrektora Izby Skarbowej w Katowicach w interpretacji. W świetle powyższych uwag stwierdzić należy, że brak jest podstaw do wprowadzenia pojęcia prawidłowości faktury, a ewentualny błąd bądź brak w jej treści nie może mieć wpływu na umowny termin płatności.</w:t>
      </w:r>
    </w:p>
    <w:p w:rsidR="008D4A9E" w:rsidRDefault="008D4A9E" w:rsidP="004B4739">
      <w:pPr>
        <w:pStyle w:val="Akapitzlist"/>
        <w:spacing w:line="276" w:lineRule="auto"/>
        <w:ind w:left="0"/>
        <w:jc w:val="both"/>
        <w:rPr>
          <w:rFonts w:asciiTheme="minorHAnsi" w:hAnsiTheme="minorHAnsi"/>
          <w:b/>
          <w:sz w:val="22"/>
          <w:szCs w:val="22"/>
        </w:rPr>
      </w:pPr>
    </w:p>
    <w:p w:rsidR="00566BC5" w:rsidRDefault="00566BC5"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076B3B" w:rsidRPr="00076B3B" w:rsidRDefault="00965E36" w:rsidP="004B4739">
      <w:pPr>
        <w:spacing w:line="276" w:lineRule="auto"/>
        <w:jc w:val="both"/>
        <w:rPr>
          <w:rFonts w:ascii="Calibri" w:eastAsia="Times New Roman" w:hAnsi="Calibri" w:cs="Calibri"/>
          <w:sz w:val="22"/>
          <w:szCs w:val="22"/>
          <w:lang w:eastAsia="ar-SA"/>
        </w:rPr>
      </w:pPr>
      <w:r>
        <w:rPr>
          <w:rFonts w:ascii="Calibri" w:eastAsia="Times New Roman" w:hAnsi="Calibri" w:cs="Calibri"/>
          <w:sz w:val="22"/>
          <w:szCs w:val="22"/>
          <w:lang w:eastAsia="ar-SA"/>
        </w:rPr>
        <w:t>Zamawiający wyraża zgodę na dokonanie zmiany</w:t>
      </w:r>
      <w:r w:rsidR="008D4A9E">
        <w:rPr>
          <w:rFonts w:ascii="Calibri" w:eastAsia="Times New Roman" w:hAnsi="Calibri" w:cs="Calibri"/>
          <w:sz w:val="22"/>
          <w:szCs w:val="22"/>
          <w:lang w:eastAsia="ar-SA"/>
        </w:rPr>
        <w:t xml:space="preserve"> zapisów</w:t>
      </w:r>
      <w:r w:rsidR="00076B3B" w:rsidRPr="00076B3B">
        <w:rPr>
          <w:rFonts w:ascii="Calibri" w:eastAsia="Times New Roman" w:hAnsi="Calibri" w:cs="Calibri"/>
          <w:sz w:val="22"/>
          <w:szCs w:val="22"/>
          <w:lang w:eastAsia="ar-SA"/>
        </w:rPr>
        <w:t>.</w:t>
      </w:r>
    </w:p>
    <w:p w:rsidR="00076B3B" w:rsidRPr="00A76A41" w:rsidRDefault="00076B3B" w:rsidP="004B4739">
      <w:pPr>
        <w:spacing w:line="276" w:lineRule="auto"/>
        <w:jc w:val="both"/>
        <w:rPr>
          <w:rFonts w:ascii="Calibri" w:eastAsia="Times New Roman" w:hAnsi="Calibri" w:cs="Calibri"/>
          <w:i/>
          <w:color w:val="FF0000"/>
          <w:lang w:eastAsia="ar-SA"/>
        </w:rPr>
      </w:pPr>
    </w:p>
    <w:p w:rsidR="00304614" w:rsidRDefault="00560A0E"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3</w:t>
      </w:r>
    </w:p>
    <w:p w:rsidR="008D4A9E" w:rsidRPr="003D4B8A" w:rsidRDefault="008D4A9E" w:rsidP="008D4A9E">
      <w:pPr>
        <w:pStyle w:val="Styl"/>
        <w:spacing w:line="360" w:lineRule="auto"/>
        <w:ind w:left="0"/>
        <w:rPr>
          <w:sz w:val="18"/>
          <w:szCs w:val="18"/>
        </w:rPr>
      </w:pPr>
      <w:r w:rsidRPr="003D4B8A">
        <w:rPr>
          <w:sz w:val="18"/>
          <w:szCs w:val="18"/>
        </w:rPr>
        <w:t xml:space="preserve">Projekt umowy paragraf 3 ustęp 2 </w:t>
      </w:r>
    </w:p>
    <w:p w:rsidR="008D4A9E" w:rsidRDefault="008D4A9E" w:rsidP="008D4A9E">
      <w:pPr>
        <w:pStyle w:val="Akapitzlist"/>
        <w:autoSpaceDE w:val="0"/>
        <w:autoSpaceDN w:val="0"/>
        <w:adjustRightInd w:val="0"/>
        <w:spacing w:after="160" w:line="360" w:lineRule="auto"/>
        <w:ind w:left="0"/>
        <w:rPr>
          <w:rFonts w:ascii="Arial" w:hAnsi="Arial" w:cs="Arial"/>
          <w:sz w:val="18"/>
          <w:szCs w:val="18"/>
        </w:rPr>
      </w:pPr>
      <w:r w:rsidRPr="003D4B8A">
        <w:rPr>
          <w:rFonts w:ascii="Arial" w:hAnsi="Arial" w:cs="Arial"/>
          <w:sz w:val="18"/>
          <w:szCs w:val="18"/>
        </w:rPr>
        <w:t xml:space="preserve">Wykonawca wnosi o doprecyzowanie zapisów </w:t>
      </w:r>
      <w:r>
        <w:rPr>
          <w:rFonts w:ascii="Arial" w:hAnsi="Arial" w:cs="Arial"/>
          <w:sz w:val="18"/>
          <w:szCs w:val="18"/>
        </w:rPr>
        <w:t xml:space="preserve">umowy </w:t>
      </w:r>
      <w:r w:rsidRPr="003D4B8A">
        <w:rPr>
          <w:rFonts w:ascii="Arial" w:hAnsi="Arial" w:cs="Arial"/>
          <w:sz w:val="18"/>
          <w:szCs w:val="18"/>
        </w:rPr>
        <w:t>poprzez zamieszczenie</w:t>
      </w:r>
      <w:r>
        <w:rPr>
          <w:rFonts w:ascii="Arial" w:hAnsi="Arial" w:cs="Arial"/>
          <w:sz w:val="18"/>
          <w:szCs w:val="18"/>
        </w:rPr>
        <w:t xml:space="preserve"> po słowach końcowych : </w:t>
      </w:r>
      <w:r w:rsidRPr="003D4B8A">
        <w:rPr>
          <w:rFonts w:ascii="Arial" w:hAnsi="Arial" w:cs="Arial"/>
          <w:sz w:val="18"/>
          <w:szCs w:val="18"/>
        </w:rPr>
        <w:t xml:space="preserve"> </w:t>
      </w:r>
      <w:r>
        <w:rPr>
          <w:rFonts w:ascii="Arial" w:hAnsi="Arial" w:cs="Arial"/>
          <w:sz w:val="18"/>
          <w:szCs w:val="18"/>
        </w:rPr>
        <w:t>…..</w:t>
      </w:r>
      <w:r w:rsidRPr="001314CC">
        <w:rPr>
          <w:rFonts w:ascii="Arial" w:hAnsi="Arial" w:cs="Arial"/>
          <w:sz w:val="18"/>
          <w:szCs w:val="18"/>
        </w:rPr>
        <w:t>umowy zgodnie z ust. 1.</w:t>
      </w:r>
      <w:r>
        <w:rPr>
          <w:rFonts w:ascii="Arial" w:hAnsi="Arial" w:cs="Arial"/>
          <w:sz w:val="18"/>
          <w:szCs w:val="18"/>
        </w:rPr>
        <w:t xml:space="preserve"> </w:t>
      </w:r>
    </w:p>
    <w:p w:rsidR="008D4A9E" w:rsidRDefault="008D4A9E" w:rsidP="008D4A9E">
      <w:pPr>
        <w:pStyle w:val="Tekstkomentarza"/>
      </w:pPr>
      <w:r>
        <w:rPr>
          <w:rFonts w:ascii="Arial" w:hAnsi="Arial" w:cs="Arial"/>
          <w:sz w:val="18"/>
          <w:szCs w:val="18"/>
        </w:rPr>
        <w:t xml:space="preserve"> Zdania : „</w:t>
      </w:r>
      <w:r>
        <w:t>Obowiązek kontroli nad stopniem realizacji umowy oraz informacja o wyczerpaniu środków na realizację umowy spoczywa na Zamawiającym”.</w:t>
      </w:r>
    </w:p>
    <w:p w:rsidR="00965E36" w:rsidRPr="00965E36" w:rsidRDefault="00965E36" w:rsidP="004B4739">
      <w:pPr>
        <w:widowControl/>
        <w:suppressAutoHyphens w:val="0"/>
        <w:autoSpaceDE w:val="0"/>
        <w:autoSpaceDN w:val="0"/>
        <w:spacing w:line="276" w:lineRule="auto"/>
        <w:ind w:left="714"/>
        <w:jc w:val="both"/>
        <w:rPr>
          <w:rFonts w:ascii="Arial" w:eastAsia="Times New Roman" w:hAnsi="Arial" w:cs="Arial"/>
          <w:sz w:val="20"/>
          <w:szCs w:val="20"/>
          <w:lang w:eastAsia="pl-PL"/>
        </w:rPr>
      </w:pPr>
    </w:p>
    <w:p w:rsidR="006A0794" w:rsidRDefault="006A0794" w:rsidP="004B4739">
      <w:pPr>
        <w:spacing w:line="276" w:lineRule="auto"/>
        <w:jc w:val="both"/>
        <w:rPr>
          <w:rFonts w:asciiTheme="minorHAnsi" w:hAnsiTheme="minorHAnsi"/>
          <w:b/>
          <w:sz w:val="22"/>
          <w:szCs w:val="22"/>
        </w:rPr>
      </w:pPr>
      <w:r w:rsidRPr="009251D1">
        <w:rPr>
          <w:rFonts w:asciiTheme="minorHAnsi" w:hAnsiTheme="minorHAnsi"/>
          <w:b/>
          <w:sz w:val="22"/>
          <w:szCs w:val="22"/>
        </w:rPr>
        <w:t>Odpowiedź:</w:t>
      </w:r>
    </w:p>
    <w:p w:rsidR="00076B3B" w:rsidRPr="003010E7" w:rsidRDefault="00965E36" w:rsidP="004B4739">
      <w:pPr>
        <w:spacing w:line="276" w:lineRule="auto"/>
        <w:jc w:val="both"/>
        <w:rPr>
          <w:rFonts w:ascii="Calibri" w:eastAsia="Times New Roman" w:hAnsi="Calibri" w:cs="Calibri"/>
          <w:sz w:val="22"/>
          <w:szCs w:val="22"/>
          <w:lang w:eastAsia="ar-SA"/>
        </w:rPr>
      </w:pPr>
      <w:r>
        <w:rPr>
          <w:rFonts w:ascii="Calibri" w:eastAsia="Times New Roman" w:hAnsi="Calibri" w:cs="Calibri"/>
          <w:sz w:val="22"/>
          <w:szCs w:val="22"/>
          <w:lang w:eastAsia="ar-SA"/>
        </w:rPr>
        <w:t>Za</w:t>
      </w:r>
      <w:r w:rsidR="008D4A9E">
        <w:rPr>
          <w:rFonts w:ascii="Calibri" w:eastAsia="Times New Roman" w:hAnsi="Calibri" w:cs="Calibri"/>
          <w:sz w:val="22"/>
          <w:szCs w:val="22"/>
          <w:lang w:eastAsia="ar-SA"/>
        </w:rPr>
        <w:t>mawiający informuje, że doprecyzuje zapis umowy zgodnie z sugestia Wykonawcy.</w:t>
      </w:r>
    </w:p>
    <w:p w:rsidR="00076B3B" w:rsidRPr="003010E7" w:rsidRDefault="00076B3B" w:rsidP="004B4739">
      <w:pPr>
        <w:spacing w:line="276" w:lineRule="auto"/>
        <w:jc w:val="both"/>
        <w:rPr>
          <w:rFonts w:ascii="Calibri" w:eastAsia="Times New Roman" w:hAnsi="Calibri" w:cs="Calibri"/>
          <w:sz w:val="22"/>
          <w:szCs w:val="22"/>
          <w:lang w:eastAsia="ar-SA"/>
        </w:rPr>
      </w:pPr>
    </w:p>
    <w:p w:rsidR="00076B3B" w:rsidRPr="003010E7" w:rsidRDefault="00076B3B" w:rsidP="004B4739">
      <w:pPr>
        <w:spacing w:line="276" w:lineRule="auto"/>
        <w:jc w:val="both"/>
        <w:rPr>
          <w:rFonts w:asciiTheme="minorHAnsi" w:hAnsiTheme="minorHAnsi"/>
          <w:b/>
          <w:sz w:val="22"/>
          <w:szCs w:val="22"/>
        </w:rPr>
      </w:pPr>
    </w:p>
    <w:p w:rsidR="00304614" w:rsidRDefault="00560A0E"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4</w:t>
      </w:r>
    </w:p>
    <w:p w:rsidR="008D4A9E" w:rsidRDefault="008D4A9E" w:rsidP="008D4A9E">
      <w:pPr>
        <w:pStyle w:val="Styl"/>
        <w:spacing w:line="360" w:lineRule="auto"/>
        <w:ind w:left="0"/>
        <w:rPr>
          <w:sz w:val="18"/>
          <w:szCs w:val="18"/>
        </w:rPr>
      </w:pPr>
      <w:r w:rsidRPr="003D4B8A">
        <w:rPr>
          <w:sz w:val="18"/>
          <w:szCs w:val="18"/>
        </w:rPr>
        <w:t xml:space="preserve">Projekt umowy paragraf </w:t>
      </w:r>
      <w:r>
        <w:rPr>
          <w:sz w:val="18"/>
          <w:szCs w:val="18"/>
        </w:rPr>
        <w:t>4</w:t>
      </w:r>
      <w:r w:rsidRPr="003D4B8A">
        <w:rPr>
          <w:sz w:val="18"/>
          <w:szCs w:val="18"/>
        </w:rPr>
        <w:t xml:space="preserve"> ustęp </w:t>
      </w:r>
      <w:r>
        <w:rPr>
          <w:sz w:val="18"/>
          <w:szCs w:val="18"/>
        </w:rPr>
        <w:t>1</w:t>
      </w:r>
    </w:p>
    <w:p w:rsidR="008D4A9E" w:rsidRDefault="008D4A9E" w:rsidP="008D4A9E">
      <w:pPr>
        <w:pStyle w:val="Styl"/>
        <w:spacing w:line="360" w:lineRule="auto"/>
        <w:ind w:left="0"/>
        <w:rPr>
          <w:sz w:val="18"/>
          <w:szCs w:val="18"/>
        </w:rPr>
      </w:pPr>
      <w:r w:rsidRPr="001314CC">
        <w:rPr>
          <w:sz w:val="18"/>
          <w:szCs w:val="18"/>
        </w:rPr>
        <w:t>Wykonawca wnosi o wykreślenie ustępu pierwszego z paragrafu czwartego z uwagi na fakt , iż postępowanie przetargowe nie dotyczy usługi doręczania do Zamawiającego przesyłek do niego adresowanych</w:t>
      </w:r>
      <w:r>
        <w:rPr>
          <w:sz w:val="18"/>
          <w:szCs w:val="18"/>
        </w:rPr>
        <w:t>.</w:t>
      </w:r>
    </w:p>
    <w:p w:rsidR="008D4A9E" w:rsidRDefault="008D4A9E" w:rsidP="008D4A9E">
      <w:pPr>
        <w:spacing w:line="276" w:lineRule="auto"/>
        <w:jc w:val="both"/>
        <w:rPr>
          <w:rFonts w:asciiTheme="minorHAnsi" w:hAnsiTheme="minorHAnsi"/>
          <w:b/>
          <w:sz w:val="22"/>
          <w:szCs w:val="22"/>
        </w:rPr>
      </w:pPr>
      <w:r w:rsidRPr="009251D1">
        <w:rPr>
          <w:rFonts w:asciiTheme="minorHAnsi" w:hAnsiTheme="minorHAnsi"/>
          <w:b/>
          <w:sz w:val="22"/>
          <w:szCs w:val="22"/>
        </w:rPr>
        <w:t>Odpowiedź:</w:t>
      </w:r>
    </w:p>
    <w:p w:rsidR="008D4A9E" w:rsidRDefault="00F102AC" w:rsidP="008D4A9E">
      <w:pPr>
        <w:pStyle w:val="Styl"/>
        <w:spacing w:line="360" w:lineRule="auto"/>
        <w:ind w:left="0"/>
        <w:rPr>
          <w:sz w:val="18"/>
          <w:szCs w:val="18"/>
        </w:rPr>
      </w:pPr>
      <w:r>
        <w:rPr>
          <w:sz w:val="18"/>
          <w:szCs w:val="18"/>
        </w:rPr>
        <w:t xml:space="preserve">Zamawiający dokonał niezbędnej modyfikacji </w:t>
      </w:r>
      <w:r w:rsidRPr="003D4B8A">
        <w:rPr>
          <w:sz w:val="18"/>
          <w:szCs w:val="18"/>
        </w:rPr>
        <w:t xml:space="preserve">paragraf </w:t>
      </w:r>
      <w:r>
        <w:rPr>
          <w:sz w:val="18"/>
          <w:szCs w:val="18"/>
        </w:rPr>
        <w:t>4</w:t>
      </w:r>
      <w:r w:rsidRPr="003D4B8A">
        <w:rPr>
          <w:sz w:val="18"/>
          <w:szCs w:val="18"/>
        </w:rPr>
        <w:t xml:space="preserve"> ustęp </w:t>
      </w:r>
      <w:r>
        <w:rPr>
          <w:sz w:val="18"/>
          <w:szCs w:val="18"/>
        </w:rPr>
        <w:t>1</w:t>
      </w:r>
      <w:r>
        <w:rPr>
          <w:sz w:val="18"/>
          <w:szCs w:val="18"/>
        </w:rPr>
        <w:t xml:space="preserve"> poprzez jego wykreślenie.</w:t>
      </w:r>
    </w:p>
    <w:p w:rsidR="008D4A9E" w:rsidRDefault="008D4A9E" w:rsidP="008D4A9E">
      <w:pPr>
        <w:pStyle w:val="Styl"/>
        <w:spacing w:line="360" w:lineRule="auto"/>
        <w:ind w:left="0"/>
        <w:rPr>
          <w:sz w:val="18"/>
          <w:szCs w:val="18"/>
        </w:rPr>
      </w:pPr>
    </w:p>
    <w:p w:rsidR="008D4A9E" w:rsidRDefault="008D4A9E" w:rsidP="008D4A9E">
      <w:pPr>
        <w:pStyle w:val="Styl"/>
        <w:spacing w:line="360" w:lineRule="auto"/>
        <w:ind w:left="0"/>
        <w:rPr>
          <w:b/>
          <w:sz w:val="20"/>
          <w:szCs w:val="20"/>
        </w:rPr>
      </w:pPr>
      <w:r w:rsidRPr="003F7907">
        <w:rPr>
          <w:b/>
          <w:sz w:val="20"/>
          <w:szCs w:val="20"/>
        </w:rPr>
        <w:t xml:space="preserve">Pytanie </w:t>
      </w:r>
      <w:r>
        <w:rPr>
          <w:b/>
          <w:sz w:val="20"/>
          <w:szCs w:val="20"/>
        </w:rPr>
        <w:t>5</w:t>
      </w:r>
    </w:p>
    <w:p w:rsidR="00F102AC" w:rsidRDefault="00F102AC" w:rsidP="00F102AC">
      <w:pPr>
        <w:pStyle w:val="Styl"/>
        <w:spacing w:line="360" w:lineRule="auto"/>
        <w:ind w:left="0"/>
        <w:rPr>
          <w:sz w:val="18"/>
          <w:szCs w:val="18"/>
        </w:rPr>
      </w:pPr>
      <w:r w:rsidRPr="003D4B8A">
        <w:rPr>
          <w:sz w:val="18"/>
          <w:szCs w:val="18"/>
        </w:rPr>
        <w:t xml:space="preserve">Projekt umowy paragraf </w:t>
      </w:r>
      <w:r>
        <w:rPr>
          <w:sz w:val="18"/>
          <w:szCs w:val="18"/>
        </w:rPr>
        <w:t>5</w:t>
      </w:r>
      <w:r w:rsidRPr="003D4B8A">
        <w:rPr>
          <w:sz w:val="18"/>
          <w:szCs w:val="18"/>
        </w:rPr>
        <w:t xml:space="preserve"> ustęp </w:t>
      </w:r>
      <w:r>
        <w:rPr>
          <w:sz w:val="18"/>
          <w:szCs w:val="18"/>
        </w:rPr>
        <w:t>3</w:t>
      </w:r>
    </w:p>
    <w:p w:rsidR="00F102AC" w:rsidRDefault="00F102AC" w:rsidP="00F102AC">
      <w:pPr>
        <w:pStyle w:val="Styl"/>
        <w:spacing w:line="360" w:lineRule="auto"/>
        <w:ind w:left="0"/>
        <w:rPr>
          <w:sz w:val="18"/>
          <w:szCs w:val="18"/>
        </w:rPr>
      </w:pPr>
      <w:r w:rsidRPr="001314CC">
        <w:rPr>
          <w:sz w:val="18"/>
          <w:szCs w:val="18"/>
        </w:rPr>
        <w:t>Wykonawca wnosi o uzupełnienie zapisu o stwierdzenie – „</w:t>
      </w:r>
      <w:r>
        <w:rPr>
          <w:sz w:val="18"/>
          <w:szCs w:val="18"/>
        </w:rPr>
        <w:t>z</w:t>
      </w:r>
      <w:r w:rsidRPr="001314CC">
        <w:rPr>
          <w:sz w:val="18"/>
          <w:szCs w:val="18"/>
        </w:rPr>
        <w:t xml:space="preserve"> wyjątkiem przypadków określonych w paragrafie 7 </w:t>
      </w:r>
      <w:r w:rsidRPr="001314CC">
        <w:rPr>
          <w:sz w:val="18"/>
          <w:szCs w:val="18"/>
        </w:rPr>
        <w:lastRenderedPageBreak/>
        <w:t>ustęp 2”.</w:t>
      </w:r>
    </w:p>
    <w:p w:rsidR="00770049" w:rsidRDefault="006A0794"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F102AC" w:rsidRDefault="00F102AC" w:rsidP="00F102AC">
      <w:pPr>
        <w:pStyle w:val="Styl"/>
        <w:spacing w:line="360" w:lineRule="auto"/>
        <w:ind w:left="0"/>
        <w:rPr>
          <w:sz w:val="18"/>
          <w:szCs w:val="18"/>
        </w:rPr>
      </w:pPr>
      <w:r>
        <w:rPr>
          <w:sz w:val="18"/>
          <w:szCs w:val="18"/>
        </w:rPr>
        <w:t xml:space="preserve">Zamawiający dokonał niezbędnej modyfikacji </w:t>
      </w:r>
      <w:r w:rsidRPr="003D4B8A">
        <w:rPr>
          <w:sz w:val="18"/>
          <w:szCs w:val="18"/>
        </w:rPr>
        <w:t xml:space="preserve">paragraf </w:t>
      </w:r>
      <w:r>
        <w:rPr>
          <w:sz w:val="18"/>
          <w:szCs w:val="18"/>
        </w:rPr>
        <w:t>5</w:t>
      </w:r>
      <w:r w:rsidRPr="003D4B8A">
        <w:rPr>
          <w:sz w:val="18"/>
          <w:szCs w:val="18"/>
        </w:rPr>
        <w:t xml:space="preserve"> ustęp </w:t>
      </w:r>
      <w:r>
        <w:rPr>
          <w:sz w:val="18"/>
          <w:szCs w:val="18"/>
        </w:rPr>
        <w:t>3</w:t>
      </w:r>
      <w:r>
        <w:rPr>
          <w:sz w:val="18"/>
          <w:szCs w:val="18"/>
        </w:rPr>
        <w:t>.</w:t>
      </w:r>
    </w:p>
    <w:p w:rsidR="00F102AC" w:rsidRDefault="00F102AC" w:rsidP="004B4739">
      <w:pPr>
        <w:spacing w:line="276" w:lineRule="auto"/>
        <w:jc w:val="both"/>
        <w:rPr>
          <w:rFonts w:asciiTheme="minorHAnsi" w:hAnsiTheme="minorHAnsi" w:cs="Arial"/>
          <w:b/>
          <w:sz w:val="22"/>
          <w:szCs w:val="22"/>
        </w:rPr>
      </w:pPr>
    </w:p>
    <w:p w:rsidR="008C30C6" w:rsidRDefault="00F102AC"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6</w:t>
      </w:r>
    </w:p>
    <w:p w:rsidR="00F102AC" w:rsidRDefault="00F102AC" w:rsidP="00F102AC">
      <w:pPr>
        <w:pStyle w:val="Styl"/>
        <w:spacing w:line="360" w:lineRule="auto"/>
        <w:ind w:left="0"/>
        <w:rPr>
          <w:sz w:val="18"/>
          <w:szCs w:val="18"/>
        </w:rPr>
      </w:pPr>
      <w:r w:rsidRPr="003D4B8A">
        <w:rPr>
          <w:sz w:val="18"/>
          <w:szCs w:val="18"/>
        </w:rPr>
        <w:t xml:space="preserve">Projekt umowy paragraf </w:t>
      </w:r>
      <w:r>
        <w:rPr>
          <w:sz w:val="18"/>
          <w:szCs w:val="18"/>
        </w:rPr>
        <w:t>5</w:t>
      </w:r>
      <w:r w:rsidRPr="003D4B8A">
        <w:rPr>
          <w:sz w:val="18"/>
          <w:szCs w:val="18"/>
        </w:rPr>
        <w:t xml:space="preserve"> ustęp </w:t>
      </w:r>
      <w:r>
        <w:rPr>
          <w:sz w:val="18"/>
          <w:szCs w:val="18"/>
        </w:rPr>
        <w:t>4 i 5</w:t>
      </w:r>
    </w:p>
    <w:p w:rsidR="00F102AC" w:rsidRDefault="00F102AC" w:rsidP="00F102AC">
      <w:pPr>
        <w:pStyle w:val="Styl"/>
        <w:spacing w:line="360" w:lineRule="auto"/>
        <w:ind w:left="0"/>
        <w:rPr>
          <w:sz w:val="18"/>
          <w:szCs w:val="18"/>
          <w:lang w:eastAsia="en-US"/>
        </w:rPr>
      </w:pPr>
      <w:r w:rsidRPr="00904C6F">
        <w:rPr>
          <w:sz w:val="18"/>
          <w:szCs w:val="18"/>
          <w:lang w:eastAsia="en-US"/>
        </w:rPr>
        <w:t>Wykonawca wyjaśnia, że przepisy prawa nie przewidują instytucji „prawidłowo” wystawionej faktury VAT. Ustawa o podatku od towarów i usług w art. 106e wymienia niezbędne elementy, która musi zawierać faktura. W przypadku błędów lub braków w fakturze podatnik zobowiązany jest zgodnie z art. 106j wystawić fakturę korygującą bądź notę korygującą – zgodnie z art. 106k. Faktura korygująca/nota księgowa nie dokumentuje odrębnego, niezależnego zdarzenia gospodarczego, lecz odnosi się ściśle do stanu zaistniałego w przeszłości. Punktem odniesienia do faktury korygującej/noty księgowej jest zatem faktura pierwotna. Faktura korygująca/nota księgowa powinna bowiem oprócz elementów korygowanych odzwierciedlać stan, w którym była wystawiona faktura pierwotna. Powyższe potwierdza stanowisko Dyrektora Izby Skarbowej w Katowicach w interpretacji. W świetle powyższych uwag stwierdzić należy, że brak jest podstaw do wprowadzenia pojęcia prawidłowości faktury, a ewentualny błąd bądź brak w jej treści nie może mieć wpływu na umowny termin płatności</w:t>
      </w:r>
      <w:r>
        <w:rPr>
          <w:sz w:val="18"/>
          <w:szCs w:val="18"/>
          <w:lang w:eastAsia="en-US"/>
        </w:rPr>
        <w:t>. Wykonawca wnosi o usunięcie słowa „prawidłowo”.</w:t>
      </w:r>
    </w:p>
    <w:p w:rsidR="008C30C6" w:rsidRDefault="008C30C6"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F102AC" w:rsidRPr="00365F79" w:rsidRDefault="00F102AC" w:rsidP="00F102AC">
      <w:pPr>
        <w:autoSpaceDE w:val="0"/>
        <w:autoSpaceDN w:val="0"/>
        <w:adjustRightInd w:val="0"/>
        <w:spacing w:line="276" w:lineRule="auto"/>
        <w:jc w:val="both"/>
        <w:rPr>
          <w:rFonts w:asciiTheme="minorHAnsi" w:eastAsia="Times New Roman" w:hAnsiTheme="minorHAnsi" w:cs="Arial"/>
          <w:sz w:val="22"/>
          <w:szCs w:val="22"/>
          <w:lang w:eastAsia="pl-PL"/>
        </w:rPr>
      </w:pPr>
      <w:r w:rsidRPr="00365F79">
        <w:rPr>
          <w:rFonts w:asciiTheme="minorHAnsi" w:hAnsiTheme="minorHAnsi" w:cs="Arial"/>
          <w:sz w:val="22"/>
          <w:szCs w:val="22"/>
        </w:rPr>
        <w:t xml:space="preserve">Zamawiający podtrzymuje zapisy w umowie. </w:t>
      </w:r>
      <w:r w:rsidRPr="00365F79">
        <w:rPr>
          <w:rFonts w:asciiTheme="minorHAnsi" w:eastAsia="Times New Roman" w:hAnsiTheme="minorHAnsi" w:cs="Arial"/>
          <w:sz w:val="22"/>
          <w:szCs w:val="22"/>
          <w:lang w:eastAsia="pl-PL"/>
        </w:rPr>
        <w:t>Zwrot „prawidłowo wystawionej faktury VAT” nie  odnosi się raczej do elementów ustawowych, które wymienia art. 106e  ustawy o podatku od towarów i usług lecz np. do błędów w oznaczeniu Zamawiającego, rodzaju usługi, itp.</w:t>
      </w:r>
    </w:p>
    <w:p w:rsidR="00F102AC" w:rsidRPr="00365F79" w:rsidRDefault="00F102AC" w:rsidP="00F102AC">
      <w:pPr>
        <w:spacing w:line="276" w:lineRule="auto"/>
        <w:jc w:val="both"/>
        <w:rPr>
          <w:rFonts w:asciiTheme="minorHAnsi" w:hAnsiTheme="minorHAnsi" w:cs="Arial"/>
          <w:sz w:val="22"/>
          <w:szCs w:val="22"/>
        </w:rPr>
      </w:pPr>
    </w:p>
    <w:p w:rsidR="00F102AC" w:rsidRDefault="00F102AC" w:rsidP="004B4739">
      <w:pPr>
        <w:spacing w:line="276" w:lineRule="auto"/>
        <w:jc w:val="both"/>
        <w:rPr>
          <w:rFonts w:asciiTheme="minorHAnsi" w:hAnsiTheme="minorHAnsi" w:cs="Arial"/>
          <w:b/>
          <w:sz w:val="22"/>
          <w:szCs w:val="22"/>
        </w:rPr>
      </w:pPr>
    </w:p>
    <w:p w:rsidR="008C30C6" w:rsidRPr="003B55AF" w:rsidRDefault="00F102AC"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7</w:t>
      </w:r>
    </w:p>
    <w:p w:rsidR="00F102AC" w:rsidRDefault="00F102AC" w:rsidP="00F102AC">
      <w:pPr>
        <w:pStyle w:val="Styl"/>
        <w:spacing w:line="360" w:lineRule="auto"/>
        <w:ind w:left="0"/>
        <w:rPr>
          <w:sz w:val="18"/>
          <w:szCs w:val="18"/>
        </w:rPr>
      </w:pPr>
      <w:r w:rsidRPr="003D4B8A">
        <w:rPr>
          <w:sz w:val="18"/>
          <w:szCs w:val="18"/>
        </w:rPr>
        <w:t xml:space="preserve">Projekt umowy paragraf </w:t>
      </w:r>
      <w:r>
        <w:rPr>
          <w:sz w:val="18"/>
          <w:szCs w:val="18"/>
        </w:rPr>
        <w:t>5</w:t>
      </w:r>
      <w:r w:rsidRPr="003D4B8A">
        <w:rPr>
          <w:sz w:val="18"/>
          <w:szCs w:val="18"/>
        </w:rPr>
        <w:t xml:space="preserve"> ustęp </w:t>
      </w:r>
      <w:r>
        <w:rPr>
          <w:sz w:val="18"/>
          <w:szCs w:val="18"/>
        </w:rPr>
        <w:t>6</w:t>
      </w:r>
    </w:p>
    <w:p w:rsidR="00F102AC" w:rsidRPr="00904C6F" w:rsidRDefault="00F102AC" w:rsidP="00F102AC">
      <w:pPr>
        <w:autoSpaceDE w:val="0"/>
        <w:autoSpaceDN w:val="0"/>
        <w:adjustRightInd w:val="0"/>
        <w:spacing w:line="360" w:lineRule="auto"/>
        <w:jc w:val="both"/>
        <w:rPr>
          <w:rFonts w:ascii="Arial" w:hAnsi="Arial" w:cs="Arial"/>
          <w:sz w:val="18"/>
          <w:szCs w:val="18"/>
        </w:rPr>
      </w:pPr>
      <w:r w:rsidRPr="00904C6F">
        <w:rPr>
          <w:rFonts w:ascii="Arial" w:hAnsi="Arial" w:cs="Arial"/>
          <w:sz w:val="18"/>
          <w:szCs w:val="18"/>
        </w:rPr>
        <w:t>Zamawiający określa, iż za dzień zapłaty uznaje się dzień obciążenia rachunku Zamawiającego. Pragniemy zwrócić uwagę na fakt, że takie określenie momentu zapłaty nie pozwala Wykonawcy swobodnie dysponować środkami za wykonane usługi – co jest niezgodne z orzecznictwem sądów w tej sprawie oraz uniemożliwia Wykonawcy monitorowanie terminowości płatności za świadczone usługi oraz naliczanie ewentualnych odsetek za zwłokę. Termin zapłaty należ</w:t>
      </w:r>
      <w:r>
        <w:rPr>
          <w:rFonts w:ascii="Arial" w:hAnsi="Arial" w:cs="Arial"/>
          <w:sz w:val="18"/>
          <w:szCs w:val="18"/>
        </w:rPr>
        <w:t xml:space="preserve">ności cywilnoprawnych reguluje </w:t>
      </w:r>
      <w:r w:rsidRPr="00904C6F">
        <w:rPr>
          <w:rFonts w:ascii="Arial" w:hAnsi="Arial" w:cs="Arial"/>
          <w:sz w:val="18"/>
          <w:szCs w:val="18"/>
        </w:rPr>
        <w:t>art. 454 Kodeksu cywilnego, który regulując miejsce wykonania zobowiązania traktuje także o chwili spełnienia świadczenia, co nie budzi wątpliwości chociażby ze względu na orzecznictwo Sądu Najwyższego. W przypadku zobowiązań cywilnoprawnych zasadą jest, że zapłata dokonana jest dopiero z chwilą uznania rachunku bankowego wierzyciela, co gwarantuje m.in. prawidłowe monitorowanie rozliczania stron.</w:t>
      </w:r>
    </w:p>
    <w:p w:rsidR="00F102AC" w:rsidRDefault="00F102AC" w:rsidP="00F102AC">
      <w:pPr>
        <w:pStyle w:val="Styl"/>
        <w:spacing w:line="360" w:lineRule="auto"/>
        <w:ind w:left="0"/>
        <w:rPr>
          <w:sz w:val="18"/>
          <w:szCs w:val="18"/>
        </w:rPr>
      </w:pPr>
      <w:r w:rsidRPr="00904C6F">
        <w:rPr>
          <w:sz w:val="18"/>
          <w:szCs w:val="18"/>
        </w:rPr>
        <w:t>Czy ze względu na to, że faktyczną możliwością dysponowania środkami jest data ich wpływu na rachunek Wykonawcy, Zamawiający dopuszcza zmianę określenia dnia zapłaty według powszechnie stosowanej formy w obrocie gospodarczym: „Za dzień zapłaty strony przyjmują dzień wpływu środków na rachunek bankowy Wykonawcy”?</w:t>
      </w:r>
    </w:p>
    <w:p w:rsidR="003B55AF" w:rsidRDefault="003B55AF" w:rsidP="004B4739">
      <w:pPr>
        <w:pStyle w:val="Akapitzlist"/>
        <w:spacing w:line="276" w:lineRule="auto"/>
        <w:ind w:left="0"/>
        <w:jc w:val="both"/>
        <w:rPr>
          <w:rFonts w:asciiTheme="minorHAnsi" w:hAnsiTheme="minorHAnsi"/>
          <w:b/>
          <w:sz w:val="22"/>
          <w:szCs w:val="22"/>
        </w:rPr>
      </w:pPr>
    </w:p>
    <w:p w:rsidR="008C30C6" w:rsidRDefault="008C30C6"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0C0956" w:rsidRPr="000C0956" w:rsidRDefault="000C0956" w:rsidP="004B4739">
      <w:pPr>
        <w:spacing w:line="276" w:lineRule="auto"/>
        <w:jc w:val="both"/>
        <w:rPr>
          <w:rFonts w:asciiTheme="minorHAnsi" w:hAnsiTheme="minorHAnsi" w:cs="Arial"/>
          <w:sz w:val="22"/>
          <w:szCs w:val="22"/>
        </w:rPr>
      </w:pPr>
      <w:r w:rsidRPr="000C0956">
        <w:rPr>
          <w:rFonts w:asciiTheme="minorHAnsi" w:hAnsiTheme="minorHAnsi" w:cs="Arial"/>
          <w:sz w:val="22"/>
          <w:szCs w:val="22"/>
        </w:rPr>
        <w:t>Zamawiający wyraża zgod</w:t>
      </w:r>
      <w:r w:rsidR="00F102AC">
        <w:rPr>
          <w:rFonts w:asciiTheme="minorHAnsi" w:hAnsiTheme="minorHAnsi" w:cs="Arial"/>
          <w:sz w:val="22"/>
          <w:szCs w:val="22"/>
        </w:rPr>
        <w:t>ę na zmianę zapisów projektu umowy.</w:t>
      </w:r>
    </w:p>
    <w:p w:rsidR="003B55AF" w:rsidRPr="000C0956" w:rsidRDefault="003B55AF" w:rsidP="004B4739">
      <w:pPr>
        <w:spacing w:line="276" w:lineRule="auto"/>
        <w:jc w:val="both"/>
        <w:rPr>
          <w:rFonts w:asciiTheme="minorHAnsi" w:hAnsiTheme="minorHAnsi" w:cs="Arial"/>
          <w:sz w:val="22"/>
          <w:szCs w:val="22"/>
        </w:rPr>
      </w:pPr>
    </w:p>
    <w:p w:rsidR="008C30C6" w:rsidRDefault="008C30C6"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 xml:space="preserve">Pytanie nr </w:t>
      </w:r>
      <w:r w:rsidR="00F102AC">
        <w:rPr>
          <w:rFonts w:asciiTheme="minorHAnsi" w:hAnsiTheme="minorHAnsi"/>
          <w:b/>
          <w:sz w:val="22"/>
          <w:szCs w:val="22"/>
        </w:rPr>
        <w:t>8</w:t>
      </w:r>
    </w:p>
    <w:p w:rsidR="00F102AC" w:rsidRDefault="00F102AC" w:rsidP="00F102AC">
      <w:pPr>
        <w:pStyle w:val="Styl"/>
        <w:spacing w:line="360" w:lineRule="auto"/>
        <w:ind w:left="0"/>
        <w:rPr>
          <w:sz w:val="18"/>
          <w:szCs w:val="18"/>
        </w:rPr>
      </w:pPr>
      <w:r w:rsidRPr="003D4B8A">
        <w:rPr>
          <w:sz w:val="18"/>
          <w:szCs w:val="18"/>
        </w:rPr>
        <w:t xml:space="preserve">Projekt umowy paragraf </w:t>
      </w:r>
      <w:r>
        <w:rPr>
          <w:sz w:val="18"/>
          <w:szCs w:val="18"/>
        </w:rPr>
        <w:t>5</w:t>
      </w:r>
      <w:r w:rsidRPr="003D4B8A">
        <w:rPr>
          <w:sz w:val="18"/>
          <w:szCs w:val="18"/>
        </w:rPr>
        <w:t xml:space="preserve"> ustęp </w:t>
      </w:r>
      <w:r>
        <w:rPr>
          <w:sz w:val="18"/>
          <w:szCs w:val="18"/>
        </w:rPr>
        <w:t>8</w:t>
      </w:r>
    </w:p>
    <w:p w:rsidR="00F102AC" w:rsidRPr="00F102AC" w:rsidRDefault="00F102AC" w:rsidP="00F102AC">
      <w:pPr>
        <w:pStyle w:val="Tekstkomentarza"/>
        <w:rPr>
          <w:rFonts w:asciiTheme="minorHAnsi" w:hAnsiTheme="minorHAnsi"/>
          <w:sz w:val="22"/>
          <w:szCs w:val="22"/>
        </w:rPr>
      </w:pPr>
      <w:r w:rsidRPr="00F102AC">
        <w:rPr>
          <w:rFonts w:asciiTheme="minorHAnsi" w:hAnsiTheme="minorHAnsi"/>
          <w:sz w:val="22"/>
          <w:szCs w:val="22"/>
        </w:rPr>
        <w:lastRenderedPageBreak/>
        <w:t>Wykonawca wnosi o wykreślenie określenia – tj. w terminie…….. Wykonawca nie widzi konieczności doprecyzowania tej kwestii .</w:t>
      </w:r>
    </w:p>
    <w:p w:rsidR="00F102AC" w:rsidRDefault="00F102AC" w:rsidP="004B4739">
      <w:pPr>
        <w:spacing w:line="276" w:lineRule="auto"/>
        <w:jc w:val="both"/>
        <w:rPr>
          <w:rFonts w:asciiTheme="minorHAnsi" w:hAnsiTheme="minorHAnsi"/>
          <w:b/>
          <w:sz w:val="22"/>
          <w:szCs w:val="22"/>
        </w:rPr>
      </w:pPr>
    </w:p>
    <w:p w:rsidR="008C30C6" w:rsidRDefault="008C30C6"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0C0956" w:rsidRDefault="000C0956" w:rsidP="004B4739">
      <w:pPr>
        <w:pStyle w:val="Akapitzlist1"/>
        <w:autoSpaceDE w:val="0"/>
        <w:autoSpaceDN w:val="0"/>
        <w:adjustRightInd w:val="0"/>
        <w:spacing w:line="276" w:lineRule="auto"/>
        <w:ind w:left="0"/>
        <w:jc w:val="both"/>
        <w:rPr>
          <w:rFonts w:asciiTheme="minorHAnsi" w:eastAsia="Times New Roman" w:hAnsiTheme="minorHAnsi" w:cs="Arial"/>
          <w:sz w:val="22"/>
          <w:szCs w:val="22"/>
          <w:lang w:val="pl-PL"/>
        </w:rPr>
      </w:pPr>
      <w:r w:rsidRPr="000C0956">
        <w:rPr>
          <w:rFonts w:ascii="Calibri" w:hAnsi="Calibri"/>
          <w:sz w:val="22"/>
          <w:szCs w:val="22"/>
          <w:lang w:val="pl-PL" w:eastAsia="en-US"/>
        </w:rPr>
        <w:t xml:space="preserve">Zamawiający wyraża zgodę na zmianę </w:t>
      </w:r>
      <w:r w:rsidR="00F102AC">
        <w:rPr>
          <w:rFonts w:ascii="Calibri" w:hAnsi="Calibri"/>
          <w:sz w:val="22"/>
          <w:szCs w:val="22"/>
          <w:lang w:val="pl-PL" w:eastAsia="en-US"/>
        </w:rPr>
        <w:t xml:space="preserve">usuniecie </w:t>
      </w:r>
      <w:r w:rsidRPr="000C0956">
        <w:rPr>
          <w:rFonts w:ascii="Calibri" w:hAnsi="Calibri"/>
          <w:sz w:val="22"/>
          <w:szCs w:val="22"/>
          <w:lang w:val="pl-PL" w:eastAsia="en-US"/>
        </w:rPr>
        <w:t>zapisu</w:t>
      </w:r>
      <w:r w:rsidR="00F102AC">
        <w:rPr>
          <w:rFonts w:ascii="Calibri" w:hAnsi="Calibri"/>
          <w:sz w:val="22"/>
          <w:szCs w:val="22"/>
          <w:lang w:val="pl-PL" w:eastAsia="en-US"/>
        </w:rPr>
        <w:t>.</w:t>
      </w:r>
      <w:r w:rsidRPr="000C0956">
        <w:rPr>
          <w:rFonts w:ascii="Calibri" w:hAnsi="Calibri"/>
          <w:sz w:val="22"/>
          <w:szCs w:val="22"/>
          <w:lang w:val="pl-PL" w:eastAsia="en-US"/>
        </w:rPr>
        <w:t xml:space="preserve"> </w:t>
      </w:r>
    </w:p>
    <w:p w:rsidR="00B80D92" w:rsidRPr="000C0956" w:rsidRDefault="00B80D92" w:rsidP="004B4739">
      <w:pPr>
        <w:pStyle w:val="Akapitzlist1"/>
        <w:autoSpaceDE w:val="0"/>
        <w:autoSpaceDN w:val="0"/>
        <w:adjustRightInd w:val="0"/>
        <w:spacing w:line="276" w:lineRule="auto"/>
        <w:ind w:left="0"/>
        <w:jc w:val="both"/>
        <w:rPr>
          <w:rFonts w:ascii="Calibri" w:hAnsi="Calibri"/>
          <w:sz w:val="22"/>
          <w:szCs w:val="22"/>
          <w:lang w:val="pl-PL" w:eastAsia="en-US"/>
        </w:rPr>
      </w:pPr>
    </w:p>
    <w:p w:rsidR="00AE6F7D" w:rsidRDefault="00B80D92"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9</w:t>
      </w:r>
    </w:p>
    <w:p w:rsidR="00B80D92" w:rsidRDefault="00B80D92" w:rsidP="00B80D92">
      <w:pPr>
        <w:pStyle w:val="Styl"/>
        <w:spacing w:line="360" w:lineRule="auto"/>
        <w:ind w:left="0"/>
        <w:rPr>
          <w:sz w:val="18"/>
          <w:szCs w:val="18"/>
        </w:rPr>
      </w:pPr>
      <w:r w:rsidRPr="003D4B8A">
        <w:rPr>
          <w:sz w:val="18"/>
          <w:szCs w:val="18"/>
        </w:rPr>
        <w:t xml:space="preserve">Projekt umowy paragraf </w:t>
      </w:r>
      <w:r>
        <w:rPr>
          <w:sz w:val="18"/>
          <w:szCs w:val="18"/>
        </w:rPr>
        <w:t>6</w:t>
      </w:r>
      <w:r w:rsidRPr="003D4B8A">
        <w:rPr>
          <w:sz w:val="18"/>
          <w:szCs w:val="18"/>
        </w:rPr>
        <w:t xml:space="preserve"> ustęp </w:t>
      </w:r>
      <w:r>
        <w:rPr>
          <w:sz w:val="18"/>
          <w:szCs w:val="18"/>
        </w:rPr>
        <w:t>2</w:t>
      </w:r>
    </w:p>
    <w:p w:rsidR="00B80D92" w:rsidRPr="00904C6F" w:rsidRDefault="00B80D92" w:rsidP="00B80D92">
      <w:pPr>
        <w:pStyle w:val="Tekstkomentarza"/>
        <w:rPr>
          <w:rFonts w:ascii="Arial" w:hAnsi="Arial" w:cs="Arial"/>
          <w:sz w:val="18"/>
          <w:szCs w:val="18"/>
        </w:rPr>
      </w:pPr>
      <w:r w:rsidRPr="00904C6F">
        <w:rPr>
          <w:rFonts w:ascii="Arial" w:hAnsi="Arial" w:cs="Arial"/>
          <w:sz w:val="18"/>
          <w:szCs w:val="18"/>
        </w:rPr>
        <w:t>Wykonawca wnosi o wykreślenie zapisu ustępu 2 w całości, odpowiedzialność Wykonawcy z tytułu realizacji umowy w tym z tytułu odstąpienia od umowy tj. braku realizacji usług pocztowych jest określona w Prawie pocztowym. Zapisy ustępu 2</w:t>
      </w:r>
      <w:r>
        <w:rPr>
          <w:rFonts w:ascii="Arial" w:hAnsi="Arial" w:cs="Arial"/>
          <w:sz w:val="18"/>
          <w:szCs w:val="18"/>
        </w:rPr>
        <w:t xml:space="preserve"> określone w ten sposób</w:t>
      </w:r>
      <w:r w:rsidRPr="00904C6F">
        <w:rPr>
          <w:rFonts w:ascii="Arial" w:hAnsi="Arial" w:cs="Arial"/>
          <w:sz w:val="18"/>
          <w:szCs w:val="18"/>
        </w:rPr>
        <w:t xml:space="preserve"> </w:t>
      </w:r>
      <w:r>
        <w:rPr>
          <w:rFonts w:ascii="Arial" w:hAnsi="Arial" w:cs="Arial"/>
          <w:sz w:val="18"/>
          <w:szCs w:val="18"/>
        </w:rPr>
        <w:t>mogą zostać uznane</w:t>
      </w:r>
      <w:r w:rsidRPr="00904C6F">
        <w:rPr>
          <w:rFonts w:ascii="Arial" w:hAnsi="Arial" w:cs="Arial"/>
          <w:sz w:val="18"/>
          <w:szCs w:val="18"/>
        </w:rPr>
        <w:t xml:space="preserve"> za zmierzając</w:t>
      </w:r>
      <w:r>
        <w:rPr>
          <w:rFonts w:ascii="Arial" w:hAnsi="Arial" w:cs="Arial"/>
          <w:sz w:val="18"/>
          <w:szCs w:val="18"/>
        </w:rPr>
        <w:t>e</w:t>
      </w:r>
      <w:r w:rsidRPr="00904C6F">
        <w:rPr>
          <w:rFonts w:ascii="Arial" w:hAnsi="Arial" w:cs="Arial"/>
          <w:sz w:val="18"/>
          <w:szCs w:val="18"/>
        </w:rPr>
        <w:t xml:space="preserve"> do obejścia przepisów ustawy prawo pocztowe o zakresie i wysokości odpowiedzialności odszkodowawczej operatora pocztowego za niewykonanie lub nienależyte wykonanie usługi pocztowej</w:t>
      </w:r>
    </w:p>
    <w:p w:rsidR="00B80D92" w:rsidRDefault="00B80D92" w:rsidP="004B4739">
      <w:pPr>
        <w:pStyle w:val="Akapitzlist"/>
        <w:spacing w:line="276" w:lineRule="auto"/>
        <w:ind w:left="0"/>
        <w:jc w:val="both"/>
        <w:rPr>
          <w:rFonts w:asciiTheme="minorHAnsi" w:hAnsiTheme="minorHAnsi"/>
          <w:b/>
          <w:sz w:val="22"/>
          <w:szCs w:val="22"/>
        </w:rPr>
      </w:pPr>
    </w:p>
    <w:p w:rsidR="003B55AF" w:rsidRDefault="00AE6F7D"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0C0956" w:rsidRPr="00365F79" w:rsidRDefault="00B80D92" w:rsidP="004B4739">
      <w:pPr>
        <w:spacing w:line="276" w:lineRule="auto"/>
        <w:jc w:val="both"/>
        <w:rPr>
          <w:rFonts w:asciiTheme="minorHAnsi" w:hAnsiTheme="minorHAnsi" w:cs="Arial"/>
          <w:sz w:val="22"/>
          <w:szCs w:val="22"/>
        </w:rPr>
      </w:pPr>
      <w:r>
        <w:rPr>
          <w:rFonts w:asciiTheme="minorHAnsi" w:hAnsiTheme="minorHAnsi" w:cs="Arial"/>
          <w:sz w:val="22"/>
          <w:szCs w:val="22"/>
        </w:rPr>
        <w:t>Zamawiający wyraża zgodę na usuniecie zapisu  z projektu umowy.</w:t>
      </w:r>
    </w:p>
    <w:p w:rsidR="00B80D92" w:rsidRDefault="00B80D92" w:rsidP="004B4739">
      <w:pPr>
        <w:pStyle w:val="Akapitzlist"/>
        <w:spacing w:line="276" w:lineRule="auto"/>
        <w:ind w:left="0"/>
        <w:jc w:val="both"/>
        <w:rPr>
          <w:rFonts w:asciiTheme="minorHAnsi" w:hAnsiTheme="minorHAnsi"/>
          <w:b/>
          <w:sz w:val="22"/>
          <w:szCs w:val="22"/>
        </w:rPr>
      </w:pPr>
    </w:p>
    <w:p w:rsidR="00AE6F7D" w:rsidRDefault="00B80D92"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10</w:t>
      </w:r>
    </w:p>
    <w:p w:rsidR="00B80D92" w:rsidRDefault="00B80D92" w:rsidP="00B80D92">
      <w:pPr>
        <w:pStyle w:val="Styl"/>
        <w:spacing w:line="360" w:lineRule="auto"/>
        <w:ind w:left="0"/>
        <w:rPr>
          <w:sz w:val="18"/>
          <w:szCs w:val="18"/>
        </w:rPr>
      </w:pPr>
      <w:r w:rsidRPr="003D4B8A">
        <w:rPr>
          <w:sz w:val="18"/>
          <w:szCs w:val="18"/>
        </w:rPr>
        <w:t xml:space="preserve">Projekt umowy paragraf </w:t>
      </w:r>
      <w:r>
        <w:rPr>
          <w:sz w:val="18"/>
          <w:szCs w:val="18"/>
        </w:rPr>
        <w:t>6</w:t>
      </w:r>
      <w:r w:rsidRPr="003D4B8A">
        <w:rPr>
          <w:sz w:val="18"/>
          <w:szCs w:val="18"/>
        </w:rPr>
        <w:t xml:space="preserve"> ustęp </w:t>
      </w:r>
      <w:r>
        <w:rPr>
          <w:sz w:val="18"/>
          <w:szCs w:val="18"/>
        </w:rPr>
        <w:t>4</w:t>
      </w:r>
    </w:p>
    <w:p w:rsidR="00B80D92" w:rsidRDefault="00B80D92" w:rsidP="00B80D92">
      <w:pPr>
        <w:pStyle w:val="Tekstkomentarza"/>
        <w:rPr>
          <w:rFonts w:ascii="Arial" w:hAnsi="Arial" w:cs="Arial"/>
          <w:sz w:val="18"/>
          <w:szCs w:val="18"/>
        </w:rPr>
      </w:pPr>
      <w:r w:rsidRPr="00FD17B7">
        <w:rPr>
          <w:rFonts w:ascii="Arial" w:hAnsi="Arial" w:cs="Arial"/>
          <w:sz w:val="18"/>
          <w:szCs w:val="18"/>
        </w:rPr>
        <w:t>Niczym nieograniczone jednostronne prawo naliczenia kar umownych i potrącenia ich przez Zamawiającego z należnego Wykonawcy wynagrodzenia godzi nie tylko w interes Wykonawcy, ale także uniemożliwia mu podjęcie próby zbadania, czy naliczona kara umowna potrącona została prawidłowo i w odpowiedniej wysokości. Nadto stwarzając możliwość pozbawienia Wykonawcy efektywnego wynagrodzenia za spełnione świadczenie bez żadnej kontroli, czy to Wykonawcy, czy sądu, może być uznane za nadużycie prawa, skutkujące nieważnością tegoż postanowienia na podstawie art. 58 § 2 kodeksu cywilnego w zw. z art. 139 ust. 1 Prawo zamówień publicznych.</w:t>
      </w:r>
    </w:p>
    <w:p w:rsidR="00B80D92" w:rsidRPr="00FD17B7" w:rsidRDefault="00B80D92" w:rsidP="00B80D92">
      <w:pPr>
        <w:pStyle w:val="Tekstkomentarza"/>
        <w:rPr>
          <w:rFonts w:ascii="Arial" w:hAnsi="Arial" w:cs="Arial"/>
          <w:sz w:val="18"/>
          <w:szCs w:val="18"/>
        </w:rPr>
      </w:pPr>
      <w:r w:rsidRPr="00FD17B7">
        <w:rPr>
          <w:rFonts w:ascii="Arial" w:hAnsi="Arial" w:cs="Arial"/>
          <w:sz w:val="18"/>
          <w:szCs w:val="18"/>
        </w:rPr>
        <w:t>W związku z powyższym, z uwagi na nierówne ukształtowanie praw stron umowy, prosimy o wyjaśnienie, czy Zamawiający dopuszcza możliwość zmodyfikowania zapisów Umowy poprzez  modyfikację zwrotu: „po przeprowadzeniu postępowania potwierdzającego zasadność i wysokość naliczonej kary umownej”?</w:t>
      </w:r>
    </w:p>
    <w:p w:rsidR="003B55AF" w:rsidRPr="003B55AF" w:rsidRDefault="003B55AF" w:rsidP="004B4739">
      <w:pPr>
        <w:widowControl/>
        <w:suppressAutoHyphens w:val="0"/>
        <w:autoSpaceDE w:val="0"/>
        <w:autoSpaceDN w:val="0"/>
        <w:adjustRightInd w:val="0"/>
        <w:spacing w:line="276" w:lineRule="auto"/>
        <w:jc w:val="both"/>
        <w:rPr>
          <w:rFonts w:asciiTheme="minorHAnsi" w:eastAsia="Times New Roman" w:hAnsiTheme="minorHAnsi" w:cs="Arial"/>
          <w:sz w:val="22"/>
          <w:szCs w:val="22"/>
          <w:lang w:eastAsia="en-US"/>
        </w:rPr>
      </w:pPr>
    </w:p>
    <w:p w:rsidR="00AE6F7D" w:rsidRDefault="00AE6F7D"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C563FC" w:rsidRPr="00C563FC" w:rsidRDefault="00C563FC" w:rsidP="004B4739">
      <w:pPr>
        <w:spacing w:line="276" w:lineRule="auto"/>
        <w:jc w:val="both"/>
        <w:rPr>
          <w:rFonts w:asciiTheme="minorHAnsi" w:hAnsiTheme="minorHAnsi" w:cs="Arial"/>
          <w:sz w:val="22"/>
          <w:szCs w:val="22"/>
        </w:rPr>
      </w:pPr>
      <w:r w:rsidRPr="00C563FC">
        <w:rPr>
          <w:rFonts w:asciiTheme="minorHAnsi" w:hAnsiTheme="minorHAnsi" w:cs="Arial"/>
          <w:sz w:val="22"/>
          <w:szCs w:val="22"/>
        </w:rPr>
        <w:t>Zamawiający wyraża</w:t>
      </w:r>
      <w:r w:rsidR="00B80D92">
        <w:rPr>
          <w:rFonts w:asciiTheme="minorHAnsi" w:hAnsiTheme="minorHAnsi" w:cs="Arial"/>
          <w:sz w:val="22"/>
          <w:szCs w:val="22"/>
        </w:rPr>
        <w:t xml:space="preserve"> zgodę na zmianę zapisu w projekcie umowy.</w:t>
      </w:r>
      <w:r w:rsidRPr="00C563FC">
        <w:rPr>
          <w:rFonts w:asciiTheme="minorHAnsi" w:hAnsiTheme="minorHAnsi" w:cs="Arial"/>
          <w:sz w:val="22"/>
          <w:szCs w:val="22"/>
        </w:rPr>
        <w:t>.</w:t>
      </w:r>
    </w:p>
    <w:p w:rsidR="00365F79" w:rsidRDefault="00365F79" w:rsidP="004B4739">
      <w:pPr>
        <w:spacing w:line="276" w:lineRule="auto"/>
        <w:jc w:val="both"/>
        <w:rPr>
          <w:rFonts w:asciiTheme="minorHAnsi" w:hAnsiTheme="minorHAnsi" w:cs="Arial"/>
          <w:b/>
          <w:sz w:val="22"/>
          <w:szCs w:val="22"/>
        </w:rPr>
      </w:pPr>
    </w:p>
    <w:p w:rsidR="0018606C" w:rsidRDefault="00B80D92"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11</w:t>
      </w:r>
    </w:p>
    <w:p w:rsidR="00B80D92" w:rsidRDefault="00B80D92" w:rsidP="00B80D92">
      <w:pPr>
        <w:pStyle w:val="Styl"/>
        <w:spacing w:line="360" w:lineRule="auto"/>
        <w:ind w:left="0"/>
        <w:rPr>
          <w:sz w:val="18"/>
          <w:szCs w:val="18"/>
        </w:rPr>
      </w:pPr>
      <w:r w:rsidRPr="003D4B8A">
        <w:rPr>
          <w:sz w:val="18"/>
          <w:szCs w:val="18"/>
        </w:rPr>
        <w:t xml:space="preserve">Projekt umowy paragraf </w:t>
      </w:r>
      <w:r>
        <w:rPr>
          <w:sz w:val="18"/>
          <w:szCs w:val="18"/>
        </w:rPr>
        <w:t>7</w:t>
      </w:r>
      <w:r w:rsidRPr="003D4B8A">
        <w:rPr>
          <w:sz w:val="18"/>
          <w:szCs w:val="18"/>
        </w:rPr>
        <w:t xml:space="preserve"> ustęp </w:t>
      </w:r>
      <w:r>
        <w:rPr>
          <w:sz w:val="18"/>
          <w:szCs w:val="18"/>
        </w:rPr>
        <w:t>2</w:t>
      </w:r>
    </w:p>
    <w:p w:rsidR="00B80D92" w:rsidRDefault="00B80D92" w:rsidP="00B80D92">
      <w:pPr>
        <w:autoSpaceDE w:val="0"/>
        <w:autoSpaceDN w:val="0"/>
        <w:adjustRightInd w:val="0"/>
        <w:spacing w:line="360" w:lineRule="auto"/>
        <w:jc w:val="both"/>
        <w:rPr>
          <w:rFonts w:ascii="Arial" w:hAnsi="Arial" w:cs="Arial"/>
          <w:sz w:val="18"/>
          <w:szCs w:val="18"/>
        </w:rPr>
      </w:pPr>
      <w:r w:rsidRPr="00FD17B7">
        <w:rPr>
          <w:rFonts w:ascii="Arial" w:hAnsi="Arial" w:cs="Arial"/>
          <w:sz w:val="18"/>
          <w:szCs w:val="18"/>
        </w:rPr>
        <w:t xml:space="preserve">Wykonawca wnioskuje o zmianę zapisów zgodnie z poniższym </w:t>
      </w:r>
      <w:r>
        <w:rPr>
          <w:rFonts w:ascii="Arial" w:hAnsi="Arial" w:cs="Arial"/>
          <w:sz w:val="18"/>
          <w:szCs w:val="18"/>
        </w:rPr>
        <w:t>:</w:t>
      </w:r>
    </w:p>
    <w:p w:rsidR="00B80D92" w:rsidRPr="00F81250" w:rsidRDefault="00B80D92" w:rsidP="00B80D92">
      <w:pPr>
        <w:autoSpaceDE w:val="0"/>
        <w:autoSpaceDN w:val="0"/>
        <w:adjustRightInd w:val="0"/>
        <w:spacing w:line="360" w:lineRule="auto"/>
        <w:jc w:val="both"/>
        <w:rPr>
          <w:rFonts w:ascii="Calibri" w:hAnsi="Calibri" w:cs="Arial"/>
          <w:b/>
          <w:bCs/>
          <w:szCs w:val="22"/>
        </w:rPr>
      </w:pPr>
      <w:r>
        <w:rPr>
          <w:rFonts w:ascii="Calibri" w:hAnsi="Calibri" w:cs="Arial"/>
          <w:sz w:val="22"/>
          <w:szCs w:val="20"/>
        </w:rPr>
        <w:t xml:space="preserve">2. </w:t>
      </w:r>
      <w:r w:rsidRPr="00F81250">
        <w:rPr>
          <w:rFonts w:ascii="Calibri" w:hAnsi="Calibri" w:cs="Arial"/>
          <w:sz w:val="22"/>
          <w:szCs w:val="20"/>
        </w:rPr>
        <w:t>Zamawiający przewiduje następujące zmiany Umowy w stosunku do treści oferty,</w:t>
      </w:r>
      <w:r w:rsidRPr="00F81250">
        <w:rPr>
          <w:rFonts w:ascii="Calibri" w:hAnsi="Calibri" w:cs="Arial"/>
          <w:b/>
          <w:bCs/>
          <w:szCs w:val="22"/>
        </w:rPr>
        <w:t xml:space="preserve"> </w:t>
      </w:r>
      <w:r w:rsidRPr="00F81250">
        <w:rPr>
          <w:rFonts w:ascii="Calibri" w:hAnsi="Calibri" w:cs="Arial"/>
          <w:sz w:val="22"/>
          <w:szCs w:val="20"/>
        </w:rPr>
        <w:t xml:space="preserve">na podstawie której dokonano wyboru </w:t>
      </w:r>
      <w:r w:rsidRPr="00FD17B7">
        <w:rPr>
          <w:rFonts w:ascii="Calibri" w:hAnsi="Calibri" w:cs="Arial"/>
          <w:sz w:val="22"/>
          <w:szCs w:val="20"/>
        </w:rPr>
        <w:t>Wykonawcy:</w:t>
      </w:r>
    </w:p>
    <w:p w:rsidR="00B80D92" w:rsidRPr="00FD17B7" w:rsidRDefault="00B80D92" w:rsidP="00B80D92">
      <w:pPr>
        <w:autoSpaceDE w:val="0"/>
        <w:autoSpaceDN w:val="0"/>
        <w:adjustRightInd w:val="0"/>
        <w:spacing w:line="360" w:lineRule="auto"/>
        <w:jc w:val="both"/>
        <w:rPr>
          <w:rFonts w:ascii="Arial" w:hAnsi="Arial" w:cs="Arial"/>
          <w:sz w:val="18"/>
          <w:szCs w:val="18"/>
        </w:rPr>
      </w:pPr>
      <w:r w:rsidRPr="00FD17B7">
        <w:rPr>
          <w:rFonts w:ascii="Arial" w:hAnsi="Arial" w:cs="Arial"/>
          <w:sz w:val="18"/>
          <w:szCs w:val="18"/>
        </w:rPr>
        <w:t>1) ustawowej zmiany stawek podatkowych (VAT) w okresie obowiązywania umowy; jeżeli w trakcie obowiązywania umowy nastąpi zmiana w zakresie podatku od towarów i usług, Zamawiający, po uprzednim pisemnym zawiadomieniu ze strony Wykonawcy o zaistnieniu tego zdarzenia, zobowiązuje się do uiszczenia opłaty powiększonej o podatek od towarów i usług według stawki obowiązującej na dzień wystawienia faktury VAT;</w:t>
      </w:r>
    </w:p>
    <w:p w:rsidR="00B80D92" w:rsidRDefault="00B80D92" w:rsidP="00B80D92">
      <w:pPr>
        <w:pStyle w:val="Tekstkomentarza"/>
        <w:rPr>
          <w:rFonts w:ascii="Arial" w:hAnsi="Arial" w:cs="Arial"/>
          <w:sz w:val="18"/>
          <w:szCs w:val="18"/>
        </w:rPr>
      </w:pPr>
      <w:r w:rsidRPr="00FD17B7">
        <w:rPr>
          <w:rFonts w:ascii="Arial" w:hAnsi="Arial" w:cs="Arial"/>
          <w:sz w:val="18"/>
          <w:szCs w:val="18"/>
        </w:rPr>
        <w:t xml:space="preserve">2) zmiany „cen jednostkowych brutto” w poszczególnych pozycjach wpisanych przez Wykonawcę w Formularzu cenowym (stanowiącym załącznik do umowy) w sytuacji spowodowanej zmianami tych cen w sposób dopuszczony przez Prawo pocztowe; jeżeli w trakcie obowiązywania umowy nastąpi zmiana w zakresie cen jednostkowych poszczególnych usług, </w:t>
      </w:r>
    </w:p>
    <w:p w:rsidR="00B80D92" w:rsidRPr="00FD17B7" w:rsidRDefault="00B80D92" w:rsidP="00B80D92">
      <w:pPr>
        <w:pStyle w:val="Tekstkomentarza"/>
        <w:rPr>
          <w:rFonts w:ascii="Arial" w:hAnsi="Arial" w:cs="Arial"/>
          <w:sz w:val="18"/>
          <w:szCs w:val="18"/>
        </w:rPr>
      </w:pPr>
      <w:r w:rsidRPr="00FD17B7">
        <w:rPr>
          <w:rFonts w:ascii="Arial" w:hAnsi="Arial" w:cs="Arial"/>
          <w:sz w:val="18"/>
          <w:szCs w:val="18"/>
        </w:rPr>
        <w:t xml:space="preserve">Zamawiający, po uprzednim pisemnym zawiadomieniu ze strony Wykonawcy o zaistnieniu tego zdarzenia, zobowiązuje się do </w:t>
      </w:r>
      <w:r>
        <w:rPr>
          <w:rFonts w:ascii="Arial" w:hAnsi="Arial" w:cs="Arial"/>
          <w:sz w:val="18"/>
          <w:szCs w:val="18"/>
        </w:rPr>
        <w:t xml:space="preserve"> </w:t>
      </w:r>
      <w:r w:rsidRPr="00FD17B7">
        <w:rPr>
          <w:rFonts w:ascii="Arial" w:hAnsi="Arial" w:cs="Arial"/>
          <w:sz w:val="18"/>
          <w:szCs w:val="18"/>
        </w:rPr>
        <w:t>uiszczenia opłaty za świadczone usługi w wysokości obowiązującej na dzień wystawienia faktury VAT.</w:t>
      </w:r>
    </w:p>
    <w:p w:rsidR="0018606C" w:rsidRDefault="0018606C" w:rsidP="004B4739">
      <w:pPr>
        <w:spacing w:line="276" w:lineRule="auto"/>
        <w:jc w:val="both"/>
        <w:rPr>
          <w:rFonts w:asciiTheme="minorHAnsi" w:hAnsiTheme="minorHAnsi" w:cs="Arial"/>
          <w:b/>
          <w:sz w:val="22"/>
          <w:szCs w:val="22"/>
        </w:rPr>
      </w:pPr>
    </w:p>
    <w:p w:rsidR="0018606C" w:rsidRDefault="0018606C"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C563FC" w:rsidRPr="00C563FC" w:rsidRDefault="00C563FC" w:rsidP="00C563FC">
      <w:pPr>
        <w:spacing w:line="276" w:lineRule="auto"/>
        <w:jc w:val="both"/>
        <w:rPr>
          <w:rFonts w:asciiTheme="minorHAnsi" w:hAnsiTheme="minorHAnsi" w:cs="Arial"/>
          <w:sz w:val="22"/>
          <w:szCs w:val="22"/>
        </w:rPr>
      </w:pPr>
      <w:r w:rsidRPr="00C563FC">
        <w:rPr>
          <w:rFonts w:asciiTheme="minorHAnsi" w:hAnsiTheme="minorHAnsi" w:cs="Arial"/>
          <w:sz w:val="22"/>
          <w:szCs w:val="22"/>
        </w:rPr>
        <w:t>Zamawiający wyraża</w:t>
      </w:r>
      <w:r w:rsidR="00B80D92">
        <w:rPr>
          <w:rFonts w:asciiTheme="minorHAnsi" w:hAnsiTheme="minorHAnsi" w:cs="Arial"/>
          <w:sz w:val="22"/>
          <w:szCs w:val="22"/>
        </w:rPr>
        <w:t xml:space="preserve"> zgodę na modyfikację zapisów w projekcie umowy</w:t>
      </w:r>
      <w:r w:rsidRPr="00C563FC">
        <w:rPr>
          <w:rFonts w:asciiTheme="minorHAnsi" w:hAnsiTheme="minorHAnsi" w:cs="Arial"/>
          <w:sz w:val="22"/>
          <w:szCs w:val="22"/>
        </w:rPr>
        <w:t>.</w:t>
      </w:r>
    </w:p>
    <w:p w:rsidR="00C2404E" w:rsidRDefault="00C2404E" w:rsidP="004B4739">
      <w:pPr>
        <w:tabs>
          <w:tab w:val="left" w:pos="0"/>
        </w:tabs>
        <w:spacing w:line="276" w:lineRule="auto"/>
        <w:jc w:val="both"/>
        <w:rPr>
          <w:rFonts w:asciiTheme="minorHAnsi" w:hAnsiTheme="minorHAnsi"/>
          <w:sz w:val="22"/>
          <w:szCs w:val="22"/>
        </w:rPr>
      </w:pPr>
    </w:p>
    <w:p w:rsidR="00C2404E" w:rsidRDefault="00B80D92"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12</w:t>
      </w:r>
    </w:p>
    <w:p w:rsidR="00B80D92" w:rsidRDefault="00B80D92" w:rsidP="00B80D92">
      <w:pPr>
        <w:pStyle w:val="Styl"/>
        <w:spacing w:line="360" w:lineRule="auto"/>
        <w:ind w:left="0"/>
        <w:rPr>
          <w:sz w:val="18"/>
          <w:szCs w:val="18"/>
        </w:rPr>
      </w:pPr>
      <w:r>
        <w:rPr>
          <w:sz w:val="18"/>
          <w:szCs w:val="18"/>
        </w:rPr>
        <w:t>Formularz cenowy</w:t>
      </w:r>
    </w:p>
    <w:p w:rsidR="00B80D92" w:rsidRDefault="00B80D92" w:rsidP="00B80D92">
      <w:pPr>
        <w:pStyle w:val="Styl"/>
        <w:spacing w:line="360" w:lineRule="auto"/>
        <w:ind w:left="0"/>
        <w:rPr>
          <w:sz w:val="18"/>
          <w:szCs w:val="18"/>
        </w:rPr>
      </w:pPr>
      <w:r>
        <w:rPr>
          <w:sz w:val="18"/>
          <w:szCs w:val="18"/>
        </w:rPr>
        <w:t>Wykonawca wnosi o ujęcie w formularzu cenowym  dodatkowej  pozycji – „Zwrot przesyłek listowych” w celu wycenienia tej usługi.</w:t>
      </w:r>
    </w:p>
    <w:p w:rsidR="00C2404E" w:rsidRDefault="00C2404E" w:rsidP="004B4739">
      <w:pPr>
        <w:spacing w:line="276" w:lineRule="auto"/>
        <w:jc w:val="both"/>
        <w:rPr>
          <w:rFonts w:asciiTheme="minorHAnsi" w:hAnsiTheme="minorHAnsi" w:cs="Arial"/>
          <w:b/>
          <w:sz w:val="22"/>
          <w:szCs w:val="22"/>
        </w:rPr>
      </w:pPr>
      <w:r w:rsidRPr="009251D1">
        <w:rPr>
          <w:rFonts w:asciiTheme="minorHAnsi" w:hAnsiTheme="minorHAnsi" w:cs="Arial"/>
          <w:b/>
          <w:sz w:val="22"/>
          <w:szCs w:val="22"/>
        </w:rPr>
        <w:t>Odpowiedź:</w:t>
      </w:r>
    </w:p>
    <w:p w:rsidR="00C563FC" w:rsidRPr="00C563FC" w:rsidRDefault="00B80D92" w:rsidP="00C563FC">
      <w:pPr>
        <w:widowControl/>
        <w:suppressAutoHyphens w:val="0"/>
        <w:autoSpaceDE w:val="0"/>
        <w:autoSpaceDN w:val="0"/>
        <w:adjustRightInd w:val="0"/>
        <w:spacing w:after="160" w:line="360" w:lineRule="auto"/>
        <w:contextualSpacing/>
        <w:jc w:val="both"/>
        <w:rPr>
          <w:rFonts w:asciiTheme="minorHAnsi" w:eastAsiaTheme="minorHAnsi" w:hAnsiTheme="minorHAnsi" w:cs="TimesNewRomanPS-BoldMT"/>
          <w:bCs/>
          <w:sz w:val="22"/>
          <w:szCs w:val="22"/>
          <w:lang w:eastAsia="en-US"/>
        </w:rPr>
      </w:pPr>
      <w:r>
        <w:rPr>
          <w:rFonts w:asciiTheme="minorHAnsi" w:eastAsiaTheme="minorHAnsi" w:hAnsiTheme="minorHAnsi" w:cstheme="minorBidi"/>
          <w:sz w:val="22"/>
          <w:szCs w:val="22"/>
          <w:lang w:eastAsia="en-US"/>
        </w:rPr>
        <w:t xml:space="preserve">Zamawiający informuje, że w Formularzu cenowym znajduje się pozycja: </w:t>
      </w:r>
      <w:r>
        <w:rPr>
          <w:sz w:val="18"/>
          <w:szCs w:val="18"/>
        </w:rPr>
        <w:t>„Zwrot przesyłek listowych”</w:t>
      </w:r>
      <w:r w:rsidR="00C563FC" w:rsidRPr="00C563FC">
        <w:rPr>
          <w:rFonts w:asciiTheme="minorHAnsi" w:eastAsiaTheme="minorHAnsi" w:hAnsiTheme="minorHAnsi" w:cstheme="minorBidi"/>
          <w:sz w:val="22"/>
          <w:szCs w:val="22"/>
          <w:lang w:eastAsia="en-US"/>
        </w:rPr>
        <w:t>.</w:t>
      </w:r>
      <w:r w:rsidR="00C563FC" w:rsidRPr="00C563FC">
        <w:rPr>
          <w:rFonts w:asciiTheme="minorHAnsi" w:eastAsiaTheme="minorHAnsi" w:hAnsiTheme="minorHAnsi" w:cstheme="minorBidi"/>
          <w:sz w:val="22"/>
          <w:szCs w:val="22"/>
          <w:lang w:eastAsia="en-US"/>
        </w:rPr>
        <w:t xml:space="preserve"> </w:t>
      </w:r>
    </w:p>
    <w:p w:rsidR="00C2404E" w:rsidRDefault="00C2404E" w:rsidP="004B4739">
      <w:pPr>
        <w:tabs>
          <w:tab w:val="left" w:pos="0"/>
        </w:tabs>
        <w:spacing w:line="276" w:lineRule="auto"/>
        <w:jc w:val="both"/>
        <w:rPr>
          <w:rFonts w:asciiTheme="minorHAnsi" w:hAnsiTheme="minorHAnsi"/>
          <w:sz w:val="22"/>
          <w:szCs w:val="22"/>
        </w:rPr>
      </w:pPr>
    </w:p>
    <w:p w:rsidR="0021666E" w:rsidRDefault="00B80D92" w:rsidP="004B4739">
      <w:pPr>
        <w:pStyle w:val="Akapitzlist"/>
        <w:spacing w:line="276" w:lineRule="auto"/>
        <w:ind w:left="0"/>
        <w:jc w:val="both"/>
        <w:rPr>
          <w:rFonts w:asciiTheme="minorHAnsi" w:hAnsiTheme="minorHAnsi"/>
          <w:b/>
          <w:sz w:val="22"/>
          <w:szCs w:val="22"/>
        </w:rPr>
      </w:pPr>
      <w:r>
        <w:rPr>
          <w:rFonts w:asciiTheme="minorHAnsi" w:hAnsiTheme="minorHAnsi"/>
          <w:b/>
          <w:sz w:val="22"/>
          <w:szCs w:val="22"/>
        </w:rPr>
        <w:t>Pytanie nr 13</w:t>
      </w:r>
    </w:p>
    <w:p w:rsidR="00B80D92" w:rsidRDefault="00B80D92" w:rsidP="00B80D92">
      <w:pPr>
        <w:pStyle w:val="Styl"/>
        <w:spacing w:line="360" w:lineRule="auto"/>
        <w:ind w:left="0"/>
        <w:rPr>
          <w:sz w:val="18"/>
          <w:szCs w:val="18"/>
        </w:rPr>
      </w:pPr>
      <w:r>
        <w:rPr>
          <w:sz w:val="18"/>
          <w:szCs w:val="18"/>
        </w:rPr>
        <w:t>W związku ze złożonymi pytaniami, wykonawca wnioskuje o przesunięcie terminu składania ofert do 30.12.2019 roku</w:t>
      </w:r>
      <w:r>
        <w:rPr>
          <w:sz w:val="18"/>
          <w:szCs w:val="18"/>
        </w:rPr>
        <w:t>.</w:t>
      </w:r>
    </w:p>
    <w:p w:rsidR="00C2404E" w:rsidRDefault="00C2404E" w:rsidP="00B80D92">
      <w:pPr>
        <w:pStyle w:val="Styl"/>
        <w:spacing w:line="360" w:lineRule="auto"/>
        <w:ind w:left="0"/>
        <w:rPr>
          <w:rFonts w:asciiTheme="minorHAnsi" w:hAnsiTheme="minorHAnsi"/>
          <w:b/>
          <w:sz w:val="22"/>
          <w:szCs w:val="22"/>
        </w:rPr>
      </w:pPr>
      <w:r w:rsidRPr="009251D1">
        <w:rPr>
          <w:rFonts w:asciiTheme="minorHAnsi" w:hAnsiTheme="minorHAnsi"/>
          <w:b/>
          <w:sz w:val="22"/>
          <w:szCs w:val="22"/>
        </w:rPr>
        <w:t>Odpowiedź:</w:t>
      </w:r>
    </w:p>
    <w:p w:rsidR="00A87C34" w:rsidRPr="00A87C34" w:rsidRDefault="00B80D92" w:rsidP="00A87C34">
      <w:pPr>
        <w:pStyle w:val="Styl"/>
        <w:spacing w:line="360" w:lineRule="auto"/>
        <w:ind w:left="0"/>
        <w:rPr>
          <w:rFonts w:asciiTheme="minorHAnsi" w:hAnsiTheme="minorHAnsi"/>
          <w:sz w:val="22"/>
          <w:szCs w:val="22"/>
        </w:rPr>
      </w:pPr>
      <w:r w:rsidRPr="00A87C34">
        <w:rPr>
          <w:rFonts w:asciiTheme="minorHAnsi" w:hAnsiTheme="minorHAnsi"/>
          <w:sz w:val="22"/>
          <w:szCs w:val="22"/>
        </w:rPr>
        <w:t xml:space="preserve">Zamawiający zgadza się na </w:t>
      </w:r>
      <w:r w:rsidR="00A87C34" w:rsidRPr="00A87C34">
        <w:rPr>
          <w:rFonts w:asciiTheme="minorHAnsi" w:hAnsiTheme="minorHAnsi"/>
          <w:sz w:val="22"/>
          <w:szCs w:val="22"/>
        </w:rPr>
        <w:t>zmianę</w:t>
      </w:r>
      <w:r w:rsidRPr="00A87C34">
        <w:rPr>
          <w:rFonts w:asciiTheme="minorHAnsi" w:hAnsiTheme="minorHAnsi"/>
          <w:sz w:val="22"/>
          <w:szCs w:val="22"/>
        </w:rPr>
        <w:t xml:space="preserve"> terminu </w:t>
      </w:r>
      <w:r w:rsidR="00A87C34" w:rsidRPr="00A87C34">
        <w:rPr>
          <w:rFonts w:asciiTheme="minorHAnsi" w:hAnsiTheme="minorHAnsi"/>
          <w:sz w:val="22"/>
          <w:szCs w:val="22"/>
        </w:rPr>
        <w:t xml:space="preserve">składania ofert do dnia </w:t>
      </w:r>
      <w:r w:rsidR="00A87C34" w:rsidRPr="00A87C34">
        <w:rPr>
          <w:rFonts w:asciiTheme="minorHAnsi" w:hAnsiTheme="minorHAnsi"/>
          <w:sz w:val="22"/>
          <w:szCs w:val="22"/>
        </w:rPr>
        <w:t>do 30.12.2019 roku</w:t>
      </w:r>
      <w:r w:rsidR="00A87C34" w:rsidRPr="00A87C34">
        <w:rPr>
          <w:rFonts w:asciiTheme="minorHAnsi" w:hAnsiTheme="minorHAnsi"/>
          <w:sz w:val="22"/>
          <w:szCs w:val="22"/>
        </w:rPr>
        <w:t>, do godz. 10:00.</w:t>
      </w:r>
    </w:p>
    <w:p w:rsidR="00B80D92" w:rsidRPr="00B80D92" w:rsidRDefault="00B80D92" w:rsidP="00B80D92">
      <w:pPr>
        <w:pStyle w:val="Styl"/>
        <w:spacing w:line="360" w:lineRule="auto"/>
        <w:ind w:left="0"/>
        <w:rPr>
          <w:sz w:val="18"/>
          <w:szCs w:val="18"/>
        </w:rPr>
      </w:pPr>
    </w:p>
    <w:p w:rsidR="00196772" w:rsidRPr="00196772" w:rsidRDefault="00B80D92" w:rsidP="00196772">
      <w:pPr>
        <w:spacing w:line="276" w:lineRule="auto"/>
        <w:jc w:val="right"/>
        <w:rPr>
          <w:rFonts w:ascii="Calibri" w:eastAsia="Times New Roman" w:hAnsi="Calibri" w:cs="Calibri"/>
          <w:i/>
          <w:sz w:val="22"/>
          <w:szCs w:val="22"/>
          <w:lang w:eastAsia="ar-SA"/>
        </w:rPr>
      </w:pPr>
      <w:r w:rsidRPr="00196772">
        <w:rPr>
          <w:rFonts w:ascii="Calibri" w:eastAsia="Times New Roman" w:hAnsi="Calibri" w:cs="Calibri"/>
          <w:i/>
          <w:sz w:val="22"/>
          <w:szCs w:val="22"/>
          <w:lang w:eastAsia="ar-SA"/>
        </w:rPr>
        <w:t xml:space="preserve"> </w:t>
      </w:r>
      <w:r w:rsidR="00196772" w:rsidRPr="00196772">
        <w:rPr>
          <w:rFonts w:ascii="Calibri" w:eastAsia="Times New Roman" w:hAnsi="Calibri" w:cs="Calibri"/>
          <w:i/>
          <w:sz w:val="22"/>
          <w:szCs w:val="22"/>
          <w:lang w:eastAsia="ar-SA"/>
        </w:rPr>
        <w:t>(-) Kanclerz UKW</w:t>
      </w:r>
    </w:p>
    <w:p w:rsidR="00196772" w:rsidRPr="00196772" w:rsidRDefault="00196772" w:rsidP="00196772">
      <w:pPr>
        <w:spacing w:line="276" w:lineRule="auto"/>
        <w:jc w:val="right"/>
        <w:rPr>
          <w:rFonts w:ascii="Calibri" w:hAnsi="Calibri" w:cs="Calibri"/>
          <w:i/>
          <w:sz w:val="22"/>
          <w:szCs w:val="22"/>
        </w:rPr>
      </w:pPr>
      <w:r w:rsidRPr="00196772">
        <w:rPr>
          <w:rFonts w:ascii="Calibri" w:eastAsia="Times New Roman" w:hAnsi="Calibri" w:cs="Calibri"/>
          <w:i/>
          <w:sz w:val="22"/>
          <w:szCs w:val="22"/>
          <w:lang w:eastAsia="ar-SA"/>
        </w:rPr>
        <w:t>mgr Renata Malak</w:t>
      </w:r>
    </w:p>
    <w:p w:rsidR="00BB7692" w:rsidRPr="00196772" w:rsidRDefault="00BB7692" w:rsidP="004B4739">
      <w:pPr>
        <w:tabs>
          <w:tab w:val="left" w:pos="0"/>
        </w:tabs>
        <w:spacing w:line="276" w:lineRule="auto"/>
        <w:jc w:val="both"/>
        <w:rPr>
          <w:rFonts w:asciiTheme="minorHAnsi" w:hAnsiTheme="minorHAnsi"/>
          <w:i/>
          <w:sz w:val="22"/>
          <w:szCs w:val="22"/>
        </w:rPr>
      </w:pPr>
      <w:bookmarkStart w:id="0" w:name="_GoBack"/>
      <w:bookmarkEnd w:id="0"/>
    </w:p>
    <w:sectPr w:rsidR="00BB7692" w:rsidRPr="00196772" w:rsidSect="009251D1">
      <w:pgSz w:w="11906" w:h="16838"/>
      <w:pgMar w:top="1135"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tarSymbol">
    <w:altName w:val="MS Mincho"/>
    <w:charset w:val="80"/>
    <w:family w:val="auto"/>
    <w:pitch w:val="default"/>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Verdana">
    <w:panose1 w:val="020B0604030504040204"/>
    <w:charset w:val="EE"/>
    <w:family w:val="swiss"/>
    <w:pitch w:val="variable"/>
    <w:sig w:usb0="A10006FF" w:usb1="4000205B" w:usb2="00000010" w:usb3="00000000" w:csb0="0000019F" w:csb1="00000000"/>
  </w:font>
  <w:font w:name="Segoe UI">
    <w:panose1 w:val="020B0502040204020203"/>
    <w:charset w:val="EE"/>
    <w:family w:val="swiss"/>
    <w:pitch w:val="variable"/>
    <w:sig w:usb0="E10022FF" w:usb1="C000E47F" w:usb2="00000029" w:usb3="00000000" w:csb0="000001DF" w:csb1="00000000"/>
  </w:font>
  <w:font w:name="Century Gothic">
    <w:panose1 w:val="020B0502020202020204"/>
    <w:charset w:val="EE"/>
    <w:family w:val="swiss"/>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decimal"/>
      <w:lvlText w:val="%1."/>
      <w:lvlJc w:val="left"/>
      <w:pPr>
        <w:tabs>
          <w:tab w:val="num" w:pos="1070"/>
        </w:tabs>
        <w:ind w:left="1070" w:hanging="360"/>
      </w:pPr>
      <w:rPr>
        <w:rFonts w:ascii="StarSymbol" w:eastAsia="Lucida Sans Unicode" w:hAnsi="StarSymbol" w:cs="StarSymbol"/>
        <w:b w:val="0"/>
        <w:iCs/>
        <w:strike w:val="0"/>
        <w:dstrike w:val="0"/>
        <w:sz w:val="18"/>
        <w:szCs w:val="18"/>
      </w:rPr>
    </w:lvl>
  </w:abstractNum>
  <w:abstractNum w:abstractNumId="1" w15:restartNumberingAfterBreak="0">
    <w:nsid w:val="1254480F"/>
    <w:multiLevelType w:val="hybridMultilevel"/>
    <w:tmpl w:val="147088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4F50037"/>
    <w:multiLevelType w:val="hybridMultilevel"/>
    <w:tmpl w:val="F8BE28B6"/>
    <w:lvl w:ilvl="0" w:tplc="1FB82F5E">
      <w:start w:val="1"/>
      <w:numFmt w:val="decimal"/>
      <w:lvlText w:val="%1."/>
      <w:lvlJc w:val="left"/>
      <w:pPr>
        <w:ind w:left="0" w:hanging="360"/>
      </w:pPr>
      <w:rPr>
        <w:rFonts w:ascii="Calibri" w:hAnsi="Calibri" w:cs="Calibri" w:hint="default"/>
        <w:color w:val="auto"/>
        <w:sz w:val="22"/>
      </w:rPr>
    </w:lvl>
    <w:lvl w:ilvl="1" w:tplc="04150019" w:tentative="1">
      <w:start w:val="1"/>
      <w:numFmt w:val="lowerLetter"/>
      <w:lvlText w:val="%2."/>
      <w:lvlJc w:val="left"/>
      <w:pPr>
        <w:ind w:left="720" w:hanging="360"/>
      </w:pPr>
    </w:lvl>
    <w:lvl w:ilvl="2" w:tplc="0415001B" w:tentative="1">
      <w:start w:val="1"/>
      <w:numFmt w:val="lowerRoman"/>
      <w:lvlText w:val="%3."/>
      <w:lvlJc w:val="right"/>
      <w:pPr>
        <w:ind w:left="1440" w:hanging="180"/>
      </w:pPr>
    </w:lvl>
    <w:lvl w:ilvl="3" w:tplc="0415000F" w:tentative="1">
      <w:start w:val="1"/>
      <w:numFmt w:val="decimal"/>
      <w:lvlText w:val="%4."/>
      <w:lvlJc w:val="left"/>
      <w:pPr>
        <w:ind w:left="2160" w:hanging="360"/>
      </w:pPr>
    </w:lvl>
    <w:lvl w:ilvl="4" w:tplc="04150019" w:tentative="1">
      <w:start w:val="1"/>
      <w:numFmt w:val="lowerLetter"/>
      <w:lvlText w:val="%5."/>
      <w:lvlJc w:val="left"/>
      <w:pPr>
        <w:ind w:left="2880" w:hanging="360"/>
      </w:pPr>
    </w:lvl>
    <w:lvl w:ilvl="5" w:tplc="0415001B" w:tentative="1">
      <w:start w:val="1"/>
      <w:numFmt w:val="lowerRoman"/>
      <w:lvlText w:val="%6."/>
      <w:lvlJc w:val="right"/>
      <w:pPr>
        <w:ind w:left="3600" w:hanging="180"/>
      </w:pPr>
    </w:lvl>
    <w:lvl w:ilvl="6" w:tplc="0415000F" w:tentative="1">
      <w:start w:val="1"/>
      <w:numFmt w:val="decimal"/>
      <w:lvlText w:val="%7."/>
      <w:lvlJc w:val="left"/>
      <w:pPr>
        <w:ind w:left="4320" w:hanging="360"/>
      </w:pPr>
    </w:lvl>
    <w:lvl w:ilvl="7" w:tplc="04150019" w:tentative="1">
      <w:start w:val="1"/>
      <w:numFmt w:val="lowerLetter"/>
      <w:lvlText w:val="%8."/>
      <w:lvlJc w:val="left"/>
      <w:pPr>
        <w:ind w:left="5040" w:hanging="360"/>
      </w:pPr>
    </w:lvl>
    <w:lvl w:ilvl="8" w:tplc="0415001B" w:tentative="1">
      <w:start w:val="1"/>
      <w:numFmt w:val="lowerRoman"/>
      <w:lvlText w:val="%9."/>
      <w:lvlJc w:val="right"/>
      <w:pPr>
        <w:ind w:left="5760" w:hanging="180"/>
      </w:pPr>
    </w:lvl>
  </w:abstractNum>
  <w:abstractNum w:abstractNumId="3" w15:restartNumberingAfterBreak="0">
    <w:nsid w:val="33700146"/>
    <w:multiLevelType w:val="hybridMultilevel"/>
    <w:tmpl w:val="147088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46D7A13"/>
    <w:multiLevelType w:val="hybridMultilevel"/>
    <w:tmpl w:val="B0042F84"/>
    <w:lvl w:ilvl="0" w:tplc="A624258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 w15:restartNumberingAfterBreak="0">
    <w:nsid w:val="40B23243"/>
    <w:multiLevelType w:val="hybridMultilevel"/>
    <w:tmpl w:val="B3485A2C"/>
    <w:lvl w:ilvl="0" w:tplc="DCE4D600">
      <w:start w:val="1"/>
      <w:numFmt w:val="decimal"/>
      <w:lvlText w:val="%1."/>
      <w:lvlJc w:val="left"/>
      <w:pPr>
        <w:ind w:left="360" w:hanging="360"/>
      </w:pPr>
      <w:rPr>
        <w:rFonts w:asciiTheme="minorHAnsi" w:hAnsiTheme="minorHAnsi" w:cs="Arial"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2186466"/>
    <w:multiLevelType w:val="hybridMultilevel"/>
    <w:tmpl w:val="8BAE1B22"/>
    <w:lvl w:ilvl="0" w:tplc="D952ACE0">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47816566"/>
    <w:multiLevelType w:val="hybridMultilevel"/>
    <w:tmpl w:val="2D0C8710"/>
    <w:lvl w:ilvl="0" w:tplc="1464AC50">
      <w:start w:val="1"/>
      <w:numFmt w:val="decimal"/>
      <w:lvlText w:val="%1)"/>
      <w:lvlJc w:val="left"/>
      <w:pPr>
        <w:ind w:left="720" w:hanging="360"/>
      </w:pPr>
      <w:rPr>
        <w:rFonts w:cs="TimesNewRomanPSMT"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91122F9"/>
    <w:multiLevelType w:val="hybridMultilevel"/>
    <w:tmpl w:val="9280B8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5"/>
  </w:num>
  <w:num w:numId="3">
    <w:abstractNumId w:val="3"/>
  </w:num>
  <w:num w:numId="4">
    <w:abstractNumId w:val="1"/>
  </w:num>
  <w:num w:numId="5">
    <w:abstractNumId w:val="2"/>
  </w:num>
  <w:num w:numId="6">
    <w:abstractNumId w:val="8"/>
  </w:num>
  <w:num w:numId="7">
    <w:abstractNumId w:val="4"/>
  </w:num>
  <w:num w:numId="8">
    <w:abstractNumId w:val="6"/>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6BC5"/>
    <w:rsid w:val="0000111B"/>
    <w:rsid w:val="00076B3B"/>
    <w:rsid w:val="000A1962"/>
    <w:rsid w:val="000C0956"/>
    <w:rsid w:val="000F096D"/>
    <w:rsid w:val="00167FF1"/>
    <w:rsid w:val="0018606C"/>
    <w:rsid w:val="00196772"/>
    <w:rsid w:val="0021666E"/>
    <w:rsid w:val="00247781"/>
    <w:rsid w:val="002C7DA3"/>
    <w:rsid w:val="003010E7"/>
    <w:rsid w:val="00304614"/>
    <w:rsid w:val="00334FBC"/>
    <w:rsid w:val="00365F79"/>
    <w:rsid w:val="00382CCD"/>
    <w:rsid w:val="003B5466"/>
    <w:rsid w:val="003B55AF"/>
    <w:rsid w:val="004B4739"/>
    <w:rsid w:val="004F1742"/>
    <w:rsid w:val="00512334"/>
    <w:rsid w:val="00512872"/>
    <w:rsid w:val="00560A0E"/>
    <w:rsid w:val="00566BC5"/>
    <w:rsid w:val="005969FB"/>
    <w:rsid w:val="006476CE"/>
    <w:rsid w:val="00666B69"/>
    <w:rsid w:val="00677DB8"/>
    <w:rsid w:val="006A0794"/>
    <w:rsid w:val="006A18EB"/>
    <w:rsid w:val="006E61D6"/>
    <w:rsid w:val="0071222E"/>
    <w:rsid w:val="00770049"/>
    <w:rsid w:val="008159AD"/>
    <w:rsid w:val="00887C5D"/>
    <w:rsid w:val="008C30C6"/>
    <w:rsid w:val="008D4A9E"/>
    <w:rsid w:val="009251D1"/>
    <w:rsid w:val="00960465"/>
    <w:rsid w:val="00965E36"/>
    <w:rsid w:val="009677E9"/>
    <w:rsid w:val="00A87C34"/>
    <w:rsid w:val="00AC032E"/>
    <w:rsid w:val="00AE6F7D"/>
    <w:rsid w:val="00B30EB5"/>
    <w:rsid w:val="00B80D92"/>
    <w:rsid w:val="00BB5517"/>
    <w:rsid w:val="00BB7692"/>
    <w:rsid w:val="00C2404E"/>
    <w:rsid w:val="00C36D1F"/>
    <w:rsid w:val="00C41985"/>
    <w:rsid w:val="00C563FC"/>
    <w:rsid w:val="00CF3093"/>
    <w:rsid w:val="00D5792C"/>
    <w:rsid w:val="00F102AC"/>
    <w:rsid w:val="00F302F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E79337"/>
  <w15:chartTrackingRefBased/>
  <w15:docId w15:val="{2D5C7C0E-A30E-47A4-9836-864AC80A3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66BC5"/>
    <w:pPr>
      <w:widowControl w:val="0"/>
      <w:suppressAutoHyphens/>
      <w:spacing w:after="0" w:line="240" w:lineRule="auto"/>
    </w:pPr>
    <w:rPr>
      <w:rFonts w:ascii="Times New Roman" w:eastAsia="Lucida Sans Unicode" w:hAnsi="Times New Roman" w:cs="Times New Roman"/>
      <w:sz w:val="24"/>
      <w:szCs w:val="24"/>
      <w:lang w:eastAsia="zh-C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dokbold">
    <w:name w:val="tekst dok. bold"/>
    <w:rsid w:val="00566BC5"/>
    <w:rPr>
      <w:b/>
      <w:bCs/>
    </w:rPr>
  </w:style>
  <w:style w:type="paragraph" w:customStyle="1" w:styleId="rozdzia">
    <w:name w:val="rozdział"/>
    <w:basedOn w:val="Normalny"/>
    <w:rsid w:val="00566BC5"/>
    <w:pPr>
      <w:ind w:left="540" w:hanging="540"/>
      <w:jc w:val="both"/>
    </w:pPr>
    <w:rPr>
      <w:rFonts w:ascii="Verdana" w:hAnsi="Verdana" w:cs="Verdana"/>
      <w:b/>
      <w:iCs/>
      <w:sz w:val="20"/>
      <w:szCs w:val="20"/>
    </w:rPr>
  </w:style>
  <w:style w:type="character" w:styleId="Hipercze">
    <w:name w:val="Hyperlink"/>
    <w:basedOn w:val="Domylnaczcionkaakapitu"/>
    <w:uiPriority w:val="99"/>
    <w:semiHidden/>
    <w:unhideWhenUsed/>
    <w:rsid w:val="00C41985"/>
    <w:rPr>
      <w:color w:val="0000FF"/>
      <w:u w:val="single"/>
    </w:rPr>
  </w:style>
  <w:style w:type="paragraph" w:customStyle="1" w:styleId="ZnakZnak5">
    <w:name w:val="Znak Znak5"/>
    <w:basedOn w:val="Normalny"/>
    <w:rsid w:val="009251D1"/>
    <w:pPr>
      <w:widowControl/>
      <w:suppressAutoHyphens w:val="0"/>
    </w:pPr>
    <w:rPr>
      <w:rFonts w:ascii="Arial" w:eastAsia="Calibri" w:hAnsi="Arial" w:cs="Arial"/>
      <w:lang w:eastAsia="pl-PL"/>
    </w:rPr>
  </w:style>
  <w:style w:type="paragraph" w:styleId="Akapitzlist">
    <w:name w:val="List Paragraph"/>
    <w:aliases w:val="wypunktowanie"/>
    <w:basedOn w:val="Normalny"/>
    <w:link w:val="AkapitzlistZnak"/>
    <w:uiPriority w:val="34"/>
    <w:qFormat/>
    <w:rsid w:val="009251D1"/>
    <w:pPr>
      <w:ind w:left="720"/>
      <w:contextualSpacing/>
    </w:pPr>
  </w:style>
  <w:style w:type="paragraph" w:styleId="Tekstdymka">
    <w:name w:val="Balloon Text"/>
    <w:basedOn w:val="Normalny"/>
    <w:link w:val="TekstdymkaZnak"/>
    <w:uiPriority w:val="99"/>
    <w:semiHidden/>
    <w:unhideWhenUsed/>
    <w:rsid w:val="000F096D"/>
    <w:rPr>
      <w:rFonts w:ascii="Segoe UI" w:hAnsi="Segoe UI" w:cs="Segoe UI"/>
      <w:sz w:val="18"/>
      <w:szCs w:val="18"/>
    </w:rPr>
  </w:style>
  <w:style w:type="character" w:customStyle="1" w:styleId="TekstdymkaZnak">
    <w:name w:val="Tekst dymka Znak"/>
    <w:basedOn w:val="Domylnaczcionkaakapitu"/>
    <w:link w:val="Tekstdymka"/>
    <w:uiPriority w:val="99"/>
    <w:semiHidden/>
    <w:rsid w:val="000F096D"/>
    <w:rPr>
      <w:rFonts w:ascii="Segoe UI" w:eastAsia="Lucida Sans Unicode" w:hAnsi="Segoe UI" w:cs="Segoe UI"/>
      <w:sz w:val="18"/>
      <w:szCs w:val="18"/>
      <w:lang w:eastAsia="zh-CN"/>
    </w:rPr>
  </w:style>
  <w:style w:type="character" w:customStyle="1" w:styleId="fontstyle01">
    <w:name w:val="fontstyle01"/>
    <w:rsid w:val="008C30C6"/>
    <w:rPr>
      <w:rFonts w:ascii="Arial" w:hAnsi="Arial" w:cs="Arial"/>
      <w:b w:val="0"/>
      <w:bCs w:val="0"/>
      <w:i w:val="0"/>
      <w:iCs w:val="0"/>
      <w:color w:val="000000"/>
      <w:sz w:val="20"/>
      <w:szCs w:val="20"/>
    </w:rPr>
  </w:style>
  <w:style w:type="paragraph" w:customStyle="1" w:styleId="Akapitzlist1">
    <w:name w:val="Akapit z listą1"/>
    <w:basedOn w:val="Normalny"/>
    <w:rsid w:val="000C0956"/>
    <w:pPr>
      <w:widowControl/>
      <w:suppressAutoHyphens w:val="0"/>
      <w:ind w:left="720"/>
      <w:contextualSpacing/>
    </w:pPr>
    <w:rPr>
      <w:rFonts w:eastAsia="Calibri"/>
      <w:sz w:val="20"/>
      <w:szCs w:val="20"/>
      <w:lang w:val="en-US" w:eastAsia="pl-PL"/>
    </w:rPr>
  </w:style>
  <w:style w:type="paragraph" w:styleId="Tekstkomentarza">
    <w:name w:val="annotation text"/>
    <w:basedOn w:val="Normalny"/>
    <w:link w:val="TekstkomentarzaZnak"/>
    <w:rsid w:val="00C36D1F"/>
    <w:pPr>
      <w:widowControl/>
      <w:suppressAutoHyphens w:val="0"/>
    </w:pPr>
    <w:rPr>
      <w:rFonts w:eastAsia="Times New Roman"/>
      <w:sz w:val="20"/>
      <w:szCs w:val="20"/>
      <w:lang w:eastAsia="pl-PL"/>
    </w:rPr>
  </w:style>
  <w:style w:type="character" w:customStyle="1" w:styleId="TekstkomentarzaZnak">
    <w:name w:val="Tekst komentarza Znak"/>
    <w:basedOn w:val="Domylnaczcionkaakapitu"/>
    <w:link w:val="Tekstkomentarza"/>
    <w:rsid w:val="00C36D1F"/>
    <w:rPr>
      <w:rFonts w:ascii="Times New Roman" w:eastAsia="Times New Roman" w:hAnsi="Times New Roman" w:cs="Times New Roman"/>
      <w:sz w:val="20"/>
      <w:szCs w:val="20"/>
      <w:lang w:eastAsia="pl-PL"/>
    </w:rPr>
  </w:style>
  <w:style w:type="paragraph" w:customStyle="1" w:styleId="Styl">
    <w:name w:val="Styl"/>
    <w:rsid w:val="008D4A9E"/>
    <w:pPr>
      <w:widowControl w:val="0"/>
      <w:autoSpaceDE w:val="0"/>
      <w:autoSpaceDN w:val="0"/>
      <w:adjustRightInd w:val="0"/>
      <w:spacing w:after="120" w:line="288" w:lineRule="auto"/>
      <w:ind w:left="357" w:right="6"/>
      <w:jc w:val="both"/>
    </w:pPr>
    <w:rPr>
      <w:rFonts w:ascii="Arial" w:eastAsia="Times New Roman" w:hAnsi="Arial" w:cs="Arial"/>
      <w:sz w:val="24"/>
      <w:szCs w:val="24"/>
      <w:lang w:eastAsia="pl-PL"/>
    </w:rPr>
  </w:style>
  <w:style w:type="character" w:customStyle="1" w:styleId="AkapitzlistZnak">
    <w:name w:val="Akapit z listą Znak"/>
    <w:aliases w:val="wypunktowanie Znak"/>
    <w:link w:val="Akapitzlist"/>
    <w:uiPriority w:val="34"/>
    <w:locked/>
    <w:rsid w:val="008D4A9E"/>
    <w:rPr>
      <w:rFonts w:ascii="Times New Roman" w:eastAsia="Lucida Sans Unicode"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601332">
      <w:bodyDiv w:val="1"/>
      <w:marLeft w:val="0"/>
      <w:marRight w:val="0"/>
      <w:marTop w:val="0"/>
      <w:marBottom w:val="0"/>
      <w:divBdr>
        <w:top w:val="none" w:sz="0" w:space="0" w:color="auto"/>
        <w:left w:val="none" w:sz="0" w:space="0" w:color="auto"/>
        <w:bottom w:val="none" w:sz="0" w:space="0" w:color="auto"/>
        <w:right w:val="none" w:sz="0" w:space="0" w:color="auto"/>
      </w:divBdr>
      <w:divsChild>
        <w:div w:id="655498601">
          <w:marLeft w:val="0"/>
          <w:marRight w:val="0"/>
          <w:marTop w:val="105"/>
          <w:marBottom w:val="0"/>
          <w:divBdr>
            <w:top w:val="none" w:sz="0" w:space="0" w:color="auto"/>
            <w:left w:val="none" w:sz="0" w:space="0" w:color="auto"/>
            <w:bottom w:val="none" w:sz="0" w:space="0" w:color="auto"/>
            <w:right w:val="none" w:sz="0" w:space="0" w:color="auto"/>
          </w:divBdr>
        </w:div>
        <w:div w:id="1464931375">
          <w:marLeft w:val="0"/>
          <w:marRight w:val="120"/>
          <w:marTop w:val="105"/>
          <w:marBottom w:val="0"/>
          <w:divBdr>
            <w:top w:val="none" w:sz="0" w:space="0" w:color="auto"/>
            <w:left w:val="none" w:sz="0" w:space="0" w:color="auto"/>
            <w:bottom w:val="none" w:sz="0" w:space="0" w:color="auto"/>
            <w:right w:val="none" w:sz="0" w:space="0" w:color="auto"/>
          </w:divBdr>
        </w:div>
        <w:div w:id="1480533952">
          <w:marLeft w:val="0"/>
          <w:marRight w:val="0"/>
          <w:marTop w:val="105"/>
          <w:marBottom w:val="0"/>
          <w:divBdr>
            <w:top w:val="none" w:sz="0" w:space="0" w:color="auto"/>
            <w:left w:val="none" w:sz="0" w:space="0" w:color="auto"/>
            <w:bottom w:val="none" w:sz="0" w:space="0" w:color="auto"/>
            <w:right w:val="none" w:sz="0" w:space="0" w:color="auto"/>
          </w:divBdr>
        </w:div>
      </w:divsChild>
    </w:div>
    <w:div w:id="287396769">
      <w:bodyDiv w:val="1"/>
      <w:marLeft w:val="0"/>
      <w:marRight w:val="0"/>
      <w:marTop w:val="0"/>
      <w:marBottom w:val="0"/>
      <w:divBdr>
        <w:top w:val="none" w:sz="0" w:space="0" w:color="auto"/>
        <w:left w:val="none" w:sz="0" w:space="0" w:color="auto"/>
        <w:bottom w:val="none" w:sz="0" w:space="0" w:color="auto"/>
        <w:right w:val="none" w:sz="0" w:space="0" w:color="auto"/>
      </w:divBdr>
    </w:div>
    <w:div w:id="1977485618">
      <w:bodyDiv w:val="1"/>
      <w:marLeft w:val="0"/>
      <w:marRight w:val="0"/>
      <w:marTop w:val="0"/>
      <w:marBottom w:val="0"/>
      <w:divBdr>
        <w:top w:val="none" w:sz="0" w:space="0" w:color="auto"/>
        <w:left w:val="none" w:sz="0" w:space="0" w:color="auto"/>
        <w:bottom w:val="none" w:sz="0" w:space="0" w:color="auto"/>
        <w:right w:val="none" w:sz="0" w:space="0" w:color="auto"/>
      </w:divBdr>
      <w:divsChild>
        <w:div w:id="17290388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1704</Words>
  <Characters>10230</Characters>
  <Application>Microsoft Office Word</Application>
  <DocSecurity>0</DocSecurity>
  <Lines>85</Lines>
  <Paragraphs>23</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2</cp:revision>
  <cp:lastPrinted>2019-12-11T12:54:00Z</cp:lastPrinted>
  <dcterms:created xsi:type="dcterms:W3CDTF">2019-12-20T13:42:00Z</dcterms:created>
  <dcterms:modified xsi:type="dcterms:W3CDTF">2019-12-20T13:42:00Z</dcterms:modified>
</cp:coreProperties>
</file>