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</w:t>
      </w:r>
      <w:r w:rsidR="00AE6491">
        <w:rPr>
          <w:rFonts w:ascii="Century Gothic" w:hAnsi="Century Gothic"/>
          <w:sz w:val="20"/>
          <w:szCs w:val="20"/>
        </w:rPr>
        <w:t>U</w:t>
      </w:r>
      <w:bookmarkStart w:id="0" w:name="_GoBack"/>
      <w:bookmarkEnd w:id="0"/>
      <w:r>
        <w:rPr>
          <w:rFonts w:ascii="Century Gothic" w:hAnsi="Century Gothic"/>
          <w:sz w:val="20"/>
          <w:szCs w:val="20"/>
        </w:rPr>
        <w:t>-</w:t>
      </w:r>
      <w:r w:rsidR="0043658C">
        <w:rPr>
          <w:rFonts w:ascii="Century Gothic" w:hAnsi="Century Gothic"/>
          <w:sz w:val="20"/>
          <w:szCs w:val="20"/>
        </w:rPr>
        <w:t>55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DB5DA1">
        <w:rPr>
          <w:rFonts w:ascii="Century Gothic" w:hAnsi="Century Gothic"/>
          <w:sz w:val="20"/>
          <w:szCs w:val="20"/>
        </w:rPr>
        <w:t xml:space="preserve">Bydgoszcz, dn. </w:t>
      </w:r>
      <w:r w:rsidR="0043658C">
        <w:rPr>
          <w:rFonts w:ascii="Century Gothic" w:hAnsi="Century Gothic"/>
          <w:sz w:val="20"/>
          <w:szCs w:val="20"/>
        </w:rPr>
        <w:t>26.05</w:t>
      </w:r>
      <w:r w:rsidR="00F9409E">
        <w:rPr>
          <w:rFonts w:ascii="Century Gothic" w:hAnsi="Century Gothic"/>
          <w:sz w:val="20"/>
          <w:szCs w:val="20"/>
        </w:rPr>
        <w:t>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0196F" w:rsidRPr="0000196F" w:rsidRDefault="00F7473D" w:rsidP="0000196F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</w:t>
      </w:r>
      <w:r w:rsidRPr="0000196F">
        <w:rPr>
          <w:rFonts w:ascii="Century Gothic" w:hAnsi="Century Gothic"/>
          <w:sz w:val="20"/>
          <w:szCs w:val="20"/>
        </w:rPr>
        <w:t xml:space="preserve">postępowania prowadzonego w trybie przetargu nieograniczonego na: </w:t>
      </w: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9B011E" w:rsidRPr="0000196F" w:rsidTr="009B011E">
        <w:trPr>
          <w:cantSplit/>
          <w:trHeight w:val="662"/>
        </w:trPr>
        <w:tc>
          <w:tcPr>
            <w:tcW w:w="9568" w:type="dxa"/>
            <w:shd w:val="clear" w:color="auto" w:fill="auto"/>
            <w:vAlign w:val="center"/>
          </w:tcPr>
          <w:p w:rsidR="009B011E" w:rsidRPr="00326480" w:rsidRDefault="00AE6491" w:rsidP="009B011E">
            <w:pPr>
              <w:suppressAutoHyphens w:val="0"/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eastAsia="pl-PL"/>
              </w:rPr>
            </w:pPr>
            <w:r w:rsidRPr="00D606A7">
              <w:rPr>
                <w:b/>
                <w:bCs/>
              </w:rPr>
              <w:t xml:space="preserve">Usługa </w:t>
            </w:r>
            <w:r w:rsidRPr="00D606A7">
              <w:rPr>
                <w:b/>
              </w:rPr>
              <w:t>polegająca na opiece serwisowej dla Rozwiązania indywidualnego (systemu informatycznego SIMPLE.ERP), eksploatowanego przez Uniwersytet Kazimierza Wielkiego w Bydgoszczy, w tym udostępnianiu Zamawiającemu przez Wykonawcę nowych wersji Oprogramowania</w:t>
            </w:r>
          </w:p>
        </w:tc>
      </w:tr>
    </w:tbl>
    <w:p w:rsidR="00102239" w:rsidRPr="00102239" w:rsidRDefault="00102239" w:rsidP="0000196F">
      <w:pPr>
        <w:pStyle w:val="Nagwek1"/>
        <w:spacing w:before="0" w:after="0" w:line="360" w:lineRule="auto"/>
        <w:jc w:val="both"/>
        <w:textAlignment w:val="baseline"/>
      </w:pPr>
    </w:p>
    <w:p w:rsidR="003E75A9" w:rsidRPr="004277D7" w:rsidRDefault="003E75A9" w:rsidP="003E75A9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7F3F84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Pr="00C35701">
        <w:rPr>
          <w:rFonts w:ascii="Century Gothic" w:hAnsi="Century Gothic"/>
          <w:sz w:val="20"/>
          <w:szCs w:val="20"/>
        </w:rPr>
        <w:t>ziała</w:t>
      </w:r>
      <w:r>
        <w:rPr>
          <w:rFonts w:ascii="Century Gothic" w:hAnsi="Century Gothic"/>
          <w:sz w:val="20"/>
          <w:szCs w:val="20"/>
        </w:rPr>
        <w:t xml:space="preserve">jąc na podstawie art. 38 ust. 4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>ówień publicznych (Dz. 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w z</w:t>
      </w:r>
      <w:r>
        <w:rPr>
          <w:rFonts w:ascii="Century Gothic" w:hAnsi="Century Gothic"/>
          <w:b/>
          <w:sz w:val="20"/>
          <w:szCs w:val="20"/>
        </w:rPr>
        <w:t xml:space="preserve">akresie </w:t>
      </w:r>
      <w:r w:rsidR="009B011E">
        <w:rPr>
          <w:rFonts w:ascii="Century Gothic" w:hAnsi="Century Gothic"/>
          <w:b/>
          <w:sz w:val="20"/>
          <w:szCs w:val="20"/>
        </w:rPr>
        <w:t>terminu składania i otwarcia ofert</w:t>
      </w:r>
      <w:r>
        <w:rPr>
          <w:rFonts w:ascii="Century Gothic" w:hAnsi="Century Gothic"/>
          <w:b/>
          <w:sz w:val="20"/>
          <w:szCs w:val="20"/>
        </w:rPr>
        <w:t>.</w:t>
      </w: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Zakres modyfikacji </w:t>
      </w:r>
      <w:r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SIWZ dotyczy ust. 13.1 i </w:t>
      </w: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jest następujący:</w:t>
      </w:r>
    </w:p>
    <w:p w:rsidR="007207C7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</w:p>
    <w:p w:rsidR="007207C7" w:rsidRPr="002D0804" w:rsidRDefault="007207C7" w:rsidP="007207C7">
      <w:pPr>
        <w:pStyle w:val="rozdzia"/>
        <w:spacing w:line="360" w:lineRule="auto"/>
        <w:ind w:left="0" w:right="-1" w:firstLine="0"/>
        <w:rPr>
          <w:rStyle w:val="tekstdokbold"/>
          <w:rFonts w:ascii="Calibri" w:hAnsi="Calibri"/>
          <w:sz w:val="22"/>
          <w:szCs w:val="22"/>
          <w:u w:val="single"/>
        </w:rPr>
      </w:pPr>
      <w:r>
        <w:rPr>
          <w:rStyle w:val="tekstdokbold"/>
          <w:rFonts w:ascii="Calibri" w:hAnsi="Calibri"/>
          <w:sz w:val="22"/>
          <w:szCs w:val="22"/>
          <w:u w:val="single"/>
        </w:rPr>
        <w:t>Było</w:t>
      </w:r>
      <w:r w:rsidRPr="002D0804">
        <w:rPr>
          <w:rStyle w:val="tekstdokbold"/>
          <w:rFonts w:ascii="Calibri" w:hAnsi="Calibri"/>
          <w:sz w:val="22"/>
          <w:szCs w:val="22"/>
          <w:u w:val="single"/>
        </w:rPr>
        <w:t>:</w:t>
      </w:r>
    </w:p>
    <w:p w:rsidR="007207C7" w:rsidRPr="00B4219C" w:rsidRDefault="007207C7" w:rsidP="007207C7">
      <w:pPr>
        <w:widowControl/>
        <w:tabs>
          <w:tab w:val="left" w:pos="720"/>
        </w:tabs>
        <w:spacing w:line="360" w:lineRule="auto"/>
        <w:ind w:right="-1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>1</w:t>
      </w:r>
      <w:r w:rsidR="008A62B5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>4</w:t>
      </w: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 xml:space="preserve">.1 Oferty powinny być złożone w siedzibie Zamawiającego: </w:t>
      </w: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      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ul. Chodkiewicza 30,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Kancelaria Główna, pokój nr 108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AE6491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b/>
          <w:kern w:val="0"/>
          <w:u w:val="single"/>
          <w:vertAlign w:val="superscript"/>
          <w:lang w:eastAsia="ar-SA" w:bidi="ar-SA"/>
        </w:rPr>
      </w:pPr>
      <w:r w:rsidRPr="00AE6491">
        <w:rPr>
          <w:rFonts w:ascii="Century Gothic" w:hAnsi="Century Gothic"/>
          <w:kern w:val="0"/>
          <w:sz w:val="20"/>
          <w:szCs w:val="20"/>
          <w:lang w:eastAsia="ar-SA" w:bidi="ar-SA"/>
        </w:rPr>
        <w:t xml:space="preserve"> </w:t>
      </w:r>
      <w:r w:rsidRPr="00AE6491">
        <w:rPr>
          <w:rFonts w:ascii="Calibri" w:hAnsi="Calibri"/>
          <w:kern w:val="0"/>
          <w:lang w:eastAsia="ar-SA" w:bidi="ar-SA"/>
        </w:rPr>
        <w:t xml:space="preserve">w terminie </w:t>
      </w:r>
      <w:r w:rsidRPr="00AE6491">
        <w:rPr>
          <w:rFonts w:ascii="Calibri" w:hAnsi="Calibri"/>
          <w:b/>
          <w:kern w:val="0"/>
          <w:lang w:eastAsia="ar-SA" w:bidi="ar-SA"/>
        </w:rPr>
        <w:t xml:space="preserve">do  dnia  </w:t>
      </w:r>
      <w:r w:rsidR="00AE6491" w:rsidRPr="00AE6491">
        <w:rPr>
          <w:rFonts w:ascii="Calibri" w:hAnsi="Calibri"/>
          <w:b/>
          <w:kern w:val="0"/>
          <w:lang w:eastAsia="ar-SA" w:bidi="ar-SA"/>
        </w:rPr>
        <w:t>29</w:t>
      </w:r>
      <w:r w:rsidRPr="00AE6491">
        <w:rPr>
          <w:rFonts w:ascii="Calibri" w:hAnsi="Calibri"/>
          <w:b/>
          <w:kern w:val="0"/>
          <w:lang w:eastAsia="ar-SA" w:bidi="ar-SA"/>
        </w:rPr>
        <w:t>. 05. 2020 r., do godziny 1</w:t>
      </w:r>
      <w:r w:rsidR="00AE6491" w:rsidRPr="00AE6491">
        <w:rPr>
          <w:rFonts w:ascii="Calibri" w:hAnsi="Calibri"/>
          <w:b/>
          <w:kern w:val="0"/>
          <w:lang w:eastAsia="ar-SA" w:bidi="ar-SA"/>
        </w:rPr>
        <w:t>1</w:t>
      </w:r>
      <w:r w:rsidRPr="00AE6491">
        <w:rPr>
          <w:rFonts w:ascii="Calibri" w:hAnsi="Calibri"/>
          <w:b/>
          <w:kern w:val="0"/>
          <w:lang w:eastAsia="ar-SA" w:bidi="ar-SA"/>
        </w:rPr>
        <w:t>:00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kern w:val="0"/>
          <w:sz w:val="22"/>
          <w:szCs w:val="22"/>
          <w:lang w:eastAsia="ar-SA" w:bidi="ar-SA"/>
        </w:rPr>
        <w:t>1</w:t>
      </w:r>
      <w:r w:rsidR="008A62B5">
        <w:rPr>
          <w:rFonts w:ascii="Calibri" w:hAnsi="Calibri"/>
          <w:kern w:val="0"/>
          <w:sz w:val="22"/>
          <w:szCs w:val="22"/>
          <w:lang w:eastAsia="ar-SA" w:bidi="ar-SA"/>
        </w:rPr>
        <w:t>4</w:t>
      </w:r>
      <w:r w:rsidRPr="00B4219C">
        <w:rPr>
          <w:rFonts w:ascii="Calibri" w:hAnsi="Calibri"/>
          <w:kern w:val="0"/>
          <w:sz w:val="22"/>
          <w:szCs w:val="22"/>
          <w:lang w:eastAsia="ar-SA" w:bidi="ar-SA"/>
        </w:rPr>
        <w:t>. 2. Otwarcie ofert nastąpi w</w:t>
      </w: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</w:t>
      </w: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 xml:space="preserve">siedzibie Zamawiającego: </w:t>
      </w:r>
    </w:p>
    <w:p w:rsidR="007207C7" w:rsidRPr="00B4219C" w:rsidRDefault="007207C7" w:rsidP="007207C7">
      <w:pPr>
        <w:widowControl/>
        <w:spacing w:line="360" w:lineRule="auto"/>
        <w:ind w:left="720" w:right="283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Adres: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ul. Chodkiewicza 30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AE6491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b/>
          <w:kern w:val="0"/>
          <w:sz w:val="22"/>
          <w:szCs w:val="22"/>
          <w:u w:val="single"/>
          <w:vertAlign w:val="superscript"/>
          <w:lang w:eastAsia="ar-SA" w:bidi="ar-SA"/>
        </w:rPr>
      </w:pPr>
      <w:r w:rsidRPr="00AE6491">
        <w:rPr>
          <w:rFonts w:ascii="Century Gothic" w:hAnsi="Century Gothic"/>
          <w:kern w:val="0"/>
          <w:sz w:val="20"/>
          <w:szCs w:val="20"/>
          <w:lang w:eastAsia="ar-SA" w:bidi="ar-SA"/>
        </w:rPr>
        <w:lastRenderedPageBreak/>
        <w:t xml:space="preserve"> </w:t>
      </w:r>
      <w:r w:rsidRPr="00AE6491">
        <w:rPr>
          <w:rFonts w:ascii="Calibri" w:hAnsi="Calibri"/>
          <w:kern w:val="0"/>
          <w:sz w:val="22"/>
          <w:szCs w:val="22"/>
          <w:lang w:eastAsia="ar-SA" w:bidi="ar-SA"/>
        </w:rPr>
        <w:t xml:space="preserve">w  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dniu </w:t>
      </w:r>
      <w:r w:rsidR="00AE6491"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29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. 05. 2020 r., o godzinie 1</w:t>
      </w:r>
      <w:r w:rsidR="00AE6491"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2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:</w:t>
      </w:r>
      <w:r w:rsidR="00AE6491"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0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0</w:t>
      </w:r>
    </w:p>
    <w:p w:rsidR="007207C7" w:rsidRPr="00B4219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Century Gothic" w:hAnsi="Century Gothic" w:cs="Arial,Bold"/>
          <w:b/>
          <w:bCs/>
          <w:kern w:val="0"/>
          <w:sz w:val="22"/>
          <w:szCs w:val="22"/>
          <w:lang w:eastAsia="pl-PL" w:bidi="ar-SA"/>
        </w:rPr>
      </w:pPr>
    </w:p>
    <w:p w:rsidR="007207C7" w:rsidRPr="00B4219C" w:rsidRDefault="007207C7" w:rsidP="007207C7">
      <w:pPr>
        <w:widowControl/>
        <w:tabs>
          <w:tab w:val="left" w:pos="720"/>
        </w:tabs>
        <w:spacing w:line="360" w:lineRule="auto"/>
        <w:ind w:right="-1"/>
        <w:jc w:val="both"/>
        <w:rPr>
          <w:rFonts w:ascii="Calibri" w:hAnsi="Calibri"/>
          <w:bCs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>1</w:t>
      </w:r>
      <w:r w:rsidR="008A62B5">
        <w:rPr>
          <w:rFonts w:ascii="Calibri" w:hAnsi="Calibri" w:cs="Arial"/>
          <w:kern w:val="0"/>
          <w:sz w:val="22"/>
          <w:szCs w:val="22"/>
          <w:lang w:eastAsia="pl-PL" w:bidi="ar-SA"/>
        </w:rPr>
        <w:t>0</w:t>
      </w: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>.</w:t>
      </w:r>
      <w:r w:rsidR="008A62B5">
        <w:rPr>
          <w:rFonts w:ascii="Calibri" w:hAnsi="Calibri" w:cs="Arial"/>
          <w:kern w:val="0"/>
          <w:sz w:val="22"/>
          <w:szCs w:val="22"/>
          <w:lang w:eastAsia="pl-PL" w:bidi="ar-SA"/>
        </w:rPr>
        <w:t>17</w:t>
      </w: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 xml:space="preserve">. </w:t>
      </w:r>
      <w:r w:rsidRPr="00B4219C">
        <w:rPr>
          <w:rFonts w:ascii="Calibri" w:hAnsi="Calibri"/>
          <w:bCs/>
          <w:kern w:val="0"/>
          <w:sz w:val="22"/>
          <w:szCs w:val="22"/>
          <w:lang w:eastAsia="ar-SA" w:bidi="ar-SA"/>
        </w:rPr>
        <w:t>Ofertę  należy umieścić w zamkniętym opakowaniu, uniemożliwiającym odczytanie jego zawartości bez uszkodzenia tego opakowania. Opakowanie powinno być oznaczone nazwą (firmą) i adresem Wykonawcy, zaadresowane następująco:</w:t>
      </w:r>
    </w:p>
    <w:p w:rsidR="007207C7" w:rsidRPr="00B4219C" w:rsidRDefault="007207C7" w:rsidP="007207C7">
      <w:pPr>
        <w:widowControl/>
        <w:tabs>
          <w:tab w:val="left" w:pos="2520"/>
        </w:tabs>
        <w:spacing w:line="360" w:lineRule="auto"/>
        <w:ind w:left="1800" w:right="283"/>
        <w:jc w:val="center"/>
        <w:rPr>
          <w:rFonts w:ascii="Century Gothic" w:hAnsi="Century Gothic"/>
          <w:b/>
          <w:bCs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ul. Chodkiewicza 30,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Kancelaria Główna, pokój 108</w:t>
      </w:r>
    </w:p>
    <w:p w:rsidR="007207C7" w:rsidRPr="00B4219C" w:rsidRDefault="007207C7" w:rsidP="007207C7">
      <w:pPr>
        <w:widowControl/>
        <w:spacing w:line="360" w:lineRule="auto"/>
        <w:ind w:right="283"/>
        <w:rPr>
          <w:rFonts w:ascii="Verdana" w:hAnsi="Verdana"/>
          <w:kern w:val="0"/>
          <w:sz w:val="20"/>
          <w:szCs w:val="20"/>
          <w:lang w:eastAsia="ar-SA" w:bidi="ar-SA"/>
        </w:rPr>
      </w:pPr>
    </w:p>
    <w:p w:rsidR="007207C7" w:rsidRPr="00AE6491" w:rsidRDefault="007207C7" w:rsidP="007207C7">
      <w:pPr>
        <w:pStyle w:val="Tekstpodstawowy"/>
        <w:spacing w:line="360" w:lineRule="auto"/>
        <w:ind w:right="-5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shd w:val="clear" w:color="auto" w:fill="FFFFFF"/>
          <w:lang w:val="pl-PL"/>
        </w:rPr>
      </w:pPr>
      <w:r w:rsidRPr="00AE6491">
        <w:rPr>
          <w:rFonts w:asciiTheme="minorHAnsi" w:hAnsiTheme="minorHAnsi" w:cstheme="minorHAnsi"/>
          <w:sz w:val="22"/>
          <w:szCs w:val="22"/>
        </w:rPr>
        <w:t xml:space="preserve">oraz </w:t>
      </w:r>
      <w:proofErr w:type="spellStart"/>
      <w:r w:rsidRPr="00AE6491">
        <w:rPr>
          <w:rFonts w:asciiTheme="minorHAnsi" w:hAnsiTheme="minorHAnsi" w:cstheme="minorHAnsi"/>
          <w:sz w:val="22"/>
          <w:szCs w:val="22"/>
        </w:rPr>
        <w:t>opisane:„</w:t>
      </w:r>
      <w:r w:rsidR="00AE6491" w:rsidRPr="00AE6491">
        <w:rPr>
          <w:rFonts w:asciiTheme="minorHAnsi" w:hAnsiTheme="minorHAnsi" w:cstheme="minorHAnsi"/>
          <w:b/>
          <w:bCs/>
          <w:sz w:val="22"/>
          <w:szCs w:val="22"/>
          <w:lang w:val="pl-PL"/>
        </w:rPr>
        <w:t>Usługa</w:t>
      </w:r>
      <w:proofErr w:type="spellEnd"/>
      <w:r w:rsidR="00AE6491" w:rsidRPr="00AE6491">
        <w:rPr>
          <w:rFonts w:asciiTheme="minorHAnsi" w:hAnsiTheme="minorHAnsi" w:cstheme="minorHAnsi"/>
          <w:b/>
          <w:bCs/>
          <w:sz w:val="22"/>
          <w:szCs w:val="22"/>
          <w:lang w:val="pl-PL"/>
        </w:rPr>
        <w:t xml:space="preserve"> </w:t>
      </w:r>
      <w:r w:rsidR="00AE6491" w:rsidRPr="00AE6491">
        <w:rPr>
          <w:rFonts w:asciiTheme="minorHAnsi" w:hAnsiTheme="minorHAnsi" w:cstheme="minorHAnsi"/>
          <w:b/>
          <w:sz w:val="22"/>
          <w:szCs w:val="22"/>
        </w:rPr>
        <w:t>polegając</w:t>
      </w:r>
      <w:r w:rsidR="00AE6491" w:rsidRPr="00AE6491">
        <w:rPr>
          <w:rFonts w:asciiTheme="minorHAnsi" w:hAnsiTheme="minorHAnsi" w:cstheme="minorHAnsi"/>
          <w:b/>
          <w:sz w:val="22"/>
          <w:szCs w:val="22"/>
          <w:lang w:val="pl-PL"/>
        </w:rPr>
        <w:t>a</w:t>
      </w:r>
      <w:r w:rsidR="00AE6491" w:rsidRPr="00AE6491">
        <w:rPr>
          <w:rFonts w:asciiTheme="minorHAnsi" w:hAnsiTheme="minorHAnsi" w:cstheme="minorHAnsi"/>
          <w:b/>
          <w:sz w:val="22"/>
          <w:szCs w:val="22"/>
        </w:rPr>
        <w:t xml:space="preserve"> na opiece serwisowej dla Rozwiązania indywidualnego (systemu informatycznego SIMPLE.ERP), eksploatowanego przez Uniwersytet Kazimierza Wielkiego w Bydgoszczy, w tym udostępnianiu Zamawiającemu przez Wykonawcę nowych wersji Oprogramowania</w:t>
      </w:r>
      <w:r w:rsidRPr="00AE6491">
        <w:rPr>
          <w:rFonts w:asciiTheme="minorHAnsi" w:hAnsiTheme="minorHAnsi" w:cstheme="minorHAnsi"/>
          <w:b/>
          <w:bCs/>
          <w:i/>
          <w:iCs/>
          <w:sz w:val="22"/>
          <w:szCs w:val="22"/>
          <w:shd w:val="clear" w:color="auto" w:fill="FFFFFF"/>
        </w:rPr>
        <w:t>.</w:t>
      </w:r>
      <w:r w:rsidR="00AE6491">
        <w:rPr>
          <w:rFonts w:asciiTheme="minorHAnsi" w:hAnsiTheme="minorHAnsi" w:cstheme="minorHAnsi"/>
          <w:b/>
          <w:bCs/>
          <w:i/>
          <w:iCs/>
          <w:sz w:val="22"/>
          <w:szCs w:val="22"/>
          <w:shd w:val="clear" w:color="auto" w:fill="FFFFFF"/>
          <w:lang w:val="pl-PL"/>
        </w:rPr>
        <w:t>”</w:t>
      </w:r>
    </w:p>
    <w:p w:rsidR="007207C7" w:rsidRPr="00B4219C" w:rsidRDefault="007207C7" w:rsidP="007207C7">
      <w:pPr>
        <w:widowControl/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kern w:val="0"/>
          <w:lang w:eastAsia="en-US" w:bidi="ar-SA"/>
        </w:rPr>
      </w:pPr>
    </w:p>
    <w:p w:rsidR="007207C7" w:rsidRPr="00B4219C" w:rsidRDefault="007207C7" w:rsidP="007207C7">
      <w:pPr>
        <w:widowControl/>
        <w:suppressAutoHyphens w:val="0"/>
        <w:spacing w:after="240" w:line="360" w:lineRule="auto"/>
        <w:jc w:val="both"/>
        <w:rPr>
          <w:rFonts w:ascii="Calibri" w:eastAsia="Calibri" w:hAnsi="Calibri" w:cs="Arial"/>
          <w:b/>
          <w:i/>
          <w:spacing w:val="2"/>
          <w:kern w:val="0"/>
          <w:sz w:val="22"/>
          <w:szCs w:val="22"/>
          <w:shd w:val="clear" w:color="auto" w:fill="FFFFFF"/>
          <w:lang w:eastAsia="en-US" w:bidi="ar-SA"/>
        </w:rPr>
      </w:pPr>
      <w:r w:rsidRPr="00B4219C">
        <w:rPr>
          <w:rFonts w:ascii="Calibri" w:hAnsi="Calibri"/>
          <w:b/>
          <w:i/>
          <w:sz w:val="22"/>
          <w:szCs w:val="22"/>
          <w:lang w:eastAsia="ar-SA" w:bidi="ar-SA"/>
        </w:rPr>
        <w:t>N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r sprawy: UKW/DZP-281-</w:t>
      </w:r>
      <w:r w:rsidR="00AE6491">
        <w:rPr>
          <w:rFonts w:ascii="Calibri" w:hAnsi="Calibri"/>
          <w:b/>
          <w:i/>
          <w:sz w:val="22"/>
          <w:szCs w:val="22"/>
          <w:lang w:eastAsia="ar-SA" w:bidi="ar-SA"/>
        </w:rPr>
        <w:t>U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-</w:t>
      </w:r>
      <w:r w:rsidR="0043658C">
        <w:rPr>
          <w:rFonts w:ascii="Calibri" w:hAnsi="Calibri"/>
          <w:b/>
          <w:i/>
          <w:sz w:val="22"/>
          <w:szCs w:val="22"/>
          <w:lang w:eastAsia="ar-SA" w:bidi="ar-SA"/>
        </w:rPr>
        <w:t>55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/2020</w:t>
      </w:r>
    </w:p>
    <w:p w:rsidR="007207C7" w:rsidRPr="00AE6491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  <w:r w:rsidRPr="00B4219C">
        <w:rPr>
          <w:rFonts w:ascii="Calibri" w:hAnsi="Calibri"/>
          <w:b/>
          <w:iCs/>
          <w:kern w:val="0"/>
          <w:u w:val="single"/>
          <w:lang w:eastAsia="ar-SA" w:bidi="ar-SA"/>
        </w:rPr>
        <w:t xml:space="preserve">Nie otwierać przed </w:t>
      </w:r>
      <w:r w:rsidRPr="00AE6491">
        <w:rPr>
          <w:rFonts w:ascii="Calibri" w:hAnsi="Calibri"/>
          <w:b/>
          <w:iCs/>
          <w:kern w:val="0"/>
          <w:u w:val="single"/>
          <w:lang w:eastAsia="ar-SA" w:bidi="ar-SA"/>
        </w:rPr>
        <w:t xml:space="preserve">dniem </w:t>
      </w:r>
      <w:r w:rsidR="00AE6491" w:rsidRPr="00AE6491">
        <w:rPr>
          <w:rFonts w:ascii="Calibri" w:hAnsi="Calibri"/>
          <w:b/>
          <w:iCs/>
          <w:kern w:val="0"/>
          <w:u w:val="single"/>
          <w:lang w:eastAsia="ar-SA" w:bidi="ar-SA"/>
        </w:rPr>
        <w:t>29</w:t>
      </w:r>
      <w:r w:rsidRPr="00AE6491">
        <w:rPr>
          <w:rFonts w:ascii="Calibri" w:hAnsi="Calibri"/>
          <w:b/>
          <w:iCs/>
          <w:kern w:val="0"/>
          <w:u w:val="single"/>
          <w:lang w:eastAsia="ar-SA" w:bidi="ar-SA"/>
        </w:rPr>
        <w:t>. 05. 2020 r., godz. 1</w:t>
      </w:r>
      <w:r w:rsidR="00AE6491" w:rsidRPr="00AE6491">
        <w:rPr>
          <w:rFonts w:ascii="Calibri" w:hAnsi="Calibri"/>
          <w:b/>
          <w:iCs/>
          <w:kern w:val="0"/>
          <w:u w:val="single"/>
          <w:lang w:eastAsia="ar-SA" w:bidi="ar-SA"/>
        </w:rPr>
        <w:t>2</w:t>
      </w:r>
      <w:r w:rsidRPr="00AE6491">
        <w:rPr>
          <w:rFonts w:ascii="Calibri" w:hAnsi="Calibri"/>
          <w:b/>
          <w:iCs/>
          <w:kern w:val="0"/>
          <w:u w:val="single"/>
          <w:lang w:eastAsia="ar-SA" w:bidi="ar-SA"/>
        </w:rPr>
        <w:t>:00</w:t>
      </w:r>
    </w:p>
    <w:p w:rsidR="007207C7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</w:p>
    <w:p w:rsidR="007207C7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</w:p>
    <w:p w:rsidR="007207C7" w:rsidRDefault="007207C7" w:rsidP="007207C7">
      <w:pPr>
        <w:widowControl/>
        <w:ind w:left="720" w:right="283" w:hanging="720"/>
        <w:rPr>
          <w:rFonts w:ascii="Calibri" w:hAnsi="Calibri"/>
          <w:b/>
          <w:iCs/>
          <w:kern w:val="0"/>
          <w:sz w:val="28"/>
          <w:szCs w:val="28"/>
          <w:u w:val="single"/>
          <w:lang w:eastAsia="ar-SA" w:bidi="ar-SA"/>
        </w:rPr>
      </w:pPr>
      <w:r w:rsidRPr="00454E1C">
        <w:rPr>
          <w:rFonts w:ascii="Calibri" w:hAnsi="Calibri"/>
          <w:b/>
          <w:iCs/>
          <w:kern w:val="0"/>
          <w:sz w:val="28"/>
          <w:szCs w:val="28"/>
          <w:u w:val="single"/>
          <w:lang w:eastAsia="ar-SA" w:bidi="ar-SA"/>
        </w:rPr>
        <w:t xml:space="preserve">Winno być: </w:t>
      </w:r>
    </w:p>
    <w:p w:rsidR="007207C7" w:rsidRPr="00454E1C" w:rsidRDefault="007207C7" w:rsidP="007207C7">
      <w:pPr>
        <w:widowControl/>
        <w:ind w:left="720" w:right="283" w:hanging="720"/>
        <w:rPr>
          <w:rFonts w:ascii="Calibri" w:hAnsi="Calibri"/>
          <w:b/>
          <w:iCs/>
          <w:kern w:val="0"/>
          <w:sz w:val="28"/>
          <w:szCs w:val="28"/>
          <w:u w:val="single"/>
          <w:lang w:eastAsia="ar-SA" w:bidi="ar-SA"/>
        </w:rPr>
      </w:pPr>
    </w:p>
    <w:p w:rsidR="007207C7" w:rsidRPr="00B4219C" w:rsidRDefault="007207C7" w:rsidP="007207C7">
      <w:pPr>
        <w:widowControl/>
        <w:tabs>
          <w:tab w:val="left" w:pos="720"/>
        </w:tabs>
        <w:spacing w:line="360" w:lineRule="auto"/>
        <w:ind w:right="-1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>1</w:t>
      </w:r>
      <w:r w:rsidR="008A62B5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>4</w:t>
      </w:r>
      <w:r w:rsidRPr="00B4219C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 xml:space="preserve">.1 Oferty powinny być złożone w siedzibie Zamawiającego: </w:t>
      </w: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      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ul. Chodkiewicza 30,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Kancelaria Główna, pokój nr 108</w:t>
      </w:r>
    </w:p>
    <w:p w:rsidR="007207C7" w:rsidRPr="00B4219C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AE6491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b/>
          <w:kern w:val="0"/>
          <w:u w:val="single"/>
          <w:vertAlign w:val="superscript"/>
          <w:lang w:eastAsia="ar-SA" w:bidi="ar-SA"/>
        </w:rPr>
      </w:pPr>
      <w:r w:rsidRPr="00B4219C">
        <w:rPr>
          <w:rFonts w:ascii="Century Gothic" w:hAnsi="Century Gothic"/>
          <w:kern w:val="0"/>
          <w:sz w:val="20"/>
          <w:szCs w:val="20"/>
          <w:lang w:eastAsia="ar-SA" w:bidi="ar-SA"/>
        </w:rPr>
        <w:t xml:space="preserve"> </w:t>
      </w:r>
      <w:r w:rsidRPr="00B4219C">
        <w:rPr>
          <w:rFonts w:ascii="Calibri" w:hAnsi="Calibri"/>
          <w:kern w:val="0"/>
          <w:lang w:eastAsia="ar-SA" w:bidi="ar-SA"/>
        </w:rPr>
        <w:t xml:space="preserve">w terminie </w:t>
      </w:r>
      <w:r w:rsidRPr="00B4219C">
        <w:rPr>
          <w:rFonts w:ascii="Calibri" w:hAnsi="Calibri"/>
          <w:b/>
          <w:kern w:val="0"/>
          <w:lang w:eastAsia="ar-SA" w:bidi="ar-SA"/>
        </w:rPr>
        <w:t xml:space="preserve">do  dnia </w:t>
      </w:r>
      <w:r w:rsidRPr="00B4219C">
        <w:rPr>
          <w:rFonts w:ascii="Calibri" w:hAnsi="Calibri"/>
          <w:b/>
          <w:color w:val="FF0000"/>
          <w:kern w:val="0"/>
          <w:lang w:eastAsia="ar-SA" w:bidi="ar-SA"/>
        </w:rPr>
        <w:t xml:space="preserve"> </w:t>
      </w:r>
      <w:r>
        <w:rPr>
          <w:rFonts w:ascii="Calibri" w:hAnsi="Calibri"/>
          <w:b/>
          <w:kern w:val="0"/>
          <w:lang w:eastAsia="ar-SA" w:bidi="ar-SA"/>
        </w:rPr>
        <w:t>0</w:t>
      </w:r>
      <w:r w:rsidR="0043658C">
        <w:rPr>
          <w:rFonts w:ascii="Calibri" w:hAnsi="Calibri"/>
          <w:b/>
          <w:kern w:val="0"/>
          <w:lang w:eastAsia="ar-SA" w:bidi="ar-SA"/>
        </w:rPr>
        <w:t>1</w:t>
      </w:r>
      <w:r>
        <w:rPr>
          <w:rFonts w:ascii="Calibri" w:hAnsi="Calibri"/>
          <w:b/>
          <w:kern w:val="0"/>
          <w:lang w:eastAsia="ar-SA" w:bidi="ar-SA"/>
        </w:rPr>
        <w:t>. 0</w:t>
      </w:r>
      <w:r w:rsidR="0043658C">
        <w:rPr>
          <w:rFonts w:ascii="Calibri" w:hAnsi="Calibri"/>
          <w:b/>
          <w:kern w:val="0"/>
          <w:lang w:eastAsia="ar-SA" w:bidi="ar-SA"/>
        </w:rPr>
        <w:t>6</w:t>
      </w:r>
      <w:r w:rsidRPr="00B4219C">
        <w:rPr>
          <w:rFonts w:ascii="Calibri" w:hAnsi="Calibri"/>
          <w:b/>
          <w:kern w:val="0"/>
          <w:lang w:eastAsia="ar-SA" w:bidi="ar-SA"/>
        </w:rPr>
        <w:t>.</w:t>
      </w:r>
      <w:r w:rsidRPr="00B4219C">
        <w:rPr>
          <w:rFonts w:ascii="Calibri" w:hAnsi="Calibri"/>
          <w:b/>
          <w:color w:val="FF0000"/>
          <w:kern w:val="0"/>
          <w:lang w:eastAsia="ar-SA" w:bidi="ar-SA"/>
        </w:rPr>
        <w:t xml:space="preserve"> </w:t>
      </w:r>
      <w:r>
        <w:rPr>
          <w:rFonts w:ascii="Calibri" w:hAnsi="Calibri"/>
          <w:b/>
          <w:kern w:val="0"/>
          <w:lang w:eastAsia="ar-SA" w:bidi="ar-SA"/>
        </w:rPr>
        <w:t>2020</w:t>
      </w:r>
      <w:r w:rsidRPr="00B4219C">
        <w:rPr>
          <w:rFonts w:ascii="Calibri" w:hAnsi="Calibri"/>
          <w:b/>
          <w:kern w:val="0"/>
          <w:lang w:eastAsia="ar-SA" w:bidi="ar-SA"/>
        </w:rPr>
        <w:t xml:space="preserve"> r., </w:t>
      </w:r>
      <w:r w:rsidRPr="00AE6491">
        <w:rPr>
          <w:rFonts w:ascii="Calibri" w:hAnsi="Calibri"/>
          <w:b/>
          <w:kern w:val="0"/>
          <w:lang w:eastAsia="ar-SA" w:bidi="ar-SA"/>
        </w:rPr>
        <w:t xml:space="preserve">do </w:t>
      </w:r>
      <w:r w:rsidR="00AE6491" w:rsidRPr="00AE6491">
        <w:rPr>
          <w:rFonts w:ascii="Calibri" w:hAnsi="Calibri"/>
          <w:b/>
          <w:kern w:val="0"/>
          <w:lang w:eastAsia="ar-SA" w:bidi="ar-SA"/>
        </w:rPr>
        <w:t>godziny 11</w:t>
      </w:r>
      <w:r w:rsidRPr="00AE6491">
        <w:rPr>
          <w:rFonts w:ascii="Calibri" w:hAnsi="Calibri"/>
          <w:b/>
          <w:kern w:val="0"/>
          <w:lang w:eastAsia="ar-SA" w:bidi="ar-SA"/>
        </w:rPr>
        <w:t>:00</w:t>
      </w:r>
    </w:p>
    <w:p w:rsidR="007207C7" w:rsidRPr="00AE6491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AE6491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  <w:r w:rsidRPr="00AE6491">
        <w:rPr>
          <w:rFonts w:ascii="Calibri" w:hAnsi="Calibri"/>
          <w:kern w:val="0"/>
          <w:sz w:val="22"/>
          <w:szCs w:val="22"/>
          <w:lang w:eastAsia="ar-SA" w:bidi="ar-SA"/>
        </w:rPr>
        <w:t>1</w:t>
      </w:r>
      <w:r w:rsidR="008A62B5" w:rsidRPr="00AE6491">
        <w:rPr>
          <w:rFonts w:ascii="Calibri" w:hAnsi="Calibri"/>
          <w:kern w:val="0"/>
          <w:sz w:val="22"/>
          <w:szCs w:val="22"/>
          <w:lang w:eastAsia="ar-SA" w:bidi="ar-SA"/>
        </w:rPr>
        <w:t>4</w:t>
      </w:r>
      <w:r w:rsidRPr="00AE6491">
        <w:rPr>
          <w:rFonts w:ascii="Calibri" w:hAnsi="Calibri"/>
          <w:kern w:val="0"/>
          <w:sz w:val="22"/>
          <w:szCs w:val="22"/>
          <w:lang w:eastAsia="ar-SA" w:bidi="ar-SA"/>
        </w:rPr>
        <w:t>. 2. Otwarcie ofert nastąpi w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 xml:space="preserve"> </w:t>
      </w:r>
      <w:r w:rsidRPr="00AE6491">
        <w:rPr>
          <w:rFonts w:ascii="Calibri" w:hAnsi="Calibri"/>
          <w:spacing w:val="4"/>
          <w:kern w:val="0"/>
          <w:sz w:val="22"/>
          <w:szCs w:val="22"/>
          <w:lang w:eastAsia="ar-SA" w:bidi="ar-SA"/>
        </w:rPr>
        <w:t xml:space="preserve">siedzibie Zamawiającego: </w:t>
      </w:r>
    </w:p>
    <w:p w:rsidR="007207C7" w:rsidRPr="00AE6491" w:rsidRDefault="007207C7" w:rsidP="007207C7">
      <w:pPr>
        <w:widowControl/>
        <w:spacing w:line="360" w:lineRule="auto"/>
        <w:ind w:left="720" w:right="283"/>
        <w:jc w:val="both"/>
        <w:rPr>
          <w:rFonts w:ascii="Calibri" w:hAnsi="Calibri"/>
          <w:spacing w:val="4"/>
          <w:kern w:val="0"/>
          <w:sz w:val="22"/>
          <w:szCs w:val="22"/>
          <w:lang w:eastAsia="ar-SA" w:bidi="ar-SA"/>
        </w:rPr>
      </w:pPr>
    </w:p>
    <w:p w:rsidR="007207C7" w:rsidRPr="00AE6491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Uniwersytet Kazimierza Wielkiego w Bydgoszczy</w:t>
      </w:r>
    </w:p>
    <w:p w:rsidR="007207C7" w:rsidRPr="00AE6491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Adres: 85-064 Bydgoszcz,</w:t>
      </w:r>
    </w:p>
    <w:p w:rsidR="007207C7" w:rsidRPr="00AE6491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ul. Chodkiewicza 30</w:t>
      </w:r>
    </w:p>
    <w:p w:rsidR="007207C7" w:rsidRPr="00AE6491" w:rsidRDefault="007207C7" w:rsidP="007207C7">
      <w:pPr>
        <w:widowControl/>
        <w:spacing w:line="360" w:lineRule="auto"/>
        <w:ind w:right="283"/>
        <w:jc w:val="both"/>
        <w:rPr>
          <w:rFonts w:ascii="Century Gothic" w:hAnsi="Century Gothic"/>
          <w:kern w:val="0"/>
          <w:sz w:val="20"/>
          <w:szCs w:val="20"/>
          <w:lang w:eastAsia="ar-SA" w:bidi="ar-SA"/>
        </w:rPr>
      </w:pPr>
    </w:p>
    <w:p w:rsidR="007207C7" w:rsidRPr="00AE6491" w:rsidRDefault="007207C7" w:rsidP="007207C7">
      <w:pPr>
        <w:widowControl/>
        <w:spacing w:line="360" w:lineRule="auto"/>
        <w:ind w:right="283"/>
        <w:jc w:val="both"/>
        <w:rPr>
          <w:rFonts w:ascii="Calibri" w:hAnsi="Calibri"/>
          <w:b/>
          <w:kern w:val="0"/>
          <w:sz w:val="22"/>
          <w:szCs w:val="22"/>
          <w:u w:val="single"/>
          <w:vertAlign w:val="superscript"/>
          <w:lang w:eastAsia="ar-SA" w:bidi="ar-SA"/>
        </w:rPr>
      </w:pPr>
      <w:r w:rsidRPr="00AE6491">
        <w:rPr>
          <w:rFonts w:ascii="Century Gothic" w:hAnsi="Century Gothic"/>
          <w:kern w:val="0"/>
          <w:sz w:val="20"/>
          <w:szCs w:val="20"/>
          <w:lang w:eastAsia="ar-SA" w:bidi="ar-SA"/>
        </w:rPr>
        <w:t xml:space="preserve"> </w:t>
      </w:r>
      <w:r w:rsidRPr="00AE6491">
        <w:rPr>
          <w:rFonts w:ascii="Calibri" w:hAnsi="Calibri"/>
          <w:kern w:val="0"/>
          <w:sz w:val="22"/>
          <w:szCs w:val="22"/>
          <w:lang w:eastAsia="ar-SA" w:bidi="ar-SA"/>
        </w:rPr>
        <w:t xml:space="preserve">w  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dniu 0</w:t>
      </w:r>
      <w:r w:rsidR="0043658C"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1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. 0</w:t>
      </w:r>
      <w:r w:rsidR="0043658C"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6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. 2020 r., o godzinie 1</w:t>
      </w:r>
      <w:r w:rsidR="00AE6491"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2</w:t>
      </w:r>
      <w:r w:rsidRPr="00AE6491">
        <w:rPr>
          <w:rFonts w:ascii="Calibri" w:hAnsi="Calibri"/>
          <w:b/>
          <w:kern w:val="0"/>
          <w:sz w:val="22"/>
          <w:szCs w:val="22"/>
          <w:lang w:eastAsia="ar-SA" w:bidi="ar-SA"/>
        </w:rPr>
        <w:t>:00</w:t>
      </w:r>
    </w:p>
    <w:p w:rsidR="007207C7" w:rsidRPr="00B4219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Century Gothic" w:hAnsi="Century Gothic" w:cs="Arial,Bold"/>
          <w:b/>
          <w:bCs/>
          <w:kern w:val="0"/>
          <w:sz w:val="22"/>
          <w:szCs w:val="22"/>
          <w:lang w:eastAsia="pl-PL" w:bidi="ar-SA"/>
        </w:rPr>
      </w:pPr>
    </w:p>
    <w:p w:rsidR="007207C7" w:rsidRPr="00B4219C" w:rsidRDefault="007207C7" w:rsidP="007207C7">
      <w:pPr>
        <w:widowControl/>
        <w:tabs>
          <w:tab w:val="left" w:pos="720"/>
        </w:tabs>
        <w:spacing w:line="360" w:lineRule="auto"/>
        <w:ind w:right="-1"/>
        <w:jc w:val="both"/>
        <w:rPr>
          <w:rFonts w:ascii="Calibri" w:hAnsi="Calibri"/>
          <w:bCs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>1</w:t>
      </w:r>
      <w:r w:rsidR="008A62B5">
        <w:rPr>
          <w:rFonts w:ascii="Calibri" w:hAnsi="Calibri" w:cs="Arial"/>
          <w:kern w:val="0"/>
          <w:sz w:val="22"/>
          <w:szCs w:val="22"/>
          <w:lang w:eastAsia="pl-PL" w:bidi="ar-SA"/>
        </w:rPr>
        <w:t>0.17</w:t>
      </w:r>
      <w:r w:rsidRPr="00B4219C">
        <w:rPr>
          <w:rFonts w:ascii="Calibri" w:hAnsi="Calibri" w:cs="Arial"/>
          <w:kern w:val="0"/>
          <w:sz w:val="22"/>
          <w:szCs w:val="22"/>
          <w:lang w:eastAsia="pl-PL" w:bidi="ar-SA"/>
        </w:rPr>
        <w:t xml:space="preserve">. </w:t>
      </w:r>
      <w:r w:rsidRPr="00B4219C">
        <w:rPr>
          <w:rFonts w:ascii="Calibri" w:hAnsi="Calibri"/>
          <w:bCs/>
          <w:kern w:val="0"/>
          <w:sz w:val="22"/>
          <w:szCs w:val="22"/>
          <w:lang w:eastAsia="ar-SA" w:bidi="ar-SA"/>
        </w:rPr>
        <w:t>Ofertę  należy umieścić w zamkniętym opakowaniu, uniemożliwiającym odczytanie jego zawartości bez uszkodzenia tego opakowania. Opakowanie powinno być oznaczone nazwą (firmą) i adresem Wykonawcy, zaadresowane następująco:</w:t>
      </w:r>
    </w:p>
    <w:p w:rsidR="007207C7" w:rsidRPr="00B4219C" w:rsidRDefault="007207C7" w:rsidP="007207C7">
      <w:pPr>
        <w:widowControl/>
        <w:tabs>
          <w:tab w:val="left" w:pos="2520"/>
        </w:tabs>
        <w:spacing w:line="360" w:lineRule="auto"/>
        <w:ind w:left="1800" w:right="283"/>
        <w:jc w:val="center"/>
        <w:rPr>
          <w:rFonts w:ascii="Century Gothic" w:hAnsi="Century Gothic"/>
          <w:b/>
          <w:bCs/>
          <w:kern w:val="0"/>
          <w:sz w:val="20"/>
          <w:szCs w:val="20"/>
          <w:lang w:eastAsia="ar-SA" w:bidi="ar-SA"/>
        </w:rPr>
      </w:pPr>
    </w:p>
    <w:p w:rsidR="007207C7" w:rsidRPr="00B4219C" w:rsidRDefault="007207C7" w:rsidP="007207C7">
      <w:pPr>
        <w:widowControl/>
        <w:spacing w:line="360" w:lineRule="auto"/>
        <w:ind w:right="-1"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Uniwersytet Kazimierza Wielkiego w Bydgoszczy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ul. Chodkiewicza 30, 85-064 Bydgoszcz,</w:t>
      </w:r>
    </w:p>
    <w:p w:rsidR="007207C7" w:rsidRPr="00B4219C" w:rsidRDefault="007207C7" w:rsidP="007207C7">
      <w:pPr>
        <w:widowControl/>
        <w:spacing w:line="360" w:lineRule="auto"/>
        <w:ind w:left="525" w:right="-1"/>
        <w:contextualSpacing/>
        <w:jc w:val="center"/>
        <w:rPr>
          <w:rFonts w:ascii="Calibri" w:hAnsi="Calibri"/>
          <w:b/>
          <w:kern w:val="0"/>
          <w:sz w:val="22"/>
          <w:szCs w:val="22"/>
          <w:lang w:eastAsia="ar-SA" w:bidi="ar-SA"/>
        </w:rPr>
      </w:pPr>
      <w:r w:rsidRPr="00B4219C">
        <w:rPr>
          <w:rFonts w:ascii="Calibri" w:hAnsi="Calibri"/>
          <w:b/>
          <w:kern w:val="0"/>
          <w:sz w:val="22"/>
          <w:szCs w:val="22"/>
          <w:lang w:eastAsia="ar-SA" w:bidi="ar-SA"/>
        </w:rPr>
        <w:t>Kancelaria Główna, pokój 108</w:t>
      </w:r>
    </w:p>
    <w:p w:rsidR="007207C7" w:rsidRPr="00B4219C" w:rsidRDefault="007207C7" w:rsidP="007207C7">
      <w:pPr>
        <w:widowControl/>
        <w:spacing w:line="360" w:lineRule="auto"/>
        <w:ind w:right="283"/>
        <w:rPr>
          <w:rFonts w:ascii="Verdana" w:hAnsi="Verdana"/>
          <w:kern w:val="0"/>
          <w:sz w:val="20"/>
          <w:szCs w:val="20"/>
          <w:lang w:eastAsia="ar-SA" w:bidi="ar-SA"/>
        </w:rPr>
      </w:pPr>
    </w:p>
    <w:p w:rsidR="007207C7" w:rsidRPr="00AE6491" w:rsidRDefault="007207C7" w:rsidP="007207C7">
      <w:pPr>
        <w:pStyle w:val="Tekstpodstawowy"/>
        <w:spacing w:line="360" w:lineRule="auto"/>
        <w:ind w:right="-5"/>
        <w:jc w:val="both"/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  <w:shd w:val="clear" w:color="auto" w:fill="FFFFFF"/>
        </w:rPr>
      </w:pPr>
      <w:r w:rsidRPr="00B4219C">
        <w:rPr>
          <w:rFonts w:ascii="Calibri" w:hAnsi="Calibri"/>
          <w:sz w:val="22"/>
          <w:szCs w:val="22"/>
        </w:rPr>
        <w:t xml:space="preserve">oraz </w:t>
      </w:r>
      <w:r w:rsidRPr="00AE6491">
        <w:rPr>
          <w:rFonts w:asciiTheme="minorHAnsi" w:hAnsiTheme="minorHAnsi" w:cstheme="minorHAnsi"/>
          <w:sz w:val="22"/>
          <w:szCs w:val="22"/>
        </w:rPr>
        <w:t xml:space="preserve">opisane: </w:t>
      </w:r>
      <w:r w:rsidR="00AE6491" w:rsidRPr="00AE6491">
        <w:rPr>
          <w:rFonts w:asciiTheme="minorHAnsi" w:hAnsiTheme="minorHAnsi" w:cstheme="minorHAnsi"/>
          <w:b/>
          <w:bCs/>
          <w:sz w:val="22"/>
          <w:szCs w:val="22"/>
          <w:lang w:val="pl-PL"/>
        </w:rPr>
        <w:t xml:space="preserve">Usługa </w:t>
      </w:r>
      <w:r w:rsidR="00AE6491" w:rsidRPr="00AE6491">
        <w:rPr>
          <w:rFonts w:asciiTheme="minorHAnsi" w:hAnsiTheme="minorHAnsi" w:cstheme="minorHAnsi"/>
          <w:b/>
          <w:sz w:val="22"/>
          <w:szCs w:val="22"/>
        </w:rPr>
        <w:t>polegając</w:t>
      </w:r>
      <w:r w:rsidR="00AE6491" w:rsidRPr="00AE6491">
        <w:rPr>
          <w:rFonts w:asciiTheme="minorHAnsi" w:hAnsiTheme="minorHAnsi" w:cstheme="minorHAnsi"/>
          <w:b/>
          <w:sz w:val="22"/>
          <w:szCs w:val="22"/>
          <w:lang w:val="pl-PL"/>
        </w:rPr>
        <w:t>a</w:t>
      </w:r>
      <w:r w:rsidR="00AE6491" w:rsidRPr="00AE6491">
        <w:rPr>
          <w:rFonts w:asciiTheme="minorHAnsi" w:hAnsiTheme="minorHAnsi" w:cstheme="minorHAnsi"/>
          <w:b/>
          <w:sz w:val="22"/>
          <w:szCs w:val="22"/>
        </w:rPr>
        <w:t xml:space="preserve"> na opiece serwisowej dla Rozwiązania indywidualnego (systemu informatycznego SIMPLE.ERP), eksploatowanego przez Uniwersytet Kazimierza Wielkiego w Bydgoszczy, w tym udostępnianiu Zamawiającemu przez Wykonawcę nowych wersji Oprogramowania</w:t>
      </w:r>
      <w:r w:rsidRPr="00AE6491"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  <w:shd w:val="clear" w:color="auto" w:fill="FFFFFF"/>
        </w:rPr>
        <w:t>.</w:t>
      </w:r>
    </w:p>
    <w:p w:rsidR="007207C7" w:rsidRPr="00B4219C" w:rsidRDefault="007207C7" w:rsidP="007207C7">
      <w:pPr>
        <w:widowControl/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kern w:val="0"/>
          <w:lang w:eastAsia="en-US" w:bidi="ar-SA"/>
        </w:rPr>
      </w:pPr>
    </w:p>
    <w:p w:rsidR="007207C7" w:rsidRPr="00B4219C" w:rsidRDefault="007207C7" w:rsidP="007207C7">
      <w:pPr>
        <w:widowControl/>
        <w:suppressAutoHyphens w:val="0"/>
        <w:spacing w:after="240" w:line="360" w:lineRule="auto"/>
        <w:jc w:val="both"/>
        <w:rPr>
          <w:rFonts w:ascii="Calibri" w:eastAsia="Calibri" w:hAnsi="Calibri" w:cs="Arial"/>
          <w:b/>
          <w:i/>
          <w:spacing w:val="2"/>
          <w:kern w:val="0"/>
          <w:sz w:val="22"/>
          <w:szCs w:val="22"/>
          <w:shd w:val="clear" w:color="auto" w:fill="FFFFFF"/>
          <w:lang w:eastAsia="en-US" w:bidi="ar-SA"/>
        </w:rPr>
      </w:pPr>
      <w:r w:rsidRPr="00B4219C">
        <w:rPr>
          <w:rFonts w:ascii="Calibri" w:hAnsi="Calibri"/>
          <w:b/>
          <w:i/>
          <w:sz w:val="22"/>
          <w:szCs w:val="22"/>
          <w:lang w:eastAsia="ar-SA" w:bidi="ar-SA"/>
        </w:rPr>
        <w:t>Nr sprawy</w:t>
      </w:r>
      <w:r w:rsidR="0043658C">
        <w:rPr>
          <w:rFonts w:ascii="Calibri" w:hAnsi="Calibri"/>
          <w:b/>
          <w:i/>
          <w:sz w:val="22"/>
          <w:szCs w:val="22"/>
          <w:lang w:eastAsia="ar-SA" w:bidi="ar-SA"/>
        </w:rPr>
        <w:t>: UKW/DZP-281-</w:t>
      </w:r>
      <w:r w:rsidR="00AE6491">
        <w:rPr>
          <w:rFonts w:ascii="Calibri" w:hAnsi="Calibri"/>
          <w:b/>
          <w:i/>
          <w:sz w:val="22"/>
          <w:szCs w:val="22"/>
          <w:lang w:eastAsia="ar-SA" w:bidi="ar-SA"/>
        </w:rPr>
        <w:t>U</w:t>
      </w:r>
      <w:r w:rsidR="0043658C">
        <w:rPr>
          <w:rFonts w:ascii="Calibri" w:hAnsi="Calibri"/>
          <w:b/>
          <w:i/>
          <w:sz w:val="22"/>
          <w:szCs w:val="22"/>
          <w:lang w:eastAsia="ar-SA" w:bidi="ar-SA"/>
        </w:rPr>
        <w:t>-55</w:t>
      </w:r>
      <w:r w:rsidRPr="00B4219C">
        <w:rPr>
          <w:rFonts w:ascii="Calibri" w:hAnsi="Calibri"/>
          <w:b/>
          <w:i/>
          <w:sz w:val="22"/>
          <w:szCs w:val="22"/>
          <w:lang w:eastAsia="ar-SA" w:bidi="ar-SA"/>
        </w:rPr>
        <w:t>/20</w:t>
      </w:r>
      <w:r>
        <w:rPr>
          <w:rFonts w:ascii="Calibri" w:hAnsi="Calibri"/>
          <w:b/>
          <w:i/>
          <w:sz w:val="22"/>
          <w:szCs w:val="22"/>
          <w:lang w:eastAsia="ar-SA" w:bidi="ar-SA"/>
        </w:rPr>
        <w:t>20</w:t>
      </w:r>
    </w:p>
    <w:p w:rsidR="007207C7" w:rsidRPr="00AE6491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  <w:r w:rsidRPr="00B4219C">
        <w:rPr>
          <w:rFonts w:ascii="Calibri" w:hAnsi="Calibri"/>
          <w:b/>
          <w:iCs/>
          <w:kern w:val="0"/>
          <w:u w:val="single"/>
          <w:lang w:eastAsia="ar-SA" w:bidi="ar-SA"/>
        </w:rPr>
        <w:t xml:space="preserve">Nie otwierać przed dniem 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0</w:t>
      </w:r>
      <w:r w:rsidR="0043658C">
        <w:rPr>
          <w:rFonts w:ascii="Calibri" w:hAnsi="Calibri"/>
          <w:b/>
          <w:iCs/>
          <w:kern w:val="0"/>
          <w:u w:val="single"/>
          <w:lang w:eastAsia="ar-SA" w:bidi="ar-SA"/>
        </w:rPr>
        <w:t>1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. 0</w:t>
      </w:r>
      <w:r w:rsidR="0043658C">
        <w:rPr>
          <w:rFonts w:ascii="Calibri" w:hAnsi="Calibri"/>
          <w:b/>
          <w:iCs/>
          <w:kern w:val="0"/>
          <w:u w:val="single"/>
          <w:lang w:eastAsia="ar-SA" w:bidi="ar-SA"/>
        </w:rPr>
        <w:t>6</w:t>
      </w:r>
      <w:r>
        <w:rPr>
          <w:rFonts w:ascii="Calibri" w:hAnsi="Calibri"/>
          <w:b/>
          <w:iCs/>
          <w:kern w:val="0"/>
          <w:u w:val="single"/>
          <w:lang w:eastAsia="ar-SA" w:bidi="ar-SA"/>
        </w:rPr>
        <w:t>. 2020 r., godz</w:t>
      </w:r>
      <w:r w:rsidRPr="00AE6491">
        <w:rPr>
          <w:rFonts w:ascii="Calibri" w:hAnsi="Calibri"/>
          <w:b/>
          <w:iCs/>
          <w:kern w:val="0"/>
          <w:u w:val="single"/>
          <w:lang w:eastAsia="ar-SA" w:bidi="ar-SA"/>
        </w:rPr>
        <w:t>. 1</w:t>
      </w:r>
      <w:r w:rsidR="00AE6491" w:rsidRPr="00AE6491">
        <w:rPr>
          <w:rFonts w:ascii="Calibri" w:hAnsi="Calibri"/>
          <w:b/>
          <w:iCs/>
          <w:kern w:val="0"/>
          <w:u w:val="single"/>
          <w:lang w:eastAsia="ar-SA" w:bidi="ar-SA"/>
        </w:rPr>
        <w:t>2</w:t>
      </w:r>
      <w:r w:rsidRPr="00AE6491">
        <w:rPr>
          <w:rFonts w:ascii="Calibri" w:hAnsi="Calibri"/>
          <w:b/>
          <w:iCs/>
          <w:kern w:val="0"/>
          <w:u w:val="single"/>
          <w:lang w:eastAsia="ar-SA" w:bidi="ar-SA"/>
        </w:rPr>
        <w:t>:00</w:t>
      </w:r>
    </w:p>
    <w:p w:rsidR="007207C7" w:rsidRDefault="007207C7" w:rsidP="007207C7">
      <w:pPr>
        <w:widowControl/>
        <w:ind w:left="720" w:right="283" w:hanging="720"/>
        <w:jc w:val="center"/>
        <w:rPr>
          <w:rFonts w:ascii="Calibri" w:hAnsi="Calibri"/>
          <w:b/>
          <w:iCs/>
          <w:kern w:val="0"/>
          <w:u w:val="single"/>
          <w:lang w:eastAsia="ar-SA" w:bidi="ar-SA"/>
        </w:rPr>
      </w:pP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</w:p>
    <w:p w:rsidR="007207C7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kern w:val="0"/>
          <w:sz w:val="20"/>
          <w:szCs w:val="20"/>
          <w:lang w:eastAsia="pl-PL" w:bidi="ar-SA"/>
        </w:rPr>
      </w:pP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W pozostałym zapisie Specyfikacja Istotnych Warunków Zamówienia pozostaje niezmieniona.</w:t>
      </w:r>
    </w:p>
    <w:p w:rsidR="007207C7" w:rsidRPr="00C2504C" w:rsidRDefault="007207C7" w:rsidP="007207C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ab/>
      </w:r>
    </w:p>
    <w:p w:rsidR="003E75A9" w:rsidRDefault="003E75A9" w:rsidP="003E75A9">
      <w:pPr>
        <w:jc w:val="right"/>
        <w:rPr>
          <w:rFonts w:ascii="Century Gothic" w:hAnsi="Century Gothic"/>
          <w:b/>
          <w:sz w:val="20"/>
          <w:szCs w:val="20"/>
        </w:rPr>
      </w:pPr>
    </w:p>
    <w:p w:rsidR="003E75A9" w:rsidRDefault="003E75A9" w:rsidP="003E75A9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00196F" w:rsidRDefault="0000196F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196F"/>
    <w:rsid w:val="00013F79"/>
    <w:rsid w:val="0004127B"/>
    <w:rsid w:val="00060F5C"/>
    <w:rsid w:val="00073BA0"/>
    <w:rsid w:val="000970AB"/>
    <w:rsid w:val="000A15DC"/>
    <w:rsid w:val="000B0F15"/>
    <w:rsid w:val="000F107A"/>
    <w:rsid w:val="00102239"/>
    <w:rsid w:val="001428A6"/>
    <w:rsid w:val="0014544F"/>
    <w:rsid w:val="00151DA4"/>
    <w:rsid w:val="00195FE8"/>
    <w:rsid w:val="001A5687"/>
    <w:rsid w:val="001C0AA1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3E75A9"/>
    <w:rsid w:val="00406582"/>
    <w:rsid w:val="004277D7"/>
    <w:rsid w:val="0043658C"/>
    <w:rsid w:val="0046158D"/>
    <w:rsid w:val="004674A9"/>
    <w:rsid w:val="00496D69"/>
    <w:rsid w:val="004B0EFE"/>
    <w:rsid w:val="005113BC"/>
    <w:rsid w:val="0052178C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07C7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A62B5"/>
    <w:rsid w:val="008D5C17"/>
    <w:rsid w:val="00914EF4"/>
    <w:rsid w:val="00916449"/>
    <w:rsid w:val="00942382"/>
    <w:rsid w:val="00952DB2"/>
    <w:rsid w:val="0096272B"/>
    <w:rsid w:val="009B0023"/>
    <w:rsid w:val="009B011E"/>
    <w:rsid w:val="009B48D2"/>
    <w:rsid w:val="009C0891"/>
    <w:rsid w:val="009D4C4A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AE6491"/>
    <w:rsid w:val="00B12391"/>
    <w:rsid w:val="00BA4A4D"/>
    <w:rsid w:val="00BB23AC"/>
    <w:rsid w:val="00BC2F66"/>
    <w:rsid w:val="00BC37B5"/>
    <w:rsid w:val="00BD7E2A"/>
    <w:rsid w:val="00C021D8"/>
    <w:rsid w:val="00C17C66"/>
    <w:rsid w:val="00C27C17"/>
    <w:rsid w:val="00C578AB"/>
    <w:rsid w:val="00C70E31"/>
    <w:rsid w:val="00D05A52"/>
    <w:rsid w:val="00D45CBF"/>
    <w:rsid w:val="00DA2B54"/>
    <w:rsid w:val="00DA401D"/>
    <w:rsid w:val="00DB5DA1"/>
    <w:rsid w:val="00E06BAC"/>
    <w:rsid w:val="00E22856"/>
    <w:rsid w:val="00E4060F"/>
    <w:rsid w:val="00EB06D1"/>
    <w:rsid w:val="00EB27BC"/>
    <w:rsid w:val="00EB6A08"/>
    <w:rsid w:val="00EE081A"/>
    <w:rsid w:val="00F04CBF"/>
    <w:rsid w:val="00F66818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A0F32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ZnakZnak5">
    <w:name w:val="Znak Znak5"/>
    <w:basedOn w:val="Normalny"/>
    <w:rsid w:val="007207C7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customStyle="1" w:styleId="tekstdokbold">
    <w:name w:val="tekst dok. bold"/>
    <w:rsid w:val="007207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469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2020-05-26T12:02:00Z</cp:lastPrinted>
  <dcterms:created xsi:type="dcterms:W3CDTF">2020-05-26T11:24:00Z</dcterms:created>
  <dcterms:modified xsi:type="dcterms:W3CDTF">2020-05-26T12:04:00Z</dcterms:modified>
</cp:coreProperties>
</file>