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A90" w:rsidRPr="00F54A90" w:rsidRDefault="00F54A90" w:rsidP="00F54A90">
      <w:pPr>
        <w:spacing w:after="0" w:line="240" w:lineRule="auto"/>
        <w:rPr>
          <w:rFonts w:ascii="Times New Roman" w:eastAsia="Times New Roman" w:hAnsi="Times New Roman" w:cs="Times New Roman"/>
          <w:sz w:val="24"/>
          <w:szCs w:val="24"/>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Ogłoszenie nr 576290-N-2020 z dnia 2020-08-20 r.</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jc w:val="center"/>
        <w:rPr>
          <w:rFonts w:ascii="Times New Roman" w:eastAsia="Times New Roman" w:hAnsi="Times New Roman" w:cs="Times New Roman"/>
          <w:b/>
          <w:bCs/>
          <w:color w:val="000000"/>
          <w:sz w:val="27"/>
          <w:szCs w:val="27"/>
          <w:lang w:eastAsia="pl-PL"/>
        </w:rPr>
      </w:pPr>
      <w:r w:rsidRPr="00F54A90">
        <w:rPr>
          <w:rFonts w:ascii="Times New Roman" w:eastAsia="Times New Roman" w:hAnsi="Times New Roman" w:cs="Times New Roman"/>
          <w:b/>
          <w:bCs/>
          <w:color w:val="000000"/>
          <w:sz w:val="27"/>
          <w:szCs w:val="27"/>
          <w:lang w:eastAsia="pl-PL"/>
        </w:rPr>
        <w:t>Uniwersytet Kazimierza Wielkiego: OPRACOWANIE WIELOBRANŻOWEJ DOKUMENTACJI PROJEKTOWO-KOSZTORYSOWEJ ADAPTACJI POMIESZCZEŃ NA POTRZEBY WYDZIAŁU MECHATRONIKI I INSTYTUTU INFORMATYKI (WRAZ ZE ZMIANĄ SPOSOBU UŻYTKOWANIA) UNIWERSYTETU KAZIMIERZA WIELKIEGO w BYDGOSZCZY, UL. KOPERNIKA 1</w:t>
      </w:r>
      <w:r w:rsidRPr="00F54A90">
        <w:rPr>
          <w:rFonts w:ascii="Times New Roman" w:eastAsia="Times New Roman" w:hAnsi="Times New Roman" w:cs="Times New Roman"/>
          <w:b/>
          <w:bCs/>
          <w:color w:val="000000"/>
          <w:sz w:val="27"/>
          <w:szCs w:val="27"/>
          <w:lang w:eastAsia="pl-PL"/>
        </w:rPr>
        <w:br/>
        <w:t>OGŁOSZENIE O ZAMÓWIENIU - Usługi</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Zamieszczanie ogłoszenia:</w:t>
      </w:r>
      <w:r w:rsidRPr="00F54A90">
        <w:rPr>
          <w:rFonts w:ascii="Times New Roman" w:eastAsia="Times New Roman" w:hAnsi="Times New Roman" w:cs="Times New Roman"/>
          <w:color w:val="000000"/>
          <w:sz w:val="27"/>
          <w:szCs w:val="27"/>
          <w:lang w:eastAsia="pl-PL"/>
        </w:rPr>
        <w:t> Zamieszczanie obowiązkowe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Ogłoszenie dotyczy:</w:t>
      </w:r>
      <w:r w:rsidRPr="00F54A90">
        <w:rPr>
          <w:rFonts w:ascii="Times New Roman" w:eastAsia="Times New Roman" w:hAnsi="Times New Roman" w:cs="Times New Roman"/>
          <w:color w:val="000000"/>
          <w:sz w:val="27"/>
          <w:szCs w:val="27"/>
          <w:lang w:eastAsia="pl-PL"/>
        </w:rPr>
        <w:t> Zamówienia publicznego</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Zamówienie dotyczy projektu lub programu współfinansowanego ze środków Unii Europejskiej</w:t>
      </w:r>
      <w:r w:rsidR="006C130A">
        <w:rPr>
          <w:rFonts w:ascii="Times New Roman" w:eastAsia="Times New Roman" w:hAnsi="Times New Roman" w:cs="Times New Roman"/>
          <w:b/>
          <w:bCs/>
          <w:color w:val="000000"/>
          <w:sz w:val="27"/>
          <w:szCs w:val="27"/>
          <w:lang w:eastAsia="pl-PL"/>
        </w:rPr>
        <w:t xml:space="preserve"> </w:t>
      </w:r>
      <w:r w:rsidRPr="00F54A90">
        <w:rPr>
          <w:rFonts w:ascii="Times New Roman" w:eastAsia="Times New Roman" w:hAnsi="Times New Roman" w:cs="Times New Roman"/>
          <w:color w:val="000000"/>
          <w:sz w:val="27"/>
          <w:szCs w:val="27"/>
          <w:lang w:eastAsia="pl-PL"/>
        </w:rPr>
        <w:t>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Nazwa projektu lub programu</w:t>
      </w:r>
      <w:r w:rsidRPr="00F54A90">
        <w:rPr>
          <w:rFonts w:ascii="Times New Roman" w:eastAsia="Times New Roman" w:hAnsi="Times New Roman" w:cs="Times New Roman"/>
          <w:color w:val="000000"/>
          <w:sz w:val="27"/>
          <w:szCs w:val="27"/>
          <w:lang w:eastAsia="pl-PL"/>
        </w:rPr>
        <w:br/>
      </w:r>
      <w:r w:rsidR="006C130A">
        <w:rPr>
          <w:rFonts w:ascii="Times New Roman" w:eastAsia="Times New Roman" w:hAnsi="Times New Roman" w:cs="Times New Roman"/>
          <w:b/>
          <w:bCs/>
          <w:color w:val="000000"/>
          <w:sz w:val="27"/>
          <w:szCs w:val="27"/>
          <w:lang w:eastAsia="pl-PL"/>
        </w:rPr>
        <w:t xml:space="preserve"> </w:t>
      </w:r>
      <w:r w:rsidRPr="00F54A90">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r w:rsidR="006C130A">
        <w:rPr>
          <w:rFonts w:ascii="Times New Roman" w:eastAsia="Times New Roman" w:hAnsi="Times New Roman" w:cs="Times New Roman"/>
          <w:b/>
          <w:bCs/>
          <w:color w:val="000000"/>
          <w:sz w:val="27"/>
          <w:szCs w:val="27"/>
          <w:lang w:eastAsia="pl-PL"/>
        </w:rPr>
        <w:t xml:space="preserve"> </w:t>
      </w:r>
      <w:r w:rsidRPr="00F54A90">
        <w:rPr>
          <w:rFonts w:ascii="Times New Roman" w:eastAsia="Times New Roman" w:hAnsi="Times New Roman" w:cs="Times New Roman"/>
          <w:color w:val="000000"/>
          <w:sz w:val="27"/>
          <w:szCs w:val="27"/>
          <w:lang w:eastAsia="pl-PL"/>
        </w:rPr>
        <w:t>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 xml:space="preserve">Należy podać minimalny procentowy wskaźnik zatrudnienia osób należących do jednej lub więcej kategorii, o których mowa w art. 22 ust. 2 ustawy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b/>
          <w:bCs/>
          <w:color w:val="000000"/>
          <w:sz w:val="36"/>
          <w:szCs w:val="36"/>
          <w:lang w:eastAsia="pl-PL"/>
        </w:rPr>
      </w:pPr>
      <w:r w:rsidRPr="00F54A90">
        <w:rPr>
          <w:rFonts w:ascii="Times New Roman" w:eastAsia="Times New Roman" w:hAnsi="Times New Roman" w:cs="Times New Roman"/>
          <w:b/>
          <w:bCs/>
          <w:color w:val="000000"/>
          <w:sz w:val="36"/>
          <w:szCs w:val="36"/>
          <w:u w:val="single"/>
          <w:lang w:eastAsia="pl-PL"/>
        </w:rPr>
        <w:t>SEKCJA I: ZAMAWIAJĄCY</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Postępowanie przeprowadza centralny zamawiający</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lastRenderedPageBreak/>
        <w:t>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Postępowanie jest przeprowadzane wspólnie przez zamawiających</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Informacje dodatkowe: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 1) NAZWA I ADRES: </w:t>
      </w:r>
      <w:r w:rsidRPr="00F54A90">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F54A90">
        <w:rPr>
          <w:rFonts w:ascii="Times New Roman" w:eastAsia="Times New Roman" w:hAnsi="Times New Roman" w:cs="Times New Roman"/>
          <w:color w:val="000000"/>
          <w:sz w:val="27"/>
          <w:szCs w:val="27"/>
          <w:lang w:eastAsia="pl-PL"/>
        </w:rPr>
        <w:br/>
        <w:t>Adres strony internetowej (URL): www.ukw.edu.pl</w:t>
      </w:r>
      <w:r w:rsidRPr="00F54A90">
        <w:rPr>
          <w:rFonts w:ascii="Times New Roman" w:eastAsia="Times New Roman" w:hAnsi="Times New Roman" w:cs="Times New Roman"/>
          <w:color w:val="000000"/>
          <w:sz w:val="27"/>
          <w:szCs w:val="27"/>
          <w:lang w:eastAsia="pl-PL"/>
        </w:rPr>
        <w:br/>
        <w:t>Adres profilu nabywcy:</w:t>
      </w:r>
      <w:r w:rsidRPr="00F54A90">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 2) RODZAJ ZAMAWIAJĄCEGO: </w:t>
      </w:r>
      <w:r w:rsidRPr="00F54A90">
        <w:rPr>
          <w:rFonts w:ascii="Times New Roman" w:eastAsia="Times New Roman" w:hAnsi="Times New Roman" w:cs="Times New Roman"/>
          <w:color w:val="000000"/>
          <w:sz w:val="27"/>
          <w:szCs w:val="27"/>
          <w:lang w:eastAsia="pl-PL"/>
        </w:rPr>
        <w:t>Inny (proszę określić):</w:t>
      </w:r>
      <w:r w:rsidRPr="00F54A90">
        <w:rPr>
          <w:rFonts w:ascii="Times New Roman" w:eastAsia="Times New Roman" w:hAnsi="Times New Roman" w:cs="Times New Roman"/>
          <w:color w:val="000000"/>
          <w:sz w:val="27"/>
          <w:szCs w:val="27"/>
          <w:lang w:eastAsia="pl-PL"/>
        </w:rPr>
        <w:br/>
        <w:t>Uczelnia Publiczna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I.3) WSPÓLNE UDZIELANIE ZAMÓWIENIA </w:t>
      </w:r>
      <w:r w:rsidRPr="00F54A90">
        <w:rPr>
          <w:rFonts w:ascii="Times New Roman" w:eastAsia="Times New Roman" w:hAnsi="Times New Roman" w:cs="Times New Roman"/>
          <w:b/>
          <w:bCs/>
          <w:i/>
          <w:iCs/>
          <w:color w:val="000000"/>
          <w:sz w:val="27"/>
          <w:szCs w:val="27"/>
          <w:lang w:eastAsia="pl-PL"/>
        </w:rPr>
        <w:t>(jeżeli dotyczy)</w:t>
      </w:r>
      <w:r w:rsidRPr="00F54A90">
        <w:rPr>
          <w:rFonts w:ascii="Times New Roman" w:eastAsia="Times New Roman" w:hAnsi="Times New Roman" w:cs="Times New Roman"/>
          <w:b/>
          <w:bCs/>
          <w:color w:val="000000"/>
          <w:sz w:val="27"/>
          <w:szCs w:val="27"/>
          <w:lang w:eastAsia="pl-PL"/>
        </w:rPr>
        <w:t>:</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F54A90">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I.4) KOMUNIKACJA: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t>www.ukw.edu.pl</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Oferty lub wnioski o dopuszczenie do udziału w postępowaniu należy przesyłać:</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Elektronicznie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t>adres</w:t>
      </w:r>
      <w:r w:rsidRPr="00F54A90">
        <w:rPr>
          <w:rFonts w:ascii="Times New Roman" w:eastAsia="Times New Roman" w:hAnsi="Times New Roman" w:cs="Times New Roman"/>
          <w:color w:val="000000"/>
          <w:sz w:val="27"/>
          <w:szCs w:val="27"/>
          <w:lang w:eastAsia="pl-PL"/>
        </w:rPr>
        <w:br/>
      </w:r>
      <w:bookmarkStart w:id="0" w:name="_GoBack"/>
      <w:bookmarkEnd w:id="0"/>
      <w:r w:rsidRPr="00F54A90">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F54A90">
        <w:rPr>
          <w:rFonts w:ascii="Times New Roman" w:eastAsia="Times New Roman" w:hAnsi="Times New Roman" w:cs="Times New Roman"/>
          <w:color w:val="000000"/>
          <w:sz w:val="27"/>
          <w:szCs w:val="27"/>
          <w:lang w:eastAsia="pl-PL"/>
        </w:rPr>
        <w:br/>
        <w:t>Nie</w:t>
      </w:r>
      <w:r w:rsidRPr="00F54A90">
        <w:rPr>
          <w:rFonts w:ascii="Times New Roman" w:eastAsia="Times New Roman" w:hAnsi="Times New Roman" w:cs="Times New Roman"/>
          <w:color w:val="000000"/>
          <w:sz w:val="27"/>
          <w:szCs w:val="27"/>
          <w:lang w:eastAsia="pl-PL"/>
        </w:rPr>
        <w:br/>
        <w:t>Inny sposób:</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F54A90">
        <w:rPr>
          <w:rFonts w:ascii="Times New Roman" w:eastAsia="Times New Roman" w:hAnsi="Times New Roman" w:cs="Times New Roman"/>
          <w:color w:val="000000"/>
          <w:sz w:val="27"/>
          <w:szCs w:val="27"/>
          <w:lang w:eastAsia="pl-PL"/>
        </w:rPr>
        <w:br/>
        <w:t>Tak</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lastRenderedPageBreak/>
        <w:t>Inny sposób:</w:t>
      </w:r>
      <w:r w:rsidRPr="00F54A90">
        <w:rPr>
          <w:rFonts w:ascii="Times New Roman" w:eastAsia="Times New Roman" w:hAnsi="Times New Roman" w:cs="Times New Roman"/>
          <w:color w:val="000000"/>
          <w:sz w:val="27"/>
          <w:szCs w:val="27"/>
          <w:lang w:eastAsia="pl-PL"/>
        </w:rPr>
        <w:br/>
      </w:r>
      <w:proofErr w:type="spellStart"/>
      <w:r w:rsidRPr="00F54A90">
        <w:rPr>
          <w:rFonts w:ascii="Times New Roman" w:eastAsia="Times New Roman" w:hAnsi="Times New Roman" w:cs="Times New Roman"/>
          <w:color w:val="000000"/>
          <w:sz w:val="27"/>
          <w:szCs w:val="27"/>
          <w:lang w:eastAsia="pl-PL"/>
        </w:rPr>
        <w:t>pisemnie,Składanie</w:t>
      </w:r>
      <w:proofErr w:type="spellEnd"/>
      <w:r w:rsidRPr="00F54A90">
        <w:rPr>
          <w:rFonts w:ascii="Times New Roman" w:eastAsia="Times New Roman" w:hAnsi="Times New Roman" w:cs="Times New Roman"/>
          <w:color w:val="000000"/>
          <w:sz w:val="27"/>
          <w:szCs w:val="27"/>
          <w:lang w:eastAsia="pl-PL"/>
        </w:rPr>
        <w:t xml:space="preserve"> oferty odbywa się za pośrednictwem operatora pocztowego w rozumieniu ustawy z dnia 23 listopada 2012 roku - Prawo pocztowe (Dz.U. z 2017 roku, poz. 1481 tekst jednolity), osobiście lub za pośrednictwem posłańca</w:t>
      </w:r>
      <w:r w:rsidRPr="00F54A90">
        <w:rPr>
          <w:rFonts w:ascii="Times New Roman" w:eastAsia="Times New Roman" w:hAnsi="Times New Roman" w:cs="Times New Roman"/>
          <w:color w:val="000000"/>
          <w:sz w:val="27"/>
          <w:szCs w:val="27"/>
          <w:lang w:eastAsia="pl-PL"/>
        </w:rPr>
        <w:br/>
        <w:t>Adres:</w:t>
      </w:r>
      <w:r w:rsidRPr="00F54A90">
        <w:rPr>
          <w:rFonts w:ascii="Times New Roman" w:eastAsia="Times New Roman" w:hAnsi="Times New Roman" w:cs="Times New Roman"/>
          <w:color w:val="000000"/>
          <w:sz w:val="27"/>
          <w:szCs w:val="27"/>
          <w:lang w:eastAsia="pl-PL"/>
        </w:rPr>
        <w:br/>
        <w:t>Uniwersytet Kazimierza Wielkiego w Bydgoszczy, ul. Chodkiewicza 30, 85-064 Bydgoszcz</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b/>
          <w:bCs/>
          <w:color w:val="000000"/>
          <w:sz w:val="36"/>
          <w:szCs w:val="36"/>
          <w:lang w:eastAsia="pl-PL"/>
        </w:rPr>
      </w:pPr>
      <w:r w:rsidRPr="00F54A90">
        <w:rPr>
          <w:rFonts w:ascii="Times New Roman" w:eastAsia="Times New Roman" w:hAnsi="Times New Roman" w:cs="Times New Roman"/>
          <w:b/>
          <w:bCs/>
          <w:color w:val="000000"/>
          <w:sz w:val="36"/>
          <w:szCs w:val="36"/>
          <w:u w:val="single"/>
          <w:lang w:eastAsia="pl-PL"/>
        </w:rPr>
        <w:t>SEKCJA II: PRZEDMIOT ZAMÓWIENIA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II.1) Nazwa nadana zamówieniu przez zamawiającego: </w:t>
      </w:r>
      <w:r w:rsidRPr="00F54A90">
        <w:rPr>
          <w:rFonts w:ascii="Times New Roman" w:eastAsia="Times New Roman" w:hAnsi="Times New Roman" w:cs="Times New Roman"/>
          <w:color w:val="000000"/>
          <w:sz w:val="27"/>
          <w:szCs w:val="27"/>
          <w:lang w:eastAsia="pl-PL"/>
        </w:rPr>
        <w:t>OPRACOWANIE WIELOBRANŻOWEJ DOKUMENTACJI PROJEKTOWO-KOSZTORYSOWEJ ADAPTACJI POMIESZCZEŃ NA POTRZEBY WYDZIAŁU MECHATRONIKI I INSTYTUTU INFORMATYKI (WRAZ ZE ZMIANĄ SPOSOBU UŻYTKOWANIA) UNIWERSYTETU KAZIMIERZA WIELKIEGO w BYDGOSZCZY, UL. KOPERNIKA 1</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Numer referencyjny: </w:t>
      </w:r>
      <w:r w:rsidRPr="00F54A90">
        <w:rPr>
          <w:rFonts w:ascii="Times New Roman" w:eastAsia="Times New Roman" w:hAnsi="Times New Roman" w:cs="Times New Roman"/>
          <w:color w:val="000000"/>
          <w:sz w:val="27"/>
          <w:szCs w:val="27"/>
          <w:lang w:eastAsia="pl-PL"/>
        </w:rPr>
        <w:t>UKW/DZP-281-U-88/2020</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F54A90" w:rsidRPr="00F54A90" w:rsidRDefault="00F54A90" w:rsidP="00F54A90">
      <w:pPr>
        <w:spacing w:after="0" w:line="450" w:lineRule="atLeast"/>
        <w:jc w:val="both"/>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II.2) Rodzaj zamówienia: </w:t>
      </w:r>
      <w:r w:rsidRPr="00F54A90">
        <w:rPr>
          <w:rFonts w:ascii="Times New Roman" w:eastAsia="Times New Roman" w:hAnsi="Times New Roman" w:cs="Times New Roman"/>
          <w:color w:val="000000"/>
          <w:sz w:val="27"/>
          <w:szCs w:val="27"/>
          <w:lang w:eastAsia="pl-PL"/>
        </w:rPr>
        <w:t>Usługi</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II.3) Informacja o możliwości składania ofert częściowych</w:t>
      </w:r>
      <w:r w:rsidRPr="00F54A90">
        <w:rPr>
          <w:rFonts w:ascii="Times New Roman" w:eastAsia="Times New Roman" w:hAnsi="Times New Roman" w:cs="Times New Roman"/>
          <w:color w:val="000000"/>
          <w:sz w:val="27"/>
          <w:szCs w:val="27"/>
          <w:lang w:eastAsia="pl-PL"/>
        </w:rPr>
        <w:br/>
        <w:t>Zamówienie podzielone jest na części:</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lastRenderedPageBreak/>
        <w:t>Nie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II.4) Krótki opis przedmiotu zamówienia </w:t>
      </w:r>
      <w:r w:rsidRPr="00F54A9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F54A90">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F54A90">
        <w:rPr>
          <w:rFonts w:ascii="Times New Roman" w:eastAsia="Times New Roman" w:hAnsi="Times New Roman" w:cs="Times New Roman"/>
          <w:color w:val="000000"/>
          <w:sz w:val="27"/>
          <w:szCs w:val="27"/>
          <w:lang w:eastAsia="pl-PL"/>
        </w:rPr>
        <w:t>opracowanie kompleksowej, wielobranżowej dokumentacji projektowo-kosztorysowej planowanej adaptacji pomieszczeń UKW przy ul. Kopernika 1 (wraz ze zmianą sposobu użytkowania): - adaptacja mieszkania na laboratorium maszyn CNC, - adaptacja Sali 303 na laboratorium badawcze,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II.5) Główny kod CPV: </w:t>
      </w:r>
      <w:r w:rsidRPr="00F54A90">
        <w:rPr>
          <w:rFonts w:ascii="Times New Roman" w:eastAsia="Times New Roman" w:hAnsi="Times New Roman" w:cs="Times New Roman"/>
          <w:color w:val="000000"/>
          <w:sz w:val="27"/>
          <w:szCs w:val="27"/>
          <w:lang w:eastAsia="pl-PL"/>
        </w:rPr>
        <w:t>71220000-6</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F54A90" w:rsidRPr="00F54A90" w:rsidTr="00F54A90">
        <w:tc>
          <w:tcPr>
            <w:tcW w:w="0" w:type="auto"/>
            <w:tcBorders>
              <w:top w:val="single" w:sz="6" w:space="0" w:color="000000"/>
              <w:left w:val="single" w:sz="6" w:space="0" w:color="000000"/>
              <w:bottom w:val="single" w:sz="6" w:space="0" w:color="000000"/>
              <w:right w:val="single" w:sz="6" w:space="0" w:color="000000"/>
            </w:tcBorders>
            <w:vAlign w:val="center"/>
            <w:hideMark/>
          </w:tcPr>
          <w:p w:rsidR="00F54A90" w:rsidRPr="00F54A90" w:rsidRDefault="00F54A90" w:rsidP="00F54A90">
            <w:pPr>
              <w:spacing w:after="0" w:line="240" w:lineRule="auto"/>
              <w:rPr>
                <w:rFonts w:ascii="Times New Roman" w:eastAsia="Times New Roman" w:hAnsi="Times New Roman" w:cs="Times New Roman"/>
                <w:sz w:val="24"/>
                <w:szCs w:val="24"/>
                <w:lang w:eastAsia="pl-PL"/>
              </w:rPr>
            </w:pPr>
            <w:r w:rsidRPr="00F54A90">
              <w:rPr>
                <w:rFonts w:ascii="Times New Roman" w:eastAsia="Times New Roman" w:hAnsi="Times New Roman" w:cs="Times New Roman"/>
                <w:sz w:val="24"/>
                <w:szCs w:val="24"/>
                <w:lang w:eastAsia="pl-PL"/>
              </w:rPr>
              <w:t>Kod CPV</w:t>
            </w:r>
          </w:p>
        </w:tc>
      </w:tr>
      <w:tr w:rsidR="00F54A90" w:rsidRPr="00F54A90" w:rsidTr="00F54A90">
        <w:tc>
          <w:tcPr>
            <w:tcW w:w="0" w:type="auto"/>
            <w:tcBorders>
              <w:top w:val="single" w:sz="6" w:space="0" w:color="000000"/>
              <w:left w:val="single" w:sz="6" w:space="0" w:color="000000"/>
              <w:bottom w:val="single" w:sz="6" w:space="0" w:color="000000"/>
              <w:right w:val="single" w:sz="6" w:space="0" w:color="000000"/>
            </w:tcBorders>
            <w:vAlign w:val="center"/>
            <w:hideMark/>
          </w:tcPr>
          <w:p w:rsidR="00F54A90" w:rsidRPr="00F54A90" w:rsidRDefault="00F54A90" w:rsidP="00F54A90">
            <w:pPr>
              <w:spacing w:after="0" w:line="240" w:lineRule="auto"/>
              <w:rPr>
                <w:rFonts w:ascii="Times New Roman" w:eastAsia="Times New Roman" w:hAnsi="Times New Roman" w:cs="Times New Roman"/>
                <w:sz w:val="24"/>
                <w:szCs w:val="24"/>
                <w:lang w:eastAsia="pl-PL"/>
              </w:rPr>
            </w:pPr>
            <w:r w:rsidRPr="00F54A90">
              <w:rPr>
                <w:rFonts w:ascii="Times New Roman" w:eastAsia="Times New Roman" w:hAnsi="Times New Roman" w:cs="Times New Roman"/>
                <w:sz w:val="24"/>
                <w:szCs w:val="24"/>
                <w:lang w:eastAsia="pl-PL"/>
              </w:rPr>
              <w:t>71320000-7</w:t>
            </w:r>
          </w:p>
        </w:tc>
      </w:tr>
    </w:tbl>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II.6) Całkowita wartość zamówienia </w:t>
      </w:r>
      <w:r w:rsidRPr="00F54A90">
        <w:rPr>
          <w:rFonts w:ascii="Times New Roman" w:eastAsia="Times New Roman" w:hAnsi="Times New Roman" w:cs="Times New Roman"/>
          <w:i/>
          <w:iCs/>
          <w:color w:val="000000"/>
          <w:sz w:val="27"/>
          <w:szCs w:val="27"/>
          <w:lang w:eastAsia="pl-PL"/>
        </w:rPr>
        <w:t>(jeżeli zamawiający podaje informacje o wartości zamówienia)</w:t>
      </w:r>
      <w:r w:rsidRPr="00F54A90">
        <w:rPr>
          <w:rFonts w:ascii="Times New Roman" w:eastAsia="Times New Roman" w:hAnsi="Times New Roman" w:cs="Times New Roman"/>
          <w:color w:val="000000"/>
          <w:sz w:val="27"/>
          <w:szCs w:val="27"/>
          <w:lang w:eastAsia="pl-PL"/>
        </w:rPr>
        <w:t>:</w:t>
      </w:r>
      <w:r w:rsidRPr="00F54A90">
        <w:rPr>
          <w:rFonts w:ascii="Times New Roman" w:eastAsia="Times New Roman" w:hAnsi="Times New Roman" w:cs="Times New Roman"/>
          <w:color w:val="000000"/>
          <w:sz w:val="27"/>
          <w:szCs w:val="27"/>
          <w:lang w:eastAsia="pl-PL"/>
        </w:rPr>
        <w:br/>
        <w:t>Wartość bez VAT:</w:t>
      </w:r>
      <w:r w:rsidRPr="00F54A90">
        <w:rPr>
          <w:rFonts w:ascii="Times New Roman" w:eastAsia="Times New Roman" w:hAnsi="Times New Roman" w:cs="Times New Roman"/>
          <w:color w:val="000000"/>
          <w:sz w:val="27"/>
          <w:szCs w:val="27"/>
          <w:lang w:eastAsia="pl-PL"/>
        </w:rPr>
        <w:br/>
        <w:t>Waluta: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lastRenderedPageBreak/>
        <w:br/>
      </w:r>
      <w:r w:rsidRPr="00F54A90">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F54A90">
        <w:rPr>
          <w:rFonts w:ascii="Times New Roman" w:eastAsia="Times New Roman" w:hAnsi="Times New Roman" w:cs="Times New Roman"/>
          <w:b/>
          <w:bCs/>
          <w:color w:val="000000"/>
          <w:sz w:val="27"/>
          <w:szCs w:val="27"/>
          <w:lang w:eastAsia="pl-PL"/>
        </w:rPr>
        <w:t>Pzp</w:t>
      </w:r>
      <w:proofErr w:type="spellEnd"/>
      <w:r w:rsidRPr="00F54A90">
        <w:rPr>
          <w:rFonts w:ascii="Times New Roman" w:eastAsia="Times New Roman" w:hAnsi="Times New Roman" w:cs="Times New Roman"/>
          <w:b/>
          <w:bCs/>
          <w:color w:val="000000"/>
          <w:sz w:val="27"/>
          <w:szCs w:val="27"/>
          <w:lang w:eastAsia="pl-PL"/>
        </w:rPr>
        <w:t>: </w:t>
      </w: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F54A90">
        <w:rPr>
          <w:rFonts w:ascii="Times New Roman" w:eastAsia="Times New Roman" w:hAnsi="Times New Roman" w:cs="Times New Roman"/>
          <w:color w:val="000000"/>
          <w:sz w:val="27"/>
          <w:szCs w:val="27"/>
          <w:lang w:eastAsia="pl-PL"/>
        </w:rPr>
        <w:br/>
        <w:t>miesiącach:   </w:t>
      </w:r>
      <w:r w:rsidRPr="00F54A90">
        <w:rPr>
          <w:rFonts w:ascii="Times New Roman" w:eastAsia="Times New Roman" w:hAnsi="Times New Roman" w:cs="Times New Roman"/>
          <w:i/>
          <w:iCs/>
          <w:color w:val="000000"/>
          <w:sz w:val="27"/>
          <w:szCs w:val="27"/>
          <w:lang w:eastAsia="pl-PL"/>
        </w:rPr>
        <w:t> lub </w:t>
      </w:r>
      <w:r w:rsidRPr="00F54A90">
        <w:rPr>
          <w:rFonts w:ascii="Times New Roman" w:eastAsia="Times New Roman" w:hAnsi="Times New Roman" w:cs="Times New Roman"/>
          <w:b/>
          <w:bCs/>
          <w:color w:val="000000"/>
          <w:sz w:val="27"/>
          <w:szCs w:val="27"/>
          <w:lang w:eastAsia="pl-PL"/>
        </w:rPr>
        <w:t>dniach:</w:t>
      </w:r>
      <w:r w:rsidRPr="00F54A90">
        <w:rPr>
          <w:rFonts w:ascii="Times New Roman" w:eastAsia="Times New Roman" w:hAnsi="Times New Roman" w:cs="Times New Roman"/>
          <w:color w:val="000000"/>
          <w:sz w:val="27"/>
          <w:szCs w:val="27"/>
          <w:lang w:eastAsia="pl-PL"/>
        </w:rPr>
        <w:t> 120</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i/>
          <w:iCs/>
          <w:color w:val="000000"/>
          <w:sz w:val="27"/>
          <w:szCs w:val="27"/>
          <w:lang w:eastAsia="pl-PL"/>
        </w:rPr>
        <w:t>lub</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data rozpoczęcia: </w:t>
      </w:r>
      <w:r w:rsidRPr="00F54A90">
        <w:rPr>
          <w:rFonts w:ascii="Times New Roman" w:eastAsia="Times New Roman" w:hAnsi="Times New Roman" w:cs="Times New Roman"/>
          <w:color w:val="000000"/>
          <w:sz w:val="27"/>
          <w:szCs w:val="27"/>
          <w:lang w:eastAsia="pl-PL"/>
        </w:rPr>
        <w:t> </w:t>
      </w:r>
      <w:r w:rsidRPr="00F54A90">
        <w:rPr>
          <w:rFonts w:ascii="Times New Roman" w:eastAsia="Times New Roman" w:hAnsi="Times New Roman" w:cs="Times New Roman"/>
          <w:i/>
          <w:iCs/>
          <w:color w:val="000000"/>
          <w:sz w:val="27"/>
          <w:szCs w:val="27"/>
          <w:lang w:eastAsia="pl-PL"/>
        </w:rPr>
        <w:t> lub </w:t>
      </w:r>
      <w:r w:rsidRPr="00F54A90">
        <w:rPr>
          <w:rFonts w:ascii="Times New Roman" w:eastAsia="Times New Roman" w:hAnsi="Times New Roman" w:cs="Times New Roman"/>
          <w:b/>
          <w:bCs/>
          <w:color w:val="000000"/>
          <w:sz w:val="27"/>
          <w:szCs w:val="27"/>
          <w:lang w:eastAsia="pl-PL"/>
        </w:rPr>
        <w:t>zakończenia: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II.9) Informacje dodatkowe:</w:t>
      </w:r>
    </w:p>
    <w:p w:rsidR="00F54A90" w:rsidRPr="00F54A90" w:rsidRDefault="00F54A90" w:rsidP="00F54A90">
      <w:pPr>
        <w:spacing w:after="0" w:line="450" w:lineRule="atLeast"/>
        <w:rPr>
          <w:rFonts w:ascii="Times New Roman" w:eastAsia="Times New Roman" w:hAnsi="Times New Roman" w:cs="Times New Roman"/>
          <w:b/>
          <w:bCs/>
          <w:color w:val="000000"/>
          <w:sz w:val="36"/>
          <w:szCs w:val="36"/>
          <w:lang w:eastAsia="pl-PL"/>
        </w:rPr>
      </w:pPr>
      <w:r w:rsidRPr="00F54A90">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III.1) WARUNKI UDZIAŁU W POSTĘPOWANIU</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F54A90">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F54A90">
        <w:rPr>
          <w:rFonts w:ascii="Times New Roman" w:eastAsia="Times New Roman" w:hAnsi="Times New Roman" w:cs="Times New Roman"/>
          <w:color w:val="000000"/>
          <w:sz w:val="27"/>
          <w:szCs w:val="27"/>
          <w:lang w:eastAsia="pl-PL"/>
        </w:rPr>
        <w:br/>
        <w:t>Informacje dodatkowe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III.1.2) Sytuacja finansowa lub ekonomiczna</w:t>
      </w:r>
      <w:r w:rsidRPr="00F54A90">
        <w:rPr>
          <w:rFonts w:ascii="Times New Roman" w:eastAsia="Times New Roman" w:hAnsi="Times New Roman" w:cs="Times New Roman"/>
          <w:color w:val="000000"/>
          <w:sz w:val="27"/>
          <w:szCs w:val="27"/>
          <w:lang w:eastAsia="pl-PL"/>
        </w:rPr>
        <w:br/>
        <w:t xml:space="preserve">Określenie warunków: Zamawiający nie stawia szczegółowych wymagań odnośnie </w:t>
      </w:r>
      <w:r w:rsidRPr="00F54A90">
        <w:rPr>
          <w:rFonts w:ascii="Times New Roman" w:eastAsia="Times New Roman" w:hAnsi="Times New Roman" w:cs="Times New Roman"/>
          <w:color w:val="000000"/>
          <w:sz w:val="27"/>
          <w:szCs w:val="27"/>
          <w:lang w:eastAsia="pl-PL"/>
        </w:rPr>
        <w:lastRenderedPageBreak/>
        <w:t>powyższego warunku. Zamawiający dokona oceny spełniania warunku udziału w postępowaniu w tym zakresie na podstawie oświadczenia o spełnianiu warunków udziału w postępowaniu, stanowiącego załącznik nr 2 do SIWZ.</w:t>
      </w:r>
      <w:r w:rsidRPr="00F54A90">
        <w:rPr>
          <w:rFonts w:ascii="Times New Roman" w:eastAsia="Times New Roman" w:hAnsi="Times New Roman" w:cs="Times New Roman"/>
          <w:color w:val="000000"/>
          <w:sz w:val="27"/>
          <w:szCs w:val="27"/>
          <w:lang w:eastAsia="pl-PL"/>
        </w:rPr>
        <w:br/>
        <w:t>Informacje dodatkowe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III.1.3) Zdolność techniczna lub zawodowa</w:t>
      </w:r>
      <w:r w:rsidRPr="00F54A90">
        <w:rPr>
          <w:rFonts w:ascii="Times New Roman" w:eastAsia="Times New Roman" w:hAnsi="Times New Roman" w:cs="Times New Roman"/>
          <w:color w:val="000000"/>
          <w:sz w:val="27"/>
          <w:szCs w:val="27"/>
          <w:lang w:eastAsia="pl-PL"/>
        </w:rPr>
        <w:br/>
        <w:t>Określenie warunków: Warunek Zamawiający uzna za spełniony jeżeli Wykonawca wykaże, iż dysponuje lub będzie dysponował osobom posiadającą uprawnienia do projektowania bez ograniczeń wraz z aktualna przynależnością do w właściwej izby samorządu zawodowego.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7 do SIWZ.</w:t>
      </w:r>
      <w:r w:rsidRPr="00F54A90">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F54A90">
        <w:rPr>
          <w:rFonts w:ascii="Times New Roman" w:eastAsia="Times New Roman" w:hAnsi="Times New Roman" w:cs="Times New Roman"/>
          <w:color w:val="000000"/>
          <w:sz w:val="27"/>
          <w:szCs w:val="27"/>
          <w:lang w:eastAsia="pl-PL"/>
        </w:rPr>
        <w:br/>
        <w:t>Informacje dodatkowe: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III.2) PODSTAWY WYKLUCZENIA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F54A90">
        <w:rPr>
          <w:rFonts w:ascii="Times New Roman" w:eastAsia="Times New Roman" w:hAnsi="Times New Roman" w:cs="Times New Roman"/>
          <w:b/>
          <w:bCs/>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F54A90">
        <w:rPr>
          <w:rFonts w:ascii="Times New Roman" w:eastAsia="Times New Roman" w:hAnsi="Times New Roman" w:cs="Times New Roman"/>
          <w:b/>
          <w:bCs/>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lastRenderedPageBreak/>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F54A90">
        <w:rPr>
          <w:rFonts w:ascii="Times New Roman" w:eastAsia="Times New Roman" w:hAnsi="Times New Roman" w:cs="Times New Roman"/>
          <w:color w:val="000000"/>
          <w:sz w:val="27"/>
          <w:szCs w:val="27"/>
          <w:lang w:eastAsia="pl-PL"/>
        </w:rPr>
        <w:br/>
        <w:t>Tak</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Oświadczenie o spełnianiu kryteriów selekcji</w:t>
      </w:r>
      <w:r w:rsidRPr="00F54A90">
        <w:rPr>
          <w:rFonts w:ascii="Times New Roman" w:eastAsia="Times New Roman" w:hAnsi="Times New Roman" w:cs="Times New Roman"/>
          <w:color w:val="000000"/>
          <w:sz w:val="27"/>
          <w:szCs w:val="27"/>
          <w:lang w:eastAsia="pl-PL"/>
        </w:rPr>
        <w:br/>
        <w:t>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 xml:space="preserve">; 2) Zgodnie z art. 24 ust. 11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 xml:space="preserve"> stanowi Załącznik nr 4 do SIWZ.</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lastRenderedPageBreak/>
        <w:t>III.5) WYKAZ OŚWIADCZEŃ LUB DOKUMENTÓW SKŁADANYCH PRZEZ WYKONAWCĘ W POSTĘPOWANIU NA WEZWANIE ZAMAWIAJACEGO W CELU POTWIERDZENIA OKOLICZNOŚCI, O KTÓRYCH MOWA W ART. 25 UST. 1 PKT 1 USTAWY PZP</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III.5.1) W ZAKRESIE SPEŁNIANIA WARUNKÓW UDZIAŁU W POSTĘPOWANIU:</w:t>
      </w:r>
      <w:r w:rsidRPr="00F54A90">
        <w:rPr>
          <w:rFonts w:ascii="Times New Roman" w:eastAsia="Times New Roman" w:hAnsi="Times New Roman" w:cs="Times New Roman"/>
          <w:color w:val="000000"/>
          <w:sz w:val="27"/>
          <w:szCs w:val="27"/>
          <w:lang w:eastAsia="pl-PL"/>
        </w:rPr>
        <w:br/>
        <w:t xml:space="preserve">1) Wykaz osoby/osób, odpowiedzialnych za wykonanie usługi opracowania dokumentacji wraz z informacjami na temat ich kwalifikacji zawodowych, uprawnień, doświadczenia i wykształcenia niezbędnych do wykonania zamówienia oraz informacją o podstawie do dysponowania tymi osobami; potwierdzających spełnienie warunku opisanego w ust. 7 pkt. 7.2.1. c </w:t>
      </w:r>
      <w:proofErr w:type="spellStart"/>
      <w:r w:rsidRPr="00F54A90">
        <w:rPr>
          <w:rFonts w:ascii="Times New Roman" w:eastAsia="Times New Roman" w:hAnsi="Times New Roman" w:cs="Times New Roman"/>
          <w:color w:val="000000"/>
          <w:sz w:val="27"/>
          <w:szCs w:val="27"/>
          <w:lang w:eastAsia="pl-PL"/>
        </w:rPr>
        <w:t>ppkt</w:t>
      </w:r>
      <w:proofErr w:type="spellEnd"/>
      <w:r w:rsidRPr="00F54A90">
        <w:rPr>
          <w:rFonts w:ascii="Times New Roman" w:eastAsia="Times New Roman" w:hAnsi="Times New Roman" w:cs="Times New Roman"/>
          <w:color w:val="000000"/>
          <w:sz w:val="27"/>
          <w:szCs w:val="27"/>
          <w:lang w:eastAsia="pl-PL"/>
        </w:rPr>
        <w:t xml:space="preserve">. 2) 2) Oświadczenie, że osoby odpowiedzialne za wykonanie usługi opracowania dokumentacji wielobranżowej, posiadają wymagane uprawnienia wymienione w ust. 7 pkt. 7.2.1.c. </w:t>
      </w:r>
      <w:proofErr w:type="spellStart"/>
      <w:r w:rsidRPr="00F54A90">
        <w:rPr>
          <w:rFonts w:ascii="Times New Roman" w:eastAsia="Times New Roman" w:hAnsi="Times New Roman" w:cs="Times New Roman"/>
          <w:color w:val="000000"/>
          <w:sz w:val="27"/>
          <w:szCs w:val="27"/>
          <w:lang w:eastAsia="pl-PL"/>
        </w:rPr>
        <w:t>ppkt</w:t>
      </w:r>
      <w:proofErr w:type="spellEnd"/>
      <w:r w:rsidRPr="00F54A90">
        <w:rPr>
          <w:rFonts w:ascii="Times New Roman" w:eastAsia="Times New Roman" w:hAnsi="Times New Roman" w:cs="Times New Roman"/>
          <w:color w:val="000000"/>
          <w:sz w:val="27"/>
          <w:szCs w:val="27"/>
          <w:lang w:eastAsia="pl-PL"/>
        </w:rPr>
        <w:t>. 2).</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III.5.2) W ZAKRESIE KRYTERIÓW SELEKCJI:</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t>III.7) INNE DOKUMENTY NIE WYMIENIONE W pkt III.3) - III.6)</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F54A90" w:rsidRPr="00F54A90" w:rsidRDefault="00F54A90" w:rsidP="00F54A90">
      <w:pPr>
        <w:spacing w:after="0" w:line="450" w:lineRule="atLeast"/>
        <w:rPr>
          <w:rFonts w:ascii="Times New Roman" w:eastAsia="Times New Roman" w:hAnsi="Times New Roman" w:cs="Times New Roman"/>
          <w:b/>
          <w:bCs/>
          <w:color w:val="000000"/>
          <w:sz w:val="36"/>
          <w:szCs w:val="36"/>
          <w:lang w:eastAsia="pl-PL"/>
        </w:rPr>
      </w:pPr>
      <w:r w:rsidRPr="00F54A90">
        <w:rPr>
          <w:rFonts w:ascii="Times New Roman" w:eastAsia="Times New Roman" w:hAnsi="Times New Roman" w:cs="Times New Roman"/>
          <w:b/>
          <w:bCs/>
          <w:color w:val="000000"/>
          <w:sz w:val="36"/>
          <w:szCs w:val="36"/>
          <w:u w:val="single"/>
          <w:lang w:eastAsia="pl-PL"/>
        </w:rPr>
        <w:t>SEKCJA IV: PROCEDURA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b/>
          <w:bCs/>
          <w:color w:val="000000"/>
          <w:sz w:val="27"/>
          <w:szCs w:val="27"/>
          <w:lang w:eastAsia="pl-PL"/>
        </w:rPr>
        <w:lastRenderedPageBreak/>
        <w:t>IV.1) OPIS</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IV.1.1) Tryb udzielenia zamówienia: </w:t>
      </w:r>
      <w:r w:rsidRPr="00F54A90">
        <w:rPr>
          <w:rFonts w:ascii="Times New Roman" w:eastAsia="Times New Roman" w:hAnsi="Times New Roman" w:cs="Times New Roman"/>
          <w:color w:val="000000"/>
          <w:sz w:val="27"/>
          <w:szCs w:val="27"/>
          <w:lang w:eastAsia="pl-PL"/>
        </w:rPr>
        <w:t>Przetarg nieograniczony</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IV.1.2) Zamawiający żąda wniesienia wadium:</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t>Informacja na temat wadium</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IV.1.3) Przewiduje się udzielenie zaliczek na poczet wykonania zamówienia: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t>Należy podać informacje na temat udzielania zaliczek:</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F54A90">
        <w:rPr>
          <w:rFonts w:ascii="Times New Roman" w:eastAsia="Times New Roman" w:hAnsi="Times New Roman" w:cs="Times New Roman"/>
          <w:color w:val="000000"/>
          <w:sz w:val="27"/>
          <w:szCs w:val="27"/>
          <w:lang w:eastAsia="pl-PL"/>
        </w:rPr>
        <w:br/>
        <w:t>Nie</w:t>
      </w:r>
      <w:r w:rsidRPr="00F54A90">
        <w:rPr>
          <w:rFonts w:ascii="Times New Roman" w:eastAsia="Times New Roman" w:hAnsi="Times New Roman" w:cs="Times New Roman"/>
          <w:color w:val="000000"/>
          <w:sz w:val="27"/>
          <w:szCs w:val="27"/>
          <w:lang w:eastAsia="pl-PL"/>
        </w:rPr>
        <w:br/>
        <w:t>Informacje dodatkowe:</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IV.1.5.) Wymaga się złożenia oferty wariantowej:</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t>Dopuszcza się złożenie oferty wariantowej</w:t>
      </w:r>
      <w:r w:rsidRPr="00F54A90">
        <w:rPr>
          <w:rFonts w:ascii="Times New Roman" w:eastAsia="Times New Roman" w:hAnsi="Times New Roman" w:cs="Times New Roman"/>
          <w:color w:val="000000"/>
          <w:sz w:val="27"/>
          <w:szCs w:val="27"/>
          <w:lang w:eastAsia="pl-PL"/>
        </w:rPr>
        <w:br/>
        <w:t>Nie</w:t>
      </w:r>
      <w:r w:rsidRPr="00F54A90">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F54A90">
        <w:rPr>
          <w:rFonts w:ascii="Times New Roman" w:eastAsia="Times New Roman" w:hAnsi="Times New Roman" w:cs="Times New Roman"/>
          <w:color w:val="000000"/>
          <w:sz w:val="27"/>
          <w:szCs w:val="27"/>
          <w:lang w:eastAsia="pl-PL"/>
        </w:rPr>
        <w:br/>
        <w:t>Nie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i/>
          <w:iCs/>
          <w:color w:val="000000"/>
          <w:sz w:val="27"/>
          <w:szCs w:val="27"/>
          <w:lang w:eastAsia="pl-PL"/>
        </w:rPr>
        <w:lastRenderedPageBreak/>
        <w:t>(przetarg ograniczony, negocjacje z ogłoszeniem, dialog konkurencyjny, partnerstwo innowacyjne)</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Liczba wykonawców  </w:t>
      </w:r>
      <w:r w:rsidRPr="00F54A90">
        <w:rPr>
          <w:rFonts w:ascii="Times New Roman" w:eastAsia="Times New Roman" w:hAnsi="Times New Roman" w:cs="Times New Roman"/>
          <w:color w:val="000000"/>
          <w:sz w:val="27"/>
          <w:szCs w:val="27"/>
          <w:lang w:eastAsia="pl-PL"/>
        </w:rPr>
        <w:br/>
        <w:t>Przewidywana minimalna liczba wykonawców</w:t>
      </w:r>
      <w:r w:rsidRPr="00F54A90">
        <w:rPr>
          <w:rFonts w:ascii="Times New Roman" w:eastAsia="Times New Roman" w:hAnsi="Times New Roman" w:cs="Times New Roman"/>
          <w:color w:val="000000"/>
          <w:sz w:val="27"/>
          <w:szCs w:val="27"/>
          <w:lang w:eastAsia="pl-PL"/>
        </w:rPr>
        <w:br/>
        <w:t>Maksymalna liczba wykonawców  </w:t>
      </w:r>
      <w:r w:rsidRPr="00F54A90">
        <w:rPr>
          <w:rFonts w:ascii="Times New Roman" w:eastAsia="Times New Roman" w:hAnsi="Times New Roman" w:cs="Times New Roman"/>
          <w:color w:val="000000"/>
          <w:sz w:val="27"/>
          <w:szCs w:val="27"/>
          <w:lang w:eastAsia="pl-PL"/>
        </w:rPr>
        <w:br/>
        <w:t>Kryteria selekcji wykonawców:</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IV.1.7) Informacje na temat umowy ramowej lub dynamicznego systemu zakupów:</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Umowa ramowa będzie zawarta: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Czy przewiduje się ograniczenie liczby uczestników umowy ramowej:</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Przewidziana maksymalna liczba uczestników umowy ramowej:</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Informacje dodatkowe: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Zamówienie obejmuje ustanowienie dynamicznego systemu zakupów:</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Informacje dodatkowe: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 xml:space="preserve">Przewiduje się pobranie ze złożonych katalogów elektronicznych informacji potrzebnych do sporządzenia ofert w ramach umowy ramowej/dynamicznego </w:t>
      </w:r>
      <w:r w:rsidRPr="00F54A90">
        <w:rPr>
          <w:rFonts w:ascii="Times New Roman" w:eastAsia="Times New Roman" w:hAnsi="Times New Roman" w:cs="Times New Roman"/>
          <w:color w:val="000000"/>
          <w:sz w:val="27"/>
          <w:szCs w:val="27"/>
          <w:lang w:eastAsia="pl-PL"/>
        </w:rPr>
        <w:lastRenderedPageBreak/>
        <w:t>systemu zakupów:</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IV.1.8) Aukcja elektroniczna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Przewidziane jest przeprowadzenie aukcji elektronicznej </w:t>
      </w:r>
      <w:r w:rsidRPr="00F54A90">
        <w:rPr>
          <w:rFonts w:ascii="Times New Roman" w:eastAsia="Times New Roman" w:hAnsi="Times New Roman" w:cs="Times New Roman"/>
          <w:i/>
          <w:iCs/>
          <w:color w:val="000000"/>
          <w:sz w:val="27"/>
          <w:szCs w:val="27"/>
          <w:lang w:eastAsia="pl-PL"/>
        </w:rPr>
        <w:t>(przetarg nieograniczony, przetarg ograniczony, negocjacje z ogłoszeniem) </w:t>
      </w:r>
      <w:r w:rsidRPr="00F54A90">
        <w:rPr>
          <w:rFonts w:ascii="Times New Roman" w:eastAsia="Times New Roman" w:hAnsi="Times New Roman" w:cs="Times New Roman"/>
          <w:color w:val="000000"/>
          <w:sz w:val="27"/>
          <w:szCs w:val="27"/>
          <w:lang w:eastAsia="pl-PL"/>
        </w:rPr>
        <w:t>Nie</w:t>
      </w:r>
      <w:r w:rsidRPr="00F54A90">
        <w:rPr>
          <w:rFonts w:ascii="Times New Roman" w:eastAsia="Times New Roman" w:hAnsi="Times New Roman" w:cs="Times New Roman"/>
          <w:color w:val="000000"/>
          <w:sz w:val="27"/>
          <w:szCs w:val="27"/>
          <w:lang w:eastAsia="pl-PL"/>
        </w:rPr>
        <w:br/>
        <w:t>Należy podać adres strony internetowej, na której aukcja będzie prowadzona: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F54A90">
        <w:rPr>
          <w:rFonts w:ascii="Times New Roman" w:eastAsia="Times New Roman" w:hAnsi="Times New Roman" w:cs="Times New Roman"/>
          <w:color w:val="000000"/>
          <w:sz w:val="27"/>
          <w:szCs w:val="27"/>
          <w:lang w:eastAsia="pl-PL"/>
        </w:rPr>
        <w:br/>
        <w:t>Informacje dotyczące przebiegu aukcji elektronicznej:</w:t>
      </w:r>
      <w:r w:rsidRPr="00F54A90">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F54A90">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F54A90">
        <w:rPr>
          <w:rFonts w:ascii="Times New Roman" w:eastAsia="Times New Roman" w:hAnsi="Times New Roman" w:cs="Times New Roman"/>
          <w:color w:val="000000"/>
          <w:sz w:val="27"/>
          <w:szCs w:val="27"/>
          <w:lang w:eastAsia="pl-PL"/>
        </w:rPr>
        <w:br/>
        <w:t>Wymagania dotyczące rejestracji i identyfikacji wykonawców w aukcji elektronicznej:</w:t>
      </w:r>
      <w:r w:rsidRPr="00F54A90">
        <w:rPr>
          <w:rFonts w:ascii="Times New Roman" w:eastAsia="Times New Roman" w:hAnsi="Times New Roman" w:cs="Times New Roman"/>
          <w:color w:val="000000"/>
          <w:sz w:val="27"/>
          <w:szCs w:val="27"/>
          <w:lang w:eastAsia="pl-PL"/>
        </w:rPr>
        <w:br/>
        <w:t>Informacje o liczbie etapów aukcji elektronicznej i czasie ich trwania: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t>Czas trwania: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F54A90">
        <w:rPr>
          <w:rFonts w:ascii="Times New Roman" w:eastAsia="Times New Roman" w:hAnsi="Times New Roman" w:cs="Times New Roman"/>
          <w:color w:val="000000"/>
          <w:sz w:val="27"/>
          <w:szCs w:val="27"/>
          <w:lang w:eastAsia="pl-PL"/>
        </w:rPr>
        <w:br/>
        <w:t>Warunki zamknięcia aukcji elektronicznej:</w:t>
      </w:r>
      <w:r w:rsidRPr="00F54A90">
        <w:rPr>
          <w:rFonts w:ascii="Times New Roman" w:eastAsia="Times New Roman" w:hAnsi="Times New Roman" w:cs="Times New Roman"/>
          <w:color w:val="000000"/>
          <w:sz w:val="27"/>
          <w:szCs w:val="27"/>
          <w:lang w:eastAsia="pl-PL"/>
        </w:rPr>
        <w:br/>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lastRenderedPageBreak/>
        <w:br/>
      </w:r>
      <w:r w:rsidRPr="00F54A90">
        <w:rPr>
          <w:rFonts w:ascii="Times New Roman" w:eastAsia="Times New Roman" w:hAnsi="Times New Roman" w:cs="Times New Roman"/>
          <w:b/>
          <w:bCs/>
          <w:color w:val="000000"/>
          <w:sz w:val="27"/>
          <w:szCs w:val="27"/>
          <w:lang w:eastAsia="pl-PL"/>
        </w:rPr>
        <w:t>IV.2) KRYTERIA OCENY OFERT</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IV.2.1) Kryteria oceny ofert:</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17"/>
        <w:gridCol w:w="1016"/>
      </w:tblGrid>
      <w:tr w:rsidR="00F54A90" w:rsidRPr="00F54A90" w:rsidTr="00F54A90">
        <w:tc>
          <w:tcPr>
            <w:tcW w:w="0" w:type="auto"/>
            <w:tcBorders>
              <w:top w:val="single" w:sz="6" w:space="0" w:color="000000"/>
              <w:left w:val="single" w:sz="6" w:space="0" w:color="000000"/>
              <w:bottom w:val="single" w:sz="6" w:space="0" w:color="000000"/>
              <w:right w:val="single" w:sz="6" w:space="0" w:color="000000"/>
            </w:tcBorders>
            <w:vAlign w:val="center"/>
            <w:hideMark/>
          </w:tcPr>
          <w:p w:rsidR="00F54A90" w:rsidRPr="00F54A90" w:rsidRDefault="00F54A90" w:rsidP="00F54A90">
            <w:pPr>
              <w:spacing w:after="0" w:line="240" w:lineRule="auto"/>
              <w:rPr>
                <w:rFonts w:ascii="Times New Roman" w:eastAsia="Times New Roman" w:hAnsi="Times New Roman" w:cs="Times New Roman"/>
                <w:sz w:val="24"/>
                <w:szCs w:val="24"/>
                <w:lang w:eastAsia="pl-PL"/>
              </w:rPr>
            </w:pPr>
            <w:r w:rsidRPr="00F54A90">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54A90" w:rsidRPr="00F54A90" w:rsidRDefault="00F54A90" w:rsidP="00F54A90">
            <w:pPr>
              <w:spacing w:after="0" w:line="240" w:lineRule="auto"/>
              <w:rPr>
                <w:rFonts w:ascii="Times New Roman" w:eastAsia="Times New Roman" w:hAnsi="Times New Roman" w:cs="Times New Roman"/>
                <w:sz w:val="24"/>
                <w:szCs w:val="24"/>
                <w:lang w:eastAsia="pl-PL"/>
              </w:rPr>
            </w:pPr>
            <w:r w:rsidRPr="00F54A90">
              <w:rPr>
                <w:rFonts w:ascii="Times New Roman" w:eastAsia="Times New Roman" w:hAnsi="Times New Roman" w:cs="Times New Roman"/>
                <w:sz w:val="24"/>
                <w:szCs w:val="24"/>
                <w:lang w:eastAsia="pl-PL"/>
              </w:rPr>
              <w:t>Znaczenie</w:t>
            </w:r>
          </w:p>
        </w:tc>
      </w:tr>
      <w:tr w:rsidR="00F54A90" w:rsidRPr="00F54A90" w:rsidTr="00F54A90">
        <w:tc>
          <w:tcPr>
            <w:tcW w:w="0" w:type="auto"/>
            <w:tcBorders>
              <w:top w:val="single" w:sz="6" w:space="0" w:color="000000"/>
              <w:left w:val="single" w:sz="6" w:space="0" w:color="000000"/>
              <w:bottom w:val="single" w:sz="6" w:space="0" w:color="000000"/>
              <w:right w:val="single" w:sz="6" w:space="0" w:color="000000"/>
            </w:tcBorders>
            <w:vAlign w:val="center"/>
            <w:hideMark/>
          </w:tcPr>
          <w:p w:rsidR="00F54A90" w:rsidRPr="00F54A90" w:rsidRDefault="00F54A90" w:rsidP="00F54A90">
            <w:pPr>
              <w:spacing w:after="0" w:line="240" w:lineRule="auto"/>
              <w:rPr>
                <w:rFonts w:ascii="Times New Roman" w:eastAsia="Times New Roman" w:hAnsi="Times New Roman" w:cs="Times New Roman"/>
                <w:sz w:val="24"/>
                <w:szCs w:val="24"/>
                <w:lang w:eastAsia="pl-PL"/>
              </w:rPr>
            </w:pPr>
            <w:r w:rsidRPr="00F54A9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54A90" w:rsidRPr="00F54A90" w:rsidRDefault="00F54A90" w:rsidP="00F54A90">
            <w:pPr>
              <w:spacing w:after="0" w:line="240" w:lineRule="auto"/>
              <w:rPr>
                <w:rFonts w:ascii="Times New Roman" w:eastAsia="Times New Roman" w:hAnsi="Times New Roman" w:cs="Times New Roman"/>
                <w:sz w:val="24"/>
                <w:szCs w:val="24"/>
                <w:lang w:eastAsia="pl-PL"/>
              </w:rPr>
            </w:pPr>
            <w:r w:rsidRPr="00F54A90">
              <w:rPr>
                <w:rFonts w:ascii="Times New Roman" w:eastAsia="Times New Roman" w:hAnsi="Times New Roman" w:cs="Times New Roman"/>
                <w:sz w:val="24"/>
                <w:szCs w:val="24"/>
                <w:lang w:eastAsia="pl-PL"/>
              </w:rPr>
              <w:t>60,00</w:t>
            </w:r>
          </w:p>
        </w:tc>
      </w:tr>
      <w:tr w:rsidR="00F54A90" w:rsidRPr="00F54A90" w:rsidTr="00F54A90">
        <w:tc>
          <w:tcPr>
            <w:tcW w:w="0" w:type="auto"/>
            <w:tcBorders>
              <w:top w:val="single" w:sz="6" w:space="0" w:color="000000"/>
              <w:left w:val="single" w:sz="6" w:space="0" w:color="000000"/>
              <w:bottom w:val="single" w:sz="6" w:space="0" w:color="000000"/>
              <w:right w:val="single" w:sz="6" w:space="0" w:color="000000"/>
            </w:tcBorders>
            <w:vAlign w:val="center"/>
            <w:hideMark/>
          </w:tcPr>
          <w:p w:rsidR="00F54A90" w:rsidRPr="00F54A90" w:rsidRDefault="00F54A90" w:rsidP="00F54A90">
            <w:pPr>
              <w:spacing w:after="0" w:line="240" w:lineRule="auto"/>
              <w:rPr>
                <w:rFonts w:ascii="Times New Roman" w:eastAsia="Times New Roman" w:hAnsi="Times New Roman" w:cs="Times New Roman"/>
                <w:sz w:val="24"/>
                <w:szCs w:val="24"/>
                <w:lang w:eastAsia="pl-PL"/>
              </w:rPr>
            </w:pPr>
            <w:r w:rsidRPr="00F54A90">
              <w:rPr>
                <w:rFonts w:ascii="Times New Roman" w:eastAsia="Times New Roman" w:hAnsi="Times New Roman" w:cs="Times New Roman"/>
                <w:sz w:val="24"/>
                <w:szCs w:val="24"/>
                <w:lang w:eastAsia="pl-PL"/>
              </w:rPr>
              <w:t>TERMIN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54A90" w:rsidRPr="00F54A90" w:rsidRDefault="00F54A90" w:rsidP="00F54A90">
            <w:pPr>
              <w:spacing w:after="0" w:line="240" w:lineRule="auto"/>
              <w:rPr>
                <w:rFonts w:ascii="Times New Roman" w:eastAsia="Times New Roman" w:hAnsi="Times New Roman" w:cs="Times New Roman"/>
                <w:sz w:val="24"/>
                <w:szCs w:val="24"/>
                <w:lang w:eastAsia="pl-PL"/>
              </w:rPr>
            </w:pPr>
            <w:r w:rsidRPr="00F54A90">
              <w:rPr>
                <w:rFonts w:ascii="Times New Roman" w:eastAsia="Times New Roman" w:hAnsi="Times New Roman" w:cs="Times New Roman"/>
                <w:sz w:val="24"/>
                <w:szCs w:val="24"/>
                <w:lang w:eastAsia="pl-PL"/>
              </w:rPr>
              <w:t>40,00</w:t>
            </w:r>
          </w:p>
        </w:tc>
      </w:tr>
    </w:tbl>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F54A90">
        <w:rPr>
          <w:rFonts w:ascii="Times New Roman" w:eastAsia="Times New Roman" w:hAnsi="Times New Roman" w:cs="Times New Roman"/>
          <w:b/>
          <w:bCs/>
          <w:color w:val="000000"/>
          <w:sz w:val="27"/>
          <w:szCs w:val="27"/>
          <w:lang w:eastAsia="pl-PL"/>
        </w:rPr>
        <w:t>Pzp</w:t>
      </w:r>
      <w:proofErr w:type="spellEnd"/>
      <w:r w:rsidRPr="00F54A90">
        <w:rPr>
          <w:rFonts w:ascii="Times New Roman" w:eastAsia="Times New Roman" w:hAnsi="Times New Roman" w:cs="Times New Roman"/>
          <w:b/>
          <w:bCs/>
          <w:color w:val="000000"/>
          <w:sz w:val="27"/>
          <w:szCs w:val="27"/>
          <w:lang w:eastAsia="pl-PL"/>
        </w:rPr>
        <w:t> </w:t>
      </w:r>
      <w:r w:rsidRPr="00F54A90">
        <w:rPr>
          <w:rFonts w:ascii="Times New Roman" w:eastAsia="Times New Roman" w:hAnsi="Times New Roman" w:cs="Times New Roman"/>
          <w:color w:val="000000"/>
          <w:sz w:val="27"/>
          <w:szCs w:val="27"/>
          <w:lang w:eastAsia="pl-PL"/>
        </w:rPr>
        <w:t>(przetarg nieograniczony)</w:t>
      </w:r>
      <w:r w:rsidRPr="00F54A90">
        <w:rPr>
          <w:rFonts w:ascii="Times New Roman" w:eastAsia="Times New Roman" w:hAnsi="Times New Roman" w:cs="Times New Roman"/>
          <w:color w:val="000000"/>
          <w:sz w:val="27"/>
          <w:szCs w:val="27"/>
          <w:lang w:eastAsia="pl-PL"/>
        </w:rPr>
        <w:br/>
        <w:t>Tak</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IV.3) Negocjacje z ogłoszeniem, dialog konkurencyjny, partnerstwo innowacyjne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IV.3.1) Informacje na temat negocjacji z ogłoszeniem</w:t>
      </w:r>
      <w:r w:rsidRPr="00F54A90">
        <w:rPr>
          <w:rFonts w:ascii="Times New Roman" w:eastAsia="Times New Roman" w:hAnsi="Times New Roman" w:cs="Times New Roman"/>
          <w:color w:val="000000"/>
          <w:sz w:val="27"/>
          <w:szCs w:val="27"/>
          <w:lang w:eastAsia="pl-PL"/>
        </w:rPr>
        <w:br/>
        <w:t>Minimalne wymagania, które muszą spełniać wszystkie oferty:</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F54A90">
        <w:rPr>
          <w:rFonts w:ascii="Times New Roman" w:eastAsia="Times New Roman" w:hAnsi="Times New Roman" w:cs="Times New Roman"/>
          <w:color w:val="000000"/>
          <w:sz w:val="27"/>
          <w:szCs w:val="27"/>
          <w:lang w:eastAsia="pl-PL"/>
        </w:rPr>
        <w:br/>
        <w:t>Przewidziany jest podział negocjacji na etapy w celu ograniczenia liczby ofert:</w:t>
      </w:r>
      <w:r w:rsidRPr="00F54A90">
        <w:rPr>
          <w:rFonts w:ascii="Times New Roman" w:eastAsia="Times New Roman" w:hAnsi="Times New Roman" w:cs="Times New Roman"/>
          <w:color w:val="000000"/>
          <w:sz w:val="27"/>
          <w:szCs w:val="27"/>
          <w:lang w:eastAsia="pl-PL"/>
        </w:rPr>
        <w:br/>
        <w:t>Należy podać informacje na temat etapów negocjacji (w tym liczbę etapów):</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Informacje dodatkowe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IV.3.2) Informacje na temat dialogu konkurencyjnego</w:t>
      </w:r>
      <w:r w:rsidRPr="00F54A90">
        <w:rPr>
          <w:rFonts w:ascii="Times New Roman" w:eastAsia="Times New Roman" w:hAnsi="Times New Roman" w:cs="Times New Roman"/>
          <w:color w:val="000000"/>
          <w:sz w:val="27"/>
          <w:szCs w:val="27"/>
          <w:lang w:eastAsia="pl-PL"/>
        </w:rPr>
        <w:br/>
        <w:t>Opis potrzeb i wymagań zamawiającego lub informacja o sposobie uzyskania tego opisu:</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lastRenderedPageBreak/>
        <w:br/>
        <w:t>Wstępny harmonogram postępowania: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Podział dialogu na etapy w celu ograniczenia liczby rozwiązań:</w:t>
      </w:r>
      <w:r w:rsidRPr="00F54A90">
        <w:rPr>
          <w:rFonts w:ascii="Times New Roman" w:eastAsia="Times New Roman" w:hAnsi="Times New Roman" w:cs="Times New Roman"/>
          <w:color w:val="000000"/>
          <w:sz w:val="27"/>
          <w:szCs w:val="27"/>
          <w:lang w:eastAsia="pl-PL"/>
        </w:rPr>
        <w:br/>
        <w:t>Należy podać informacje na temat etapów dialogu:</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Informacje dodatkowe: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IV.3.3) Informacje na temat partnerstwa innowacyjnego</w:t>
      </w:r>
      <w:r w:rsidRPr="00F54A90">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t>Informacje dodatkowe: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IV.4) Licytacja elektroniczna</w:t>
      </w:r>
      <w:r w:rsidRPr="00F54A90">
        <w:rPr>
          <w:rFonts w:ascii="Times New Roman" w:eastAsia="Times New Roman" w:hAnsi="Times New Roman" w:cs="Times New Roman"/>
          <w:color w:val="000000"/>
          <w:sz w:val="27"/>
          <w:szCs w:val="27"/>
          <w:lang w:eastAsia="pl-PL"/>
        </w:rPr>
        <w:br/>
        <w:t>Adres strony internetowej, na której będzie prowadzona licytacja elektroniczna: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Informacje o liczbie etapów licytacji elektronicznej i czasie ich trwania:</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Czas trwania:</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lastRenderedPageBreak/>
        <w:t>Wykonawcy, którzy nie złożyli nowych postąpień, zostaną zakwalifikowani do następnego etapu:</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Termin składania wniosków o dopuszczenie do udziału w licytacji elektronicznej:</w:t>
      </w:r>
      <w:r w:rsidRPr="00F54A90">
        <w:rPr>
          <w:rFonts w:ascii="Times New Roman" w:eastAsia="Times New Roman" w:hAnsi="Times New Roman" w:cs="Times New Roman"/>
          <w:color w:val="000000"/>
          <w:sz w:val="27"/>
          <w:szCs w:val="27"/>
          <w:lang w:eastAsia="pl-PL"/>
        </w:rPr>
        <w:br/>
        <w:t>Data: godzina:</w:t>
      </w:r>
      <w:r w:rsidRPr="00F54A90">
        <w:rPr>
          <w:rFonts w:ascii="Times New Roman" w:eastAsia="Times New Roman" w:hAnsi="Times New Roman" w:cs="Times New Roman"/>
          <w:color w:val="000000"/>
          <w:sz w:val="27"/>
          <w:szCs w:val="27"/>
          <w:lang w:eastAsia="pl-PL"/>
        </w:rPr>
        <w:br/>
        <w:t>Termin otwarcia licytacji elektronicznej:</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t>Termin i warunki zamknięcia licytacji elektronicznej:</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t>Wymagania dotyczące zabezpieczenia należytego wykonania umowy:</w:t>
      </w:r>
    </w:p>
    <w:p w:rsidR="00F54A90" w:rsidRPr="00F54A90" w:rsidRDefault="00F54A90" w:rsidP="00F54A90">
      <w:pPr>
        <w:spacing w:after="0" w:line="450" w:lineRule="atLeast"/>
        <w:rPr>
          <w:rFonts w:ascii="Times New Roman" w:eastAsia="Times New Roman" w:hAnsi="Times New Roman" w:cs="Times New Roman"/>
          <w:color w:val="000000"/>
          <w:sz w:val="27"/>
          <w:szCs w:val="27"/>
          <w:lang w:eastAsia="pl-PL"/>
        </w:rPr>
      </w:pPr>
      <w:r w:rsidRPr="00F54A90">
        <w:rPr>
          <w:rFonts w:ascii="Times New Roman" w:eastAsia="Times New Roman" w:hAnsi="Times New Roman" w:cs="Times New Roman"/>
          <w:color w:val="000000"/>
          <w:sz w:val="27"/>
          <w:szCs w:val="27"/>
          <w:lang w:eastAsia="pl-PL"/>
        </w:rPr>
        <w:br/>
        <w:t>Informacje dodatkowe:</w:t>
      </w:r>
    </w:p>
    <w:p w:rsidR="00D336BA" w:rsidRPr="00F54A90" w:rsidRDefault="00F54A90" w:rsidP="006C130A">
      <w:pPr>
        <w:spacing w:after="0" w:line="450" w:lineRule="atLeast"/>
      </w:pPr>
      <w:r w:rsidRPr="00F54A90">
        <w:rPr>
          <w:rFonts w:ascii="Times New Roman" w:eastAsia="Times New Roman" w:hAnsi="Times New Roman" w:cs="Times New Roman"/>
          <w:b/>
          <w:bCs/>
          <w:color w:val="000000"/>
          <w:sz w:val="27"/>
          <w:szCs w:val="27"/>
          <w:lang w:eastAsia="pl-PL"/>
        </w:rPr>
        <w:t>IV.5) ZMIANA UMOWY</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F54A90">
        <w:rPr>
          <w:rFonts w:ascii="Times New Roman" w:eastAsia="Times New Roman" w:hAnsi="Times New Roman" w:cs="Times New Roman"/>
          <w:color w:val="000000"/>
          <w:sz w:val="27"/>
          <w:szCs w:val="27"/>
          <w:lang w:eastAsia="pl-PL"/>
        </w:rPr>
        <w:t> Tak</w:t>
      </w:r>
      <w:r w:rsidRPr="00F54A90">
        <w:rPr>
          <w:rFonts w:ascii="Times New Roman" w:eastAsia="Times New Roman" w:hAnsi="Times New Roman" w:cs="Times New Roman"/>
          <w:color w:val="000000"/>
          <w:sz w:val="27"/>
          <w:szCs w:val="27"/>
          <w:lang w:eastAsia="pl-PL"/>
        </w:rPr>
        <w:br/>
        <w:t>Należy wskazać zakres, charakter zmian oraz warunki wprowadzenia zmian:</w:t>
      </w:r>
      <w:r w:rsidRPr="00F54A90">
        <w:rPr>
          <w:rFonts w:ascii="Times New Roman" w:eastAsia="Times New Roman" w:hAnsi="Times New Roman" w:cs="Times New Roman"/>
          <w:color w:val="000000"/>
          <w:sz w:val="27"/>
          <w:szCs w:val="27"/>
          <w:lang w:eastAsia="pl-PL"/>
        </w:rPr>
        <w:br/>
        <w:t xml:space="preserve">1. W przypadku rezygnacji przez Zamawiającego z części prac składających się na przedmiot zamówienia (w tym: prac projektowych lub kosztorysowych wynagrodzenie Wykonawcy zostanie odpowiednio obniżone o wartość tych prac. 2. Zamawiający dopuszcza możliwość zmiany terminu wykonania umowy w przypadku: 1) wydłużenia czasu uzyskania decyzji lub uzgodnień z przyczyn nie leżących po stronie Wykonawcy ani Zamawiającego, 2) zmian zakresu projektowania wprowadzonego decyzjami administracyjnymi wydanymi lub uprawomocnionymi po dniu rozstrzygnięcia postępowania skutkującego podpisaniem niniejszej umowy i dotyczącymi stron umowy, obiektu budowlanego, prowadzonych prac projektowych lub innych okoliczności mających związek z przedmiotem umowy, 3) zmiany zakresu projektowania przez inwestora może spowodować przesunięcie terminu zakończenia umowy; 3. Zamawiający może wyrazić zgodę na zmianę terminu wykonania przedmiotu umowy, w przypadku </w:t>
      </w:r>
      <w:r w:rsidRPr="00F54A90">
        <w:rPr>
          <w:rFonts w:ascii="Times New Roman" w:eastAsia="Times New Roman" w:hAnsi="Times New Roman" w:cs="Times New Roman"/>
          <w:color w:val="000000"/>
          <w:sz w:val="27"/>
          <w:szCs w:val="27"/>
          <w:lang w:eastAsia="pl-PL"/>
        </w:rPr>
        <w:lastRenderedPageBreak/>
        <w:t xml:space="preserve">wystąpienia okoliczności uniemożliwiających jego dotrzymanie przez Wykonawcę, jeżeli te nie wynikają z przyczyn leżących po stronie Wykonawcy i nie naruszających zasady równego traktowania Wykonawców i uczciwej konkurencji. W przypadku wystąpienia ww. okoliczności, Wykonawca zobowiązany jest do powiadomienia o tym fakcie Zamawiającego, na co najmniej 3 dni robocze przed upływem terminu. Zmiana terminu wykonania przedmiotu umowy wymaga formy pisemnej i nie stanowi podstawy do żądania przez Wykonawcę wzrostu wynagrodzenia. 4. Zamawiający dopuszcza możliwość zmiany projektantów i/ lub podwykonawców, w uzasadnionych przypadkach, na wniosek Wykonawcy i za uprzednią zgodą Zamawiającego wyrażoną na piśmie pod rygorem nieważności, pod warunkiem, że wskazany przez Wykonawcę projektant lub podwykonawca będzie posiadać konieczne do wykonania przedmiotu zamówienia uprawnienia do projektowania oraz posiadać odpowiednią wiedzę i umiejętności do wykonania zamówienia. Jeżeli zmiana albo rezygnacja z podwykonawcy/projektanta dotyczy podmiotu, na którego zasoby Wykonawca powoływał się, na zasadach określonych w art. 26 ust. 2b ustawy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 xml:space="preserve">, w celu wykazania spełniania warunków udziału w postępowaniu, o których mowa w art. 22 ust. 1 ustawy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 xml:space="preserve">, Wykonawca jest obowiązany wykazać Zamawiającemu, iż proponowany inny podwykonawca/projektant lub Wykonawca samodzielnie spełnia je w stopniu nie mniejszym niż wymagany w trakcie postępowania o udzielenie zamówienia. 5. Poza przypadkami wymienionymi w ust. 2- 4 dopuszcza się zmianę umowy w sytuacji, gdy: 1) zmiany dotyczą realizacji dodatkowych usług od dotychczasowego wykonawcy, nieobjętych zamówieniem podstawowym, on ile stały niezbędne i zostały spełnione łącznie następujące warunki: a) zmiana wykonawcy nie może zostać dokonana z powodów ekonomicznych lub technicznych, w szczególności dotyczących zamienności lub interoperacyjności usług zamówionych w ramach zamówienia podstawowego, b) zmiana wykonawcy spowodowałaby istotną niedogodność lub znaczne zwiększenie kosztów dla Zamawiającego, c) wartość każdej kolejnej zmiany nie przekracza 50% wartości zamówienia określonej pierwotnie w umowie, 2) zostały spełnione łącznie następujące warunki: a) konieczność zmiany umowy spowodowana jest </w:t>
      </w:r>
      <w:r w:rsidRPr="00F54A90">
        <w:rPr>
          <w:rFonts w:ascii="Times New Roman" w:eastAsia="Times New Roman" w:hAnsi="Times New Roman" w:cs="Times New Roman"/>
          <w:color w:val="000000"/>
          <w:sz w:val="27"/>
          <w:szCs w:val="27"/>
          <w:lang w:eastAsia="pl-PL"/>
        </w:rPr>
        <w:lastRenderedPageBreak/>
        <w:t xml:space="preserve">okolicznościami, których Zamawiający, działając z należytą starannością, nie mógł przewidzieć, b) wartość zamiany nie przekracza 50% wartości określonej pierwotnie w umowie, 3) wykonawcę , któremu Zamawiający udzielił zamówienia, ma zastąpić nowy wykonawca: a) na podstawie postanowień umownych zawartych specyfikacji istotnych warunków zamówienia, b)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c) w wyniku przejęcia przez Zamawiającego zobowiązań wykonawcy względem jego podwykonawców, 4) zmiany, niezależnie od ich wartości, nie są istotne w rozumieniu art. 145 ust. 1 e ustawy </w:t>
      </w:r>
      <w:proofErr w:type="spellStart"/>
      <w:r w:rsidRPr="00F54A90">
        <w:rPr>
          <w:rFonts w:ascii="Times New Roman" w:eastAsia="Times New Roman" w:hAnsi="Times New Roman" w:cs="Times New Roman"/>
          <w:color w:val="000000"/>
          <w:sz w:val="27"/>
          <w:szCs w:val="27"/>
          <w:lang w:eastAsia="pl-PL"/>
        </w:rPr>
        <w:t>Pzp</w:t>
      </w:r>
      <w:proofErr w:type="spellEnd"/>
      <w:r w:rsidRPr="00F54A90">
        <w:rPr>
          <w:rFonts w:ascii="Times New Roman" w:eastAsia="Times New Roman" w:hAnsi="Times New Roman" w:cs="Times New Roman"/>
          <w:color w:val="000000"/>
          <w:sz w:val="27"/>
          <w:szCs w:val="27"/>
          <w:lang w:eastAsia="pl-PL"/>
        </w:rPr>
        <w:t>., 5) łączna wartość zmian jest mniejsza niż kwoty określone w przepisach wydanych na podstawie art. 11 ust. 8 ustawy Prawo zamówień publicznych i jest mniejsza niż 10 % wartości zamówienia określonej pierwotnie w umowie.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IV.6) INFORMACJE ADMINISTRACYJNE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IV.6.1) Sposób udostępniania informacji o charakterze poufnym </w:t>
      </w:r>
      <w:r w:rsidRPr="00F54A90">
        <w:rPr>
          <w:rFonts w:ascii="Times New Roman" w:eastAsia="Times New Roman" w:hAnsi="Times New Roman" w:cs="Times New Roman"/>
          <w:i/>
          <w:iCs/>
          <w:color w:val="000000"/>
          <w:sz w:val="27"/>
          <w:szCs w:val="27"/>
          <w:lang w:eastAsia="pl-PL"/>
        </w:rPr>
        <w:t>(jeżeli dotyczy):</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Środki służące ochronie informacji o charakterze poufnym</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F54A90">
        <w:rPr>
          <w:rFonts w:ascii="Times New Roman" w:eastAsia="Times New Roman" w:hAnsi="Times New Roman" w:cs="Times New Roman"/>
          <w:color w:val="000000"/>
          <w:sz w:val="27"/>
          <w:szCs w:val="27"/>
          <w:lang w:eastAsia="pl-PL"/>
        </w:rPr>
        <w:br/>
        <w:t>Data: 2020-08-28, godzina: 11:00,</w:t>
      </w:r>
      <w:r w:rsidRPr="00F54A90">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F54A90">
        <w:rPr>
          <w:rFonts w:ascii="Times New Roman" w:eastAsia="Times New Roman" w:hAnsi="Times New Roman" w:cs="Times New Roman"/>
          <w:color w:val="000000"/>
          <w:sz w:val="27"/>
          <w:szCs w:val="27"/>
          <w:lang w:eastAsia="pl-PL"/>
        </w:rPr>
        <w:br/>
        <w:t>Nie</w:t>
      </w:r>
      <w:r w:rsidRPr="00F54A90">
        <w:rPr>
          <w:rFonts w:ascii="Times New Roman" w:eastAsia="Times New Roman" w:hAnsi="Times New Roman" w:cs="Times New Roman"/>
          <w:color w:val="000000"/>
          <w:sz w:val="27"/>
          <w:szCs w:val="27"/>
          <w:lang w:eastAsia="pl-PL"/>
        </w:rPr>
        <w:br/>
        <w:t>Wskazać powody:</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color w:val="000000"/>
          <w:sz w:val="27"/>
          <w:szCs w:val="27"/>
          <w:lang w:eastAsia="pl-PL"/>
        </w:rPr>
        <w:lastRenderedPageBreak/>
        <w:t>Język lub języki, w jakich mogą być sporządzane oferty lub wnioski o dopuszczenie do udziału w postępowaniu</w:t>
      </w:r>
      <w:r w:rsidRPr="00F54A90">
        <w:rPr>
          <w:rFonts w:ascii="Times New Roman" w:eastAsia="Times New Roman" w:hAnsi="Times New Roman" w:cs="Times New Roman"/>
          <w:color w:val="000000"/>
          <w:sz w:val="27"/>
          <w:szCs w:val="27"/>
          <w:lang w:eastAsia="pl-PL"/>
        </w:rPr>
        <w:br/>
        <w:t>&gt; polski</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IV.6.3) Termin związania ofertą: </w:t>
      </w:r>
      <w:r w:rsidRPr="00F54A90">
        <w:rPr>
          <w:rFonts w:ascii="Times New Roman" w:eastAsia="Times New Roman" w:hAnsi="Times New Roman" w:cs="Times New Roman"/>
          <w:color w:val="000000"/>
          <w:sz w:val="27"/>
          <w:szCs w:val="27"/>
          <w:lang w:eastAsia="pl-PL"/>
        </w:rPr>
        <w:t>do: okres w dniach: 30 (od ostatecznego terminu składania ofert)</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F54A90">
        <w:rPr>
          <w:rFonts w:ascii="Times New Roman" w:eastAsia="Times New Roman" w:hAnsi="Times New Roman" w:cs="Times New Roman"/>
          <w:color w:val="000000"/>
          <w:sz w:val="27"/>
          <w:szCs w:val="27"/>
          <w:lang w:eastAsia="pl-PL"/>
        </w:rPr>
        <w:t> Nie</w:t>
      </w:r>
      <w:r w:rsidRPr="00F54A90">
        <w:rPr>
          <w:rFonts w:ascii="Times New Roman" w:eastAsia="Times New Roman" w:hAnsi="Times New Roman" w:cs="Times New Roman"/>
          <w:color w:val="000000"/>
          <w:sz w:val="27"/>
          <w:szCs w:val="27"/>
          <w:lang w:eastAsia="pl-PL"/>
        </w:rPr>
        <w:br/>
      </w:r>
      <w:r w:rsidRPr="00F54A90">
        <w:rPr>
          <w:rFonts w:ascii="Times New Roman" w:eastAsia="Times New Roman" w:hAnsi="Times New Roman" w:cs="Times New Roman"/>
          <w:b/>
          <w:bCs/>
          <w:color w:val="000000"/>
          <w:sz w:val="27"/>
          <w:szCs w:val="27"/>
          <w:lang w:eastAsia="pl-PL"/>
        </w:rPr>
        <w:t>IV.6.5) Informacje dodatkowe:</w:t>
      </w:r>
      <w:r w:rsidRPr="00F54A90">
        <w:rPr>
          <w:rFonts w:ascii="Times New Roman" w:eastAsia="Times New Roman" w:hAnsi="Times New Roman" w:cs="Times New Roman"/>
          <w:color w:val="000000"/>
          <w:sz w:val="27"/>
          <w:szCs w:val="27"/>
          <w:lang w:eastAsia="pl-PL"/>
        </w:rPr>
        <w:br/>
      </w:r>
    </w:p>
    <w:sectPr w:rsidR="00D336BA" w:rsidRPr="00F54A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A90"/>
    <w:rsid w:val="006C130A"/>
    <w:rsid w:val="00D336BA"/>
    <w:rsid w:val="00F54A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92AAB"/>
  <w15:chartTrackingRefBased/>
  <w15:docId w15:val="{A722D65F-08C2-44A9-83FA-B429FE3A8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nakZnak5">
    <w:name w:val=" Znak Znak5"/>
    <w:basedOn w:val="Normalny"/>
    <w:rsid w:val="00F54A90"/>
    <w:pPr>
      <w:spacing w:after="0" w:line="240" w:lineRule="auto"/>
    </w:pPr>
    <w:rPr>
      <w:rFonts w:ascii="Arial" w:eastAsia="Calibri" w:hAnsi="Arial" w:cs="Arial"/>
      <w:sz w:val="24"/>
      <w:szCs w:val="24"/>
      <w:lang w:eastAsia="pl-PL"/>
    </w:rPr>
  </w:style>
  <w:style w:type="paragraph" w:styleId="Tekstdymka">
    <w:name w:val="Balloon Text"/>
    <w:basedOn w:val="Normalny"/>
    <w:link w:val="TekstdymkaZnak"/>
    <w:uiPriority w:val="99"/>
    <w:semiHidden/>
    <w:unhideWhenUsed/>
    <w:rsid w:val="006C130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C130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1098571">
      <w:bodyDiv w:val="1"/>
      <w:marLeft w:val="0"/>
      <w:marRight w:val="0"/>
      <w:marTop w:val="0"/>
      <w:marBottom w:val="0"/>
      <w:divBdr>
        <w:top w:val="none" w:sz="0" w:space="0" w:color="auto"/>
        <w:left w:val="none" w:sz="0" w:space="0" w:color="auto"/>
        <w:bottom w:val="none" w:sz="0" w:space="0" w:color="auto"/>
        <w:right w:val="none" w:sz="0" w:space="0" w:color="auto"/>
      </w:divBdr>
      <w:divsChild>
        <w:div w:id="2142574467">
          <w:marLeft w:val="0"/>
          <w:marRight w:val="0"/>
          <w:marTop w:val="0"/>
          <w:marBottom w:val="0"/>
          <w:divBdr>
            <w:top w:val="none" w:sz="0" w:space="0" w:color="auto"/>
            <w:left w:val="none" w:sz="0" w:space="0" w:color="auto"/>
            <w:bottom w:val="none" w:sz="0" w:space="0" w:color="auto"/>
            <w:right w:val="none" w:sz="0" w:space="0" w:color="auto"/>
          </w:divBdr>
          <w:divsChild>
            <w:div w:id="1224832804">
              <w:marLeft w:val="0"/>
              <w:marRight w:val="0"/>
              <w:marTop w:val="0"/>
              <w:marBottom w:val="0"/>
              <w:divBdr>
                <w:top w:val="none" w:sz="0" w:space="0" w:color="auto"/>
                <w:left w:val="none" w:sz="0" w:space="0" w:color="auto"/>
                <w:bottom w:val="none" w:sz="0" w:space="0" w:color="auto"/>
                <w:right w:val="none" w:sz="0" w:space="0" w:color="auto"/>
              </w:divBdr>
            </w:div>
            <w:div w:id="1464037772">
              <w:marLeft w:val="0"/>
              <w:marRight w:val="0"/>
              <w:marTop w:val="0"/>
              <w:marBottom w:val="0"/>
              <w:divBdr>
                <w:top w:val="none" w:sz="0" w:space="0" w:color="auto"/>
                <w:left w:val="none" w:sz="0" w:space="0" w:color="auto"/>
                <w:bottom w:val="none" w:sz="0" w:space="0" w:color="auto"/>
                <w:right w:val="none" w:sz="0" w:space="0" w:color="auto"/>
              </w:divBdr>
            </w:div>
            <w:div w:id="1859806135">
              <w:marLeft w:val="0"/>
              <w:marRight w:val="0"/>
              <w:marTop w:val="0"/>
              <w:marBottom w:val="0"/>
              <w:divBdr>
                <w:top w:val="none" w:sz="0" w:space="0" w:color="auto"/>
                <w:left w:val="none" w:sz="0" w:space="0" w:color="auto"/>
                <w:bottom w:val="none" w:sz="0" w:space="0" w:color="auto"/>
                <w:right w:val="none" w:sz="0" w:space="0" w:color="auto"/>
              </w:divBdr>
              <w:divsChild>
                <w:div w:id="848636850">
                  <w:marLeft w:val="0"/>
                  <w:marRight w:val="0"/>
                  <w:marTop w:val="0"/>
                  <w:marBottom w:val="0"/>
                  <w:divBdr>
                    <w:top w:val="none" w:sz="0" w:space="0" w:color="auto"/>
                    <w:left w:val="none" w:sz="0" w:space="0" w:color="auto"/>
                    <w:bottom w:val="none" w:sz="0" w:space="0" w:color="auto"/>
                    <w:right w:val="none" w:sz="0" w:space="0" w:color="auto"/>
                  </w:divBdr>
                </w:div>
              </w:divsChild>
            </w:div>
            <w:div w:id="1252618163">
              <w:marLeft w:val="0"/>
              <w:marRight w:val="0"/>
              <w:marTop w:val="0"/>
              <w:marBottom w:val="0"/>
              <w:divBdr>
                <w:top w:val="none" w:sz="0" w:space="0" w:color="auto"/>
                <w:left w:val="none" w:sz="0" w:space="0" w:color="auto"/>
                <w:bottom w:val="none" w:sz="0" w:space="0" w:color="auto"/>
                <w:right w:val="none" w:sz="0" w:space="0" w:color="auto"/>
              </w:divBdr>
              <w:divsChild>
                <w:div w:id="112986615">
                  <w:marLeft w:val="0"/>
                  <w:marRight w:val="0"/>
                  <w:marTop w:val="0"/>
                  <w:marBottom w:val="0"/>
                  <w:divBdr>
                    <w:top w:val="none" w:sz="0" w:space="0" w:color="auto"/>
                    <w:left w:val="none" w:sz="0" w:space="0" w:color="auto"/>
                    <w:bottom w:val="none" w:sz="0" w:space="0" w:color="auto"/>
                    <w:right w:val="none" w:sz="0" w:space="0" w:color="auto"/>
                  </w:divBdr>
                </w:div>
              </w:divsChild>
            </w:div>
            <w:div w:id="50231141">
              <w:marLeft w:val="0"/>
              <w:marRight w:val="0"/>
              <w:marTop w:val="0"/>
              <w:marBottom w:val="0"/>
              <w:divBdr>
                <w:top w:val="none" w:sz="0" w:space="0" w:color="auto"/>
                <w:left w:val="none" w:sz="0" w:space="0" w:color="auto"/>
                <w:bottom w:val="none" w:sz="0" w:space="0" w:color="auto"/>
                <w:right w:val="none" w:sz="0" w:space="0" w:color="auto"/>
              </w:divBdr>
              <w:divsChild>
                <w:div w:id="1144934283">
                  <w:marLeft w:val="0"/>
                  <w:marRight w:val="0"/>
                  <w:marTop w:val="0"/>
                  <w:marBottom w:val="0"/>
                  <w:divBdr>
                    <w:top w:val="none" w:sz="0" w:space="0" w:color="auto"/>
                    <w:left w:val="none" w:sz="0" w:space="0" w:color="auto"/>
                    <w:bottom w:val="none" w:sz="0" w:space="0" w:color="auto"/>
                    <w:right w:val="none" w:sz="0" w:space="0" w:color="auto"/>
                  </w:divBdr>
                </w:div>
                <w:div w:id="501626688">
                  <w:marLeft w:val="0"/>
                  <w:marRight w:val="0"/>
                  <w:marTop w:val="0"/>
                  <w:marBottom w:val="0"/>
                  <w:divBdr>
                    <w:top w:val="none" w:sz="0" w:space="0" w:color="auto"/>
                    <w:left w:val="none" w:sz="0" w:space="0" w:color="auto"/>
                    <w:bottom w:val="none" w:sz="0" w:space="0" w:color="auto"/>
                    <w:right w:val="none" w:sz="0" w:space="0" w:color="auto"/>
                  </w:divBdr>
                </w:div>
                <w:div w:id="874922388">
                  <w:marLeft w:val="0"/>
                  <w:marRight w:val="0"/>
                  <w:marTop w:val="0"/>
                  <w:marBottom w:val="0"/>
                  <w:divBdr>
                    <w:top w:val="none" w:sz="0" w:space="0" w:color="auto"/>
                    <w:left w:val="none" w:sz="0" w:space="0" w:color="auto"/>
                    <w:bottom w:val="none" w:sz="0" w:space="0" w:color="auto"/>
                    <w:right w:val="none" w:sz="0" w:space="0" w:color="auto"/>
                  </w:divBdr>
                </w:div>
                <w:div w:id="1589541656">
                  <w:marLeft w:val="0"/>
                  <w:marRight w:val="0"/>
                  <w:marTop w:val="0"/>
                  <w:marBottom w:val="0"/>
                  <w:divBdr>
                    <w:top w:val="none" w:sz="0" w:space="0" w:color="auto"/>
                    <w:left w:val="none" w:sz="0" w:space="0" w:color="auto"/>
                    <w:bottom w:val="none" w:sz="0" w:space="0" w:color="auto"/>
                    <w:right w:val="none" w:sz="0" w:space="0" w:color="auto"/>
                  </w:divBdr>
                </w:div>
              </w:divsChild>
            </w:div>
            <w:div w:id="1145782569">
              <w:marLeft w:val="0"/>
              <w:marRight w:val="0"/>
              <w:marTop w:val="0"/>
              <w:marBottom w:val="0"/>
              <w:divBdr>
                <w:top w:val="none" w:sz="0" w:space="0" w:color="auto"/>
                <w:left w:val="none" w:sz="0" w:space="0" w:color="auto"/>
                <w:bottom w:val="none" w:sz="0" w:space="0" w:color="auto"/>
                <w:right w:val="none" w:sz="0" w:space="0" w:color="auto"/>
              </w:divBdr>
              <w:divsChild>
                <w:div w:id="552401">
                  <w:marLeft w:val="0"/>
                  <w:marRight w:val="0"/>
                  <w:marTop w:val="0"/>
                  <w:marBottom w:val="0"/>
                  <w:divBdr>
                    <w:top w:val="none" w:sz="0" w:space="0" w:color="auto"/>
                    <w:left w:val="none" w:sz="0" w:space="0" w:color="auto"/>
                    <w:bottom w:val="none" w:sz="0" w:space="0" w:color="auto"/>
                    <w:right w:val="none" w:sz="0" w:space="0" w:color="auto"/>
                  </w:divBdr>
                </w:div>
                <w:div w:id="220867494">
                  <w:marLeft w:val="0"/>
                  <w:marRight w:val="0"/>
                  <w:marTop w:val="0"/>
                  <w:marBottom w:val="0"/>
                  <w:divBdr>
                    <w:top w:val="none" w:sz="0" w:space="0" w:color="auto"/>
                    <w:left w:val="none" w:sz="0" w:space="0" w:color="auto"/>
                    <w:bottom w:val="none" w:sz="0" w:space="0" w:color="auto"/>
                    <w:right w:val="none" w:sz="0" w:space="0" w:color="auto"/>
                  </w:divBdr>
                </w:div>
                <w:div w:id="541986536">
                  <w:marLeft w:val="0"/>
                  <w:marRight w:val="0"/>
                  <w:marTop w:val="0"/>
                  <w:marBottom w:val="0"/>
                  <w:divBdr>
                    <w:top w:val="none" w:sz="0" w:space="0" w:color="auto"/>
                    <w:left w:val="none" w:sz="0" w:space="0" w:color="auto"/>
                    <w:bottom w:val="none" w:sz="0" w:space="0" w:color="auto"/>
                    <w:right w:val="none" w:sz="0" w:space="0" w:color="auto"/>
                  </w:divBdr>
                </w:div>
                <w:div w:id="1935623165">
                  <w:marLeft w:val="0"/>
                  <w:marRight w:val="0"/>
                  <w:marTop w:val="0"/>
                  <w:marBottom w:val="0"/>
                  <w:divBdr>
                    <w:top w:val="none" w:sz="0" w:space="0" w:color="auto"/>
                    <w:left w:val="none" w:sz="0" w:space="0" w:color="auto"/>
                    <w:bottom w:val="none" w:sz="0" w:space="0" w:color="auto"/>
                    <w:right w:val="none" w:sz="0" w:space="0" w:color="auto"/>
                  </w:divBdr>
                </w:div>
                <w:div w:id="1384326260">
                  <w:marLeft w:val="0"/>
                  <w:marRight w:val="0"/>
                  <w:marTop w:val="0"/>
                  <w:marBottom w:val="0"/>
                  <w:divBdr>
                    <w:top w:val="none" w:sz="0" w:space="0" w:color="auto"/>
                    <w:left w:val="none" w:sz="0" w:space="0" w:color="auto"/>
                    <w:bottom w:val="none" w:sz="0" w:space="0" w:color="auto"/>
                    <w:right w:val="none" w:sz="0" w:space="0" w:color="auto"/>
                  </w:divBdr>
                </w:div>
                <w:div w:id="2084641213">
                  <w:marLeft w:val="0"/>
                  <w:marRight w:val="0"/>
                  <w:marTop w:val="0"/>
                  <w:marBottom w:val="0"/>
                  <w:divBdr>
                    <w:top w:val="none" w:sz="0" w:space="0" w:color="auto"/>
                    <w:left w:val="none" w:sz="0" w:space="0" w:color="auto"/>
                    <w:bottom w:val="none" w:sz="0" w:space="0" w:color="auto"/>
                    <w:right w:val="none" w:sz="0" w:space="0" w:color="auto"/>
                  </w:divBdr>
                </w:div>
                <w:div w:id="1748840616">
                  <w:marLeft w:val="0"/>
                  <w:marRight w:val="0"/>
                  <w:marTop w:val="0"/>
                  <w:marBottom w:val="0"/>
                  <w:divBdr>
                    <w:top w:val="none" w:sz="0" w:space="0" w:color="auto"/>
                    <w:left w:val="none" w:sz="0" w:space="0" w:color="auto"/>
                    <w:bottom w:val="none" w:sz="0" w:space="0" w:color="auto"/>
                    <w:right w:val="none" w:sz="0" w:space="0" w:color="auto"/>
                  </w:divBdr>
                </w:div>
              </w:divsChild>
            </w:div>
            <w:div w:id="1693338005">
              <w:marLeft w:val="0"/>
              <w:marRight w:val="0"/>
              <w:marTop w:val="0"/>
              <w:marBottom w:val="0"/>
              <w:divBdr>
                <w:top w:val="none" w:sz="0" w:space="0" w:color="auto"/>
                <w:left w:val="none" w:sz="0" w:space="0" w:color="auto"/>
                <w:bottom w:val="none" w:sz="0" w:space="0" w:color="auto"/>
                <w:right w:val="none" w:sz="0" w:space="0" w:color="auto"/>
              </w:divBdr>
              <w:divsChild>
                <w:div w:id="1574200488">
                  <w:marLeft w:val="0"/>
                  <w:marRight w:val="0"/>
                  <w:marTop w:val="0"/>
                  <w:marBottom w:val="0"/>
                  <w:divBdr>
                    <w:top w:val="none" w:sz="0" w:space="0" w:color="auto"/>
                    <w:left w:val="none" w:sz="0" w:space="0" w:color="auto"/>
                    <w:bottom w:val="none" w:sz="0" w:space="0" w:color="auto"/>
                    <w:right w:val="none" w:sz="0" w:space="0" w:color="auto"/>
                  </w:divBdr>
                </w:div>
                <w:div w:id="292100667">
                  <w:marLeft w:val="0"/>
                  <w:marRight w:val="0"/>
                  <w:marTop w:val="0"/>
                  <w:marBottom w:val="0"/>
                  <w:divBdr>
                    <w:top w:val="none" w:sz="0" w:space="0" w:color="auto"/>
                    <w:left w:val="none" w:sz="0" w:space="0" w:color="auto"/>
                    <w:bottom w:val="none" w:sz="0" w:space="0" w:color="auto"/>
                    <w:right w:val="none" w:sz="0" w:space="0" w:color="auto"/>
                  </w:divBdr>
                </w:div>
              </w:divsChild>
            </w:div>
            <w:div w:id="1446658171">
              <w:marLeft w:val="0"/>
              <w:marRight w:val="0"/>
              <w:marTop w:val="0"/>
              <w:marBottom w:val="0"/>
              <w:divBdr>
                <w:top w:val="none" w:sz="0" w:space="0" w:color="auto"/>
                <w:left w:val="none" w:sz="0" w:space="0" w:color="auto"/>
                <w:bottom w:val="none" w:sz="0" w:space="0" w:color="auto"/>
                <w:right w:val="none" w:sz="0" w:space="0" w:color="auto"/>
              </w:divBdr>
              <w:divsChild>
                <w:div w:id="2248519">
                  <w:marLeft w:val="0"/>
                  <w:marRight w:val="0"/>
                  <w:marTop w:val="0"/>
                  <w:marBottom w:val="0"/>
                  <w:divBdr>
                    <w:top w:val="none" w:sz="0" w:space="0" w:color="auto"/>
                    <w:left w:val="none" w:sz="0" w:space="0" w:color="auto"/>
                    <w:bottom w:val="none" w:sz="0" w:space="0" w:color="auto"/>
                    <w:right w:val="none" w:sz="0" w:space="0" w:color="auto"/>
                  </w:divBdr>
                </w:div>
                <w:div w:id="2030981834">
                  <w:marLeft w:val="0"/>
                  <w:marRight w:val="0"/>
                  <w:marTop w:val="0"/>
                  <w:marBottom w:val="0"/>
                  <w:divBdr>
                    <w:top w:val="none" w:sz="0" w:space="0" w:color="auto"/>
                    <w:left w:val="none" w:sz="0" w:space="0" w:color="auto"/>
                    <w:bottom w:val="none" w:sz="0" w:space="0" w:color="auto"/>
                    <w:right w:val="none" w:sz="0" w:space="0" w:color="auto"/>
                  </w:divBdr>
                </w:div>
                <w:div w:id="539903876">
                  <w:marLeft w:val="0"/>
                  <w:marRight w:val="0"/>
                  <w:marTop w:val="0"/>
                  <w:marBottom w:val="0"/>
                  <w:divBdr>
                    <w:top w:val="none" w:sz="0" w:space="0" w:color="auto"/>
                    <w:left w:val="none" w:sz="0" w:space="0" w:color="auto"/>
                    <w:bottom w:val="none" w:sz="0" w:space="0" w:color="auto"/>
                    <w:right w:val="none" w:sz="0" w:space="0" w:color="auto"/>
                  </w:divBdr>
                </w:div>
                <w:div w:id="972562514">
                  <w:marLeft w:val="0"/>
                  <w:marRight w:val="0"/>
                  <w:marTop w:val="0"/>
                  <w:marBottom w:val="0"/>
                  <w:divBdr>
                    <w:top w:val="none" w:sz="0" w:space="0" w:color="auto"/>
                    <w:left w:val="none" w:sz="0" w:space="0" w:color="auto"/>
                    <w:bottom w:val="none" w:sz="0" w:space="0" w:color="auto"/>
                    <w:right w:val="none" w:sz="0" w:space="0" w:color="auto"/>
                  </w:divBdr>
                </w:div>
                <w:div w:id="2017339847">
                  <w:marLeft w:val="0"/>
                  <w:marRight w:val="0"/>
                  <w:marTop w:val="0"/>
                  <w:marBottom w:val="0"/>
                  <w:divBdr>
                    <w:top w:val="none" w:sz="0" w:space="0" w:color="auto"/>
                    <w:left w:val="none" w:sz="0" w:space="0" w:color="auto"/>
                    <w:bottom w:val="none" w:sz="0" w:space="0" w:color="auto"/>
                    <w:right w:val="none" w:sz="0" w:space="0" w:color="auto"/>
                  </w:divBdr>
                </w:div>
                <w:div w:id="1515992010">
                  <w:marLeft w:val="0"/>
                  <w:marRight w:val="0"/>
                  <w:marTop w:val="0"/>
                  <w:marBottom w:val="0"/>
                  <w:divBdr>
                    <w:top w:val="none" w:sz="0" w:space="0" w:color="auto"/>
                    <w:left w:val="none" w:sz="0" w:space="0" w:color="auto"/>
                    <w:bottom w:val="none" w:sz="0" w:space="0" w:color="auto"/>
                    <w:right w:val="none" w:sz="0" w:space="0" w:color="auto"/>
                  </w:divBdr>
                </w:div>
              </w:divsChild>
            </w:div>
            <w:div w:id="1635452522">
              <w:marLeft w:val="0"/>
              <w:marRight w:val="0"/>
              <w:marTop w:val="0"/>
              <w:marBottom w:val="0"/>
              <w:divBdr>
                <w:top w:val="none" w:sz="0" w:space="0" w:color="auto"/>
                <w:left w:val="none" w:sz="0" w:space="0" w:color="auto"/>
                <w:bottom w:val="none" w:sz="0" w:space="0" w:color="auto"/>
                <w:right w:val="none" w:sz="0" w:space="0" w:color="auto"/>
              </w:divBdr>
              <w:divsChild>
                <w:div w:id="1189758644">
                  <w:marLeft w:val="0"/>
                  <w:marRight w:val="0"/>
                  <w:marTop w:val="0"/>
                  <w:marBottom w:val="0"/>
                  <w:divBdr>
                    <w:top w:val="none" w:sz="0" w:space="0" w:color="auto"/>
                    <w:left w:val="none" w:sz="0" w:space="0" w:color="auto"/>
                    <w:bottom w:val="none" w:sz="0" w:space="0" w:color="auto"/>
                    <w:right w:val="none" w:sz="0" w:space="0" w:color="auto"/>
                  </w:divBdr>
                </w:div>
                <w:div w:id="216554642">
                  <w:marLeft w:val="0"/>
                  <w:marRight w:val="0"/>
                  <w:marTop w:val="0"/>
                  <w:marBottom w:val="0"/>
                  <w:divBdr>
                    <w:top w:val="none" w:sz="0" w:space="0" w:color="auto"/>
                    <w:left w:val="none" w:sz="0" w:space="0" w:color="auto"/>
                    <w:bottom w:val="none" w:sz="0" w:space="0" w:color="auto"/>
                    <w:right w:val="none" w:sz="0" w:space="0" w:color="auto"/>
                  </w:divBdr>
                </w:div>
                <w:div w:id="2020423918">
                  <w:marLeft w:val="0"/>
                  <w:marRight w:val="0"/>
                  <w:marTop w:val="0"/>
                  <w:marBottom w:val="0"/>
                  <w:divBdr>
                    <w:top w:val="none" w:sz="0" w:space="0" w:color="auto"/>
                    <w:left w:val="none" w:sz="0" w:space="0" w:color="auto"/>
                    <w:bottom w:val="none" w:sz="0" w:space="0" w:color="auto"/>
                    <w:right w:val="none" w:sz="0" w:space="0" w:color="auto"/>
                  </w:divBdr>
                </w:div>
                <w:div w:id="706367663">
                  <w:marLeft w:val="0"/>
                  <w:marRight w:val="0"/>
                  <w:marTop w:val="0"/>
                  <w:marBottom w:val="0"/>
                  <w:divBdr>
                    <w:top w:val="none" w:sz="0" w:space="0" w:color="auto"/>
                    <w:left w:val="none" w:sz="0" w:space="0" w:color="auto"/>
                    <w:bottom w:val="none" w:sz="0" w:space="0" w:color="auto"/>
                    <w:right w:val="none" w:sz="0" w:space="0" w:color="auto"/>
                  </w:divBdr>
                </w:div>
                <w:div w:id="2068844563">
                  <w:marLeft w:val="0"/>
                  <w:marRight w:val="0"/>
                  <w:marTop w:val="0"/>
                  <w:marBottom w:val="0"/>
                  <w:divBdr>
                    <w:top w:val="none" w:sz="0" w:space="0" w:color="auto"/>
                    <w:left w:val="none" w:sz="0" w:space="0" w:color="auto"/>
                    <w:bottom w:val="none" w:sz="0" w:space="0" w:color="auto"/>
                    <w:right w:val="none" w:sz="0" w:space="0" w:color="auto"/>
                  </w:divBdr>
                </w:div>
                <w:div w:id="1139691580">
                  <w:marLeft w:val="0"/>
                  <w:marRight w:val="0"/>
                  <w:marTop w:val="0"/>
                  <w:marBottom w:val="0"/>
                  <w:divBdr>
                    <w:top w:val="none" w:sz="0" w:space="0" w:color="auto"/>
                    <w:left w:val="none" w:sz="0" w:space="0" w:color="auto"/>
                    <w:bottom w:val="none" w:sz="0" w:space="0" w:color="auto"/>
                    <w:right w:val="none" w:sz="0" w:space="0" w:color="auto"/>
                  </w:divBdr>
                </w:div>
                <w:div w:id="454761058">
                  <w:marLeft w:val="0"/>
                  <w:marRight w:val="0"/>
                  <w:marTop w:val="0"/>
                  <w:marBottom w:val="0"/>
                  <w:divBdr>
                    <w:top w:val="none" w:sz="0" w:space="0" w:color="auto"/>
                    <w:left w:val="none" w:sz="0" w:space="0" w:color="auto"/>
                    <w:bottom w:val="none" w:sz="0" w:space="0" w:color="auto"/>
                    <w:right w:val="none" w:sz="0" w:space="0" w:color="auto"/>
                  </w:divBdr>
                </w:div>
                <w:div w:id="1370103906">
                  <w:marLeft w:val="0"/>
                  <w:marRight w:val="0"/>
                  <w:marTop w:val="0"/>
                  <w:marBottom w:val="0"/>
                  <w:divBdr>
                    <w:top w:val="none" w:sz="0" w:space="0" w:color="auto"/>
                    <w:left w:val="none" w:sz="0" w:space="0" w:color="auto"/>
                    <w:bottom w:val="none" w:sz="0" w:space="0" w:color="auto"/>
                    <w:right w:val="none" w:sz="0" w:space="0" w:color="auto"/>
                  </w:divBdr>
                </w:div>
              </w:divsChild>
            </w:div>
            <w:div w:id="73709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3338</Words>
  <Characters>20034</Characters>
  <Application>Microsoft Office Word</Application>
  <DocSecurity>0</DocSecurity>
  <Lines>166</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2020-08-20T07:56:00Z</cp:lastPrinted>
  <dcterms:created xsi:type="dcterms:W3CDTF">2020-08-20T07:54:00Z</dcterms:created>
  <dcterms:modified xsi:type="dcterms:W3CDTF">2020-08-20T07:58:00Z</dcterms:modified>
</cp:coreProperties>
</file>