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5A6E5286" w:rsidR="00FF68E5" w:rsidRDefault="00FF68E5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2963401A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D3901">
        <w:rPr>
          <w:rFonts w:ascii="Century Gothic" w:hAnsi="Century Gothic" w:cs="Century Gothic"/>
          <w:b/>
          <w:bCs/>
          <w:sz w:val="20"/>
          <w:szCs w:val="20"/>
        </w:rPr>
        <w:t>U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-</w:t>
      </w:r>
      <w:r w:rsidR="008D3901">
        <w:rPr>
          <w:rFonts w:ascii="Century Gothic" w:hAnsi="Century Gothic" w:cs="Century Gothic"/>
          <w:b/>
          <w:bCs/>
          <w:sz w:val="20"/>
          <w:szCs w:val="20"/>
        </w:rPr>
        <w:t>88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8D3901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8D3901">
        <w:rPr>
          <w:rFonts w:ascii="Century Gothic" w:hAnsi="Century Gothic" w:cs="Century Gothic"/>
          <w:sz w:val="20"/>
          <w:szCs w:val="20"/>
        </w:rPr>
        <w:t>01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8D3901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.20</w:t>
      </w:r>
      <w:r w:rsidR="008D3901">
        <w:rPr>
          <w:rFonts w:ascii="Century Gothic" w:hAnsi="Century Gothic" w:cs="Century Gothic"/>
          <w:sz w:val="20"/>
          <w:szCs w:val="20"/>
        </w:rPr>
        <w:t>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2DC1C9DA" w14:textId="29CF0F04" w:rsidR="005D532F" w:rsidRDefault="007B0DE4" w:rsidP="005D532F">
      <w:pPr>
        <w:spacing w:line="360" w:lineRule="auto"/>
        <w:jc w:val="center"/>
        <w:rPr>
          <w:rFonts w:ascii="Calibri" w:hAnsi="Calibri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="00AD57FB">
        <w:rPr>
          <w:rFonts w:ascii="Century Gothic" w:hAnsi="Century Gothic"/>
          <w:b/>
          <w:sz w:val="20"/>
          <w:szCs w:val="20"/>
        </w:rPr>
        <w:t xml:space="preserve"> </w:t>
      </w:r>
      <w:r w:rsidRPr="0098611E">
        <w:rPr>
          <w:rFonts w:ascii="Century Gothic" w:hAnsi="Century Gothic"/>
          <w:sz w:val="20"/>
          <w:szCs w:val="20"/>
        </w:rPr>
        <w:t xml:space="preserve">postępowania o udzielenie </w:t>
      </w:r>
      <w:r w:rsidRPr="00A30D49">
        <w:rPr>
          <w:rFonts w:ascii="Century Gothic" w:hAnsi="Century Gothic"/>
          <w:sz w:val="20"/>
          <w:szCs w:val="20"/>
        </w:rPr>
        <w:t xml:space="preserve">zamówienia publicznego prowadzonego w trybie przetargu </w:t>
      </w:r>
      <w:r w:rsidRPr="005D532F">
        <w:rPr>
          <w:rFonts w:ascii="Century Gothic" w:hAnsi="Century Gothic"/>
          <w:sz w:val="20"/>
          <w:szCs w:val="20"/>
        </w:rPr>
        <w:t xml:space="preserve">nieograniczonego na </w:t>
      </w:r>
      <w:r w:rsidR="008D3901" w:rsidRPr="00EB63F3">
        <w:rPr>
          <w:rFonts w:ascii="Calibri" w:hAnsi="Calibri" w:cs="Calibri"/>
          <w:b/>
          <w:bCs/>
          <w:color w:val="000000"/>
          <w:lang w:eastAsia="pl-PL"/>
        </w:rPr>
        <w:t>OPRACOWANIE WIELOBRANŻOWEJ DOKUMENTACJI PROJEKTOWO-KOSZTORYSOWEJ ADAPTACJI POMIESZCZEŃ NA POTRZEBY WYDZIAŁU MECHATRONIKI I INSTYTUTU INFORMATYKI (WRAZ ZE ZMIANĄ SPOSOBU UŻYTKOWANIA) UNIWERSYTETU KAZIMIERZA WIELKIEGO w BYDGOSZCZY, UL. KOPERNIKA 1</w:t>
      </w:r>
    </w:p>
    <w:p w14:paraId="3511640E" w14:textId="501416F6" w:rsidR="002F1EF8" w:rsidRPr="008D3901" w:rsidRDefault="002F1EF8" w:rsidP="002F1EF8">
      <w:pPr>
        <w:spacing w:line="360" w:lineRule="auto"/>
        <w:jc w:val="center"/>
        <w:rPr>
          <w:rFonts w:ascii="Century Gothic" w:hAnsi="Century Gothic"/>
          <w:b/>
          <w:sz w:val="21"/>
          <w:szCs w:val="21"/>
          <w:shd w:val="clear" w:color="auto" w:fill="FFFFFF"/>
        </w:rPr>
      </w:pPr>
    </w:p>
    <w:p w14:paraId="4353B74C" w14:textId="77777777" w:rsidR="009F21F2" w:rsidRPr="00D62402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4106577B" w14:textId="5F9EDED7" w:rsidR="00967A3D" w:rsidRPr="00017FAC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18"/>
          <w:szCs w:val="18"/>
        </w:rPr>
      </w:pPr>
      <w:r w:rsidRPr="00017FAC">
        <w:rPr>
          <w:rFonts w:ascii="Century Gothic" w:hAnsi="Century Gothic"/>
          <w:b/>
          <w:sz w:val="18"/>
          <w:szCs w:val="18"/>
        </w:rPr>
        <w:t>ZAWIADOMIENIE</w:t>
      </w:r>
      <w:r w:rsidR="004C0C70" w:rsidRPr="00017FAC">
        <w:rPr>
          <w:rFonts w:ascii="Century Gothic" w:hAnsi="Century Gothic"/>
          <w:b/>
          <w:sz w:val="18"/>
          <w:szCs w:val="18"/>
        </w:rPr>
        <w:t xml:space="preserve"> </w:t>
      </w:r>
      <w:r w:rsidR="001F48A0" w:rsidRPr="00017FAC">
        <w:rPr>
          <w:rFonts w:ascii="Century Gothic" w:hAnsi="Century Gothic"/>
          <w:b/>
          <w:sz w:val="18"/>
          <w:szCs w:val="18"/>
        </w:rPr>
        <w:t xml:space="preserve">O </w:t>
      </w:r>
      <w:r w:rsidR="008F1105" w:rsidRPr="00017FAC">
        <w:rPr>
          <w:rFonts w:ascii="Century Gothic" w:hAnsi="Century Gothic"/>
          <w:b/>
          <w:sz w:val="18"/>
          <w:szCs w:val="18"/>
        </w:rPr>
        <w:t xml:space="preserve"> </w:t>
      </w:r>
      <w:r w:rsidR="00F35E4E" w:rsidRPr="00017FAC">
        <w:rPr>
          <w:rFonts w:ascii="Century Gothic" w:hAnsi="Century Gothic"/>
          <w:b/>
          <w:sz w:val="18"/>
          <w:szCs w:val="18"/>
        </w:rPr>
        <w:t>WYBORZE OFERTY NAJKORZYSTNIEJSZEJ</w:t>
      </w:r>
      <w:r w:rsidR="00F35E4E" w:rsidRPr="00017FAC">
        <w:rPr>
          <w:rFonts w:ascii="Century Gothic" w:hAnsi="Century Gothic"/>
          <w:sz w:val="18"/>
          <w:szCs w:val="18"/>
        </w:rPr>
        <w:t xml:space="preserve"> </w:t>
      </w:r>
    </w:p>
    <w:p w14:paraId="41A2437D" w14:textId="77777777" w:rsidR="006F4141" w:rsidRPr="00017FAC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0E956D5" w14:textId="77777777" w:rsidR="00F35E4E" w:rsidRPr="00055C40" w:rsidRDefault="00F35E4E" w:rsidP="00055C40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 xml:space="preserve">Zamawiający informuje, iż w postępowaniu o udzielenie zamówienia publicznego </w:t>
      </w:r>
      <w:r w:rsidRPr="00055C40">
        <w:rPr>
          <w:rFonts w:ascii="Century Gothic" w:hAnsi="Century Gothic"/>
          <w:sz w:val="20"/>
        </w:rPr>
        <w:t>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055C40" w:rsidRDefault="00F35E4E" w:rsidP="00055C40">
      <w:pPr>
        <w:pStyle w:val="Tekstpodstawowywcity"/>
        <w:tabs>
          <w:tab w:val="num" w:pos="180"/>
        </w:tabs>
        <w:spacing w:line="240" w:lineRule="auto"/>
        <w:ind w:left="142" w:hanging="180"/>
        <w:jc w:val="both"/>
        <w:rPr>
          <w:rFonts w:ascii="Century Gothic" w:hAnsi="Century Gothic"/>
          <w:sz w:val="20"/>
        </w:rPr>
      </w:pPr>
    </w:p>
    <w:p w14:paraId="4F61510A" w14:textId="17B91F3D" w:rsidR="00DD0C71" w:rsidRPr="008D3901" w:rsidRDefault="00944D74" w:rsidP="00055C40">
      <w:pPr>
        <w:tabs>
          <w:tab w:val="num" w:pos="180"/>
        </w:tabs>
        <w:ind w:hanging="180"/>
        <w:jc w:val="center"/>
        <w:rPr>
          <w:rFonts w:ascii="Century Gothic" w:hAnsi="Century Gothic"/>
          <w:sz w:val="20"/>
          <w:szCs w:val="20"/>
        </w:rPr>
      </w:pPr>
      <w:r w:rsidRPr="008D3901">
        <w:rPr>
          <w:rFonts w:ascii="Century Gothic" w:hAnsi="Century Gothic"/>
          <w:sz w:val="20"/>
          <w:szCs w:val="20"/>
        </w:rPr>
        <w:t>oferta nr</w:t>
      </w:r>
      <w:r w:rsidR="008D3901" w:rsidRPr="008D3901">
        <w:rPr>
          <w:rFonts w:ascii="Century Gothic" w:hAnsi="Century Gothic"/>
          <w:sz w:val="20"/>
          <w:szCs w:val="20"/>
        </w:rPr>
        <w:t xml:space="preserve"> 4 </w:t>
      </w:r>
      <w:r w:rsidRPr="008D3901">
        <w:rPr>
          <w:rFonts w:ascii="Century Gothic" w:hAnsi="Century Gothic"/>
          <w:sz w:val="20"/>
          <w:szCs w:val="20"/>
        </w:rPr>
        <w:t xml:space="preserve"> </w:t>
      </w:r>
      <w:r w:rsidR="008D3901" w:rsidRPr="008D3901">
        <w:rPr>
          <w:rFonts w:ascii="Century Gothic" w:hAnsi="Century Gothic"/>
          <w:sz w:val="20"/>
          <w:szCs w:val="20"/>
        </w:rPr>
        <w:t>PRZEDSIĘBIORSTWO INŻYNIERYJNE KELVIN SP. ZO.O. UL. PIĘKNA 13,85-303 BYDGOSZCZ</w:t>
      </w:r>
    </w:p>
    <w:p w14:paraId="636ED95A" w14:textId="77777777" w:rsidR="00496910" w:rsidRPr="008D3901" w:rsidRDefault="00496910" w:rsidP="00055C40">
      <w:pPr>
        <w:tabs>
          <w:tab w:val="num" w:pos="180"/>
        </w:tabs>
        <w:ind w:hanging="180"/>
        <w:rPr>
          <w:rFonts w:ascii="Century Gothic" w:hAnsi="Century Gothic"/>
          <w:color w:val="FF0000"/>
          <w:sz w:val="20"/>
          <w:szCs w:val="20"/>
        </w:rPr>
      </w:pPr>
    </w:p>
    <w:p w14:paraId="2E95410A" w14:textId="51DBB375" w:rsidR="00F35E4E" w:rsidRPr="00055C40" w:rsidRDefault="00496910" w:rsidP="00055C40">
      <w:pPr>
        <w:tabs>
          <w:tab w:val="num" w:pos="180"/>
        </w:tabs>
        <w:rPr>
          <w:rFonts w:ascii="Century Gothic" w:hAnsi="Century Gothic"/>
          <w:sz w:val="20"/>
        </w:rPr>
      </w:pPr>
      <w:r w:rsidRPr="00055C40">
        <w:rPr>
          <w:rFonts w:ascii="Century Gothic" w:hAnsi="Century Gothic"/>
          <w:b/>
          <w:sz w:val="20"/>
          <w:u w:val="single"/>
        </w:rPr>
        <w:t xml:space="preserve"> </w:t>
      </w:r>
      <w:r w:rsidR="00F35E4E" w:rsidRPr="00055C40">
        <w:rPr>
          <w:rFonts w:ascii="Century Gothic" w:hAnsi="Century Gothic"/>
          <w:b/>
          <w:sz w:val="20"/>
          <w:u w:val="single"/>
        </w:rPr>
        <w:t>Uzasadnienie wyboru:</w:t>
      </w:r>
      <w:r w:rsidR="00F35E4E" w:rsidRPr="00055C40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</w:t>
      </w:r>
      <w:r w:rsidR="00F35E4E" w:rsidRPr="008D3901">
        <w:rPr>
          <w:rFonts w:ascii="Century Gothic" w:hAnsi="Century Gothic"/>
          <w:sz w:val="20"/>
        </w:rPr>
        <w:t xml:space="preserve">brutto: </w:t>
      </w:r>
      <w:r w:rsidR="008D3901" w:rsidRPr="008D3901">
        <w:rPr>
          <w:rFonts w:ascii="Century Gothic" w:hAnsi="Century Gothic"/>
          <w:sz w:val="20"/>
          <w:szCs w:val="20"/>
        </w:rPr>
        <w:t xml:space="preserve">43.050,00 zł. </w:t>
      </w:r>
      <w:r w:rsidR="00055C40" w:rsidRPr="008D3901">
        <w:rPr>
          <w:rFonts w:ascii="Century Gothic" w:hAnsi="Century Gothic"/>
          <w:sz w:val="20"/>
          <w:szCs w:val="20"/>
        </w:rPr>
        <w:t xml:space="preserve"> </w:t>
      </w:r>
      <w:r w:rsidR="00F35E4E" w:rsidRPr="008D3901">
        <w:rPr>
          <w:rFonts w:ascii="Century Gothic" w:hAnsi="Century Gothic"/>
          <w:sz w:val="20"/>
        </w:rPr>
        <w:t>PLN</w:t>
      </w:r>
      <w:r w:rsidR="00F35E4E" w:rsidRPr="00055C40">
        <w:rPr>
          <w:rFonts w:ascii="Century Gothic" w:hAnsi="Century Gothic"/>
          <w:sz w:val="20"/>
        </w:rPr>
        <w:t xml:space="preserve">, </w:t>
      </w:r>
      <w:r w:rsidR="00AC20BD" w:rsidRPr="00055C40">
        <w:rPr>
          <w:rFonts w:ascii="Century Gothic" w:hAnsi="Century Gothic"/>
          <w:sz w:val="20"/>
        </w:rPr>
        <w:t xml:space="preserve">z </w:t>
      </w:r>
      <w:r w:rsidR="00F35E4E" w:rsidRPr="00055C40">
        <w:rPr>
          <w:rFonts w:ascii="Century Gothic" w:hAnsi="Century Gothic"/>
          <w:sz w:val="20"/>
        </w:rPr>
        <w:t>termin</w:t>
      </w:r>
      <w:r w:rsidR="00D62402" w:rsidRPr="00055C40">
        <w:rPr>
          <w:rFonts w:ascii="Century Gothic" w:hAnsi="Century Gothic"/>
          <w:sz w:val="20"/>
        </w:rPr>
        <w:t>em</w:t>
      </w:r>
      <w:r w:rsidR="00F35E4E" w:rsidRPr="00055C40">
        <w:rPr>
          <w:rFonts w:ascii="Century Gothic" w:hAnsi="Century Gothic"/>
          <w:sz w:val="20"/>
        </w:rPr>
        <w:t xml:space="preserve"> dostawy:  </w:t>
      </w:r>
      <w:r w:rsidR="008D3901">
        <w:rPr>
          <w:rFonts w:ascii="Century Gothic" w:hAnsi="Century Gothic"/>
          <w:sz w:val="20"/>
        </w:rPr>
        <w:t>90</w:t>
      </w:r>
      <w:r w:rsidR="00F35E4E" w:rsidRPr="00055C40">
        <w:rPr>
          <w:rFonts w:ascii="Century Gothic" w:hAnsi="Century Gothic"/>
          <w:sz w:val="20"/>
        </w:rPr>
        <w:t xml:space="preserve"> dni kalendarzowych uzyskała ilość punktów, </w:t>
      </w:r>
      <w:r w:rsidR="00D62402" w:rsidRPr="00055C40">
        <w:rPr>
          <w:rFonts w:ascii="Century Gothic" w:hAnsi="Century Gothic"/>
          <w:sz w:val="20"/>
        </w:rPr>
        <w:t>100</w:t>
      </w:r>
      <w:r w:rsidR="00DD0C71" w:rsidRPr="00055C40">
        <w:rPr>
          <w:rFonts w:ascii="Century Gothic" w:hAnsi="Century Gothic"/>
          <w:sz w:val="20"/>
        </w:rPr>
        <w:t>,00</w:t>
      </w:r>
      <w:r w:rsidR="00F35E4E" w:rsidRPr="00055C40">
        <w:rPr>
          <w:rFonts w:ascii="Century Gothic" w:hAnsi="Century Gothic"/>
          <w:sz w:val="20"/>
        </w:rPr>
        <w:t xml:space="preserve"> (</w:t>
      </w:r>
      <w:r w:rsidR="00F35E4E" w:rsidRPr="00055C40">
        <w:rPr>
          <w:rFonts w:ascii="Century Gothic" w:hAnsi="Century Gothic" w:cs="Tahoma"/>
          <w:sz w:val="20"/>
        </w:rPr>
        <w:t xml:space="preserve">cena brutto </w:t>
      </w:r>
      <w:r w:rsidR="008C515B" w:rsidRPr="00055C40">
        <w:rPr>
          <w:rFonts w:ascii="Century Gothic" w:hAnsi="Century Gothic" w:cs="Tahoma"/>
          <w:sz w:val="20"/>
        </w:rPr>
        <w:t xml:space="preserve">– </w:t>
      </w:r>
      <w:r w:rsidR="00DD0C71" w:rsidRPr="00055C40">
        <w:rPr>
          <w:rFonts w:ascii="Century Gothic" w:hAnsi="Century Gothic" w:cs="Tahoma"/>
          <w:sz w:val="20"/>
        </w:rPr>
        <w:t>60,00</w:t>
      </w:r>
      <w:r w:rsidR="008C515B" w:rsidRPr="00055C40">
        <w:rPr>
          <w:rFonts w:ascii="Century Gothic" w:hAnsi="Century Gothic" w:cs="Tahoma"/>
          <w:sz w:val="20"/>
        </w:rPr>
        <w:t xml:space="preserve"> pkt., </w:t>
      </w:r>
      <w:r w:rsidR="00AC20BD" w:rsidRPr="00055C40">
        <w:rPr>
          <w:rFonts w:ascii="Century Gothic" w:hAnsi="Century Gothic"/>
          <w:sz w:val="20"/>
        </w:rPr>
        <w:t xml:space="preserve">termin </w:t>
      </w:r>
      <w:r w:rsidR="008D3901">
        <w:rPr>
          <w:rFonts w:ascii="Century Gothic" w:hAnsi="Century Gothic"/>
          <w:sz w:val="20"/>
        </w:rPr>
        <w:t>wykonania</w:t>
      </w:r>
      <w:r w:rsidR="00AC20BD" w:rsidRPr="00055C40">
        <w:rPr>
          <w:rFonts w:ascii="Century Gothic" w:hAnsi="Century Gothic" w:cs="Tahoma"/>
          <w:sz w:val="20"/>
        </w:rPr>
        <w:t xml:space="preserve"> </w:t>
      </w:r>
      <w:r w:rsidR="008C515B" w:rsidRPr="00055C40">
        <w:rPr>
          <w:rFonts w:ascii="Century Gothic" w:hAnsi="Century Gothic" w:cs="Tahoma"/>
          <w:sz w:val="20"/>
        </w:rPr>
        <w:t xml:space="preserve">– </w:t>
      </w:r>
      <w:r w:rsidR="00D62402" w:rsidRPr="00055C40">
        <w:rPr>
          <w:rFonts w:ascii="Century Gothic" w:hAnsi="Century Gothic" w:cs="Tahoma"/>
          <w:sz w:val="20"/>
        </w:rPr>
        <w:t>40</w:t>
      </w:r>
      <w:r w:rsidR="00F35E4E" w:rsidRPr="00055C40">
        <w:rPr>
          <w:rFonts w:ascii="Century Gothic" w:hAnsi="Century Gothic" w:cs="Tahoma"/>
          <w:sz w:val="20"/>
        </w:rPr>
        <w:t>,00 pkt.</w:t>
      </w:r>
      <w:r w:rsidR="00F35E4E" w:rsidRPr="00055C40">
        <w:rPr>
          <w:rFonts w:ascii="Century Gothic" w:hAnsi="Century Gothic"/>
          <w:sz w:val="20"/>
        </w:rPr>
        <w:t>).</w:t>
      </w:r>
    </w:p>
    <w:p w14:paraId="11FC41D7" w14:textId="1576A01D" w:rsidR="00D62402" w:rsidRDefault="00D62402" w:rsidP="00496910">
      <w:pPr>
        <w:rPr>
          <w:rFonts w:ascii="Century Gothic" w:hAnsi="Century Gothic"/>
          <w:sz w:val="20"/>
        </w:rPr>
      </w:pPr>
    </w:p>
    <w:p w14:paraId="2C2E150E" w14:textId="62C4F325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 xml:space="preserve">Zamawiający, zgodnie z zgodnie z art. 92 ust. 1 ustawy, informuje, iż w niniejszym postępowaniu </w:t>
      </w:r>
      <w:r w:rsidR="00017FAC">
        <w:rPr>
          <w:rFonts w:ascii="Century Gothic" w:hAnsi="Century Gothic"/>
          <w:sz w:val="20"/>
        </w:rPr>
        <w:t xml:space="preserve"> </w:t>
      </w:r>
      <w:r w:rsidRPr="00067709">
        <w:rPr>
          <w:rFonts w:ascii="Century Gothic" w:hAnsi="Century Gothic"/>
          <w:sz w:val="20"/>
        </w:rPr>
        <w:t>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8D3901" w:rsidRPr="004A4202" w14:paraId="694E6AAB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5766C573" w14:textId="15BC6277" w:rsidR="008D3901" w:rsidRPr="00AD57FB" w:rsidRDefault="008D3901" w:rsidP="008D3901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 w:rsidRPr="00AD57FB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922" w:type="dxa"/>
            <w:vAlign w:val="center"/>
          </w:tcPr>
          <w:p w14:paraId="1CB1BA8D" w14:textId="7B1FD935" w:rsidR="008D3901" w:rsidRPr="0017473D" w:rsidRDefault="008D3901" w:rsidP="008D390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INDUSTRIA PROJKET  SP. ZO.O. UL. 80-298 GDAŃSK</w:t>
            </w:r>
          </w:p>
        </w:tc>
      </w:tr>
      <w:tr w:rsidR="008D3901" w:rsidRPr="004A4202" w14:paraId="7D653BB3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0C061A1" w14:textId="5BF0C7AB" w:rsidR="008D3901" w:rsidRPr="00AD57FB" w:rsidRDefault="008D3901" w:rsidP="008D3901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 w:rsidRPr="00AD57FB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922" w:type="dxa"/>
            <w:vAlign w:val="center"/>
          </w:tcPr>
          <w:p w14:paraId="3F6E1696" w14:textId="24A1FDA6" w:rsidR="008D3901" w:rsidRPr="0017473D" w:rsidRDefault="008D3901" w:rsidP="008D390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COLLECT CONSULTING S.A., UL. ZBOŻOWA 42B,40-657 KATOWICE</w:t>
            </w:r>
          </w:p>
        </w:tc>
      </w:tr>
      <w:tr w:rsidR="008D3901" w:rsidRPr="004A4202" w14:paraId="7EC2ABF3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6582A206" w14:textId="00EB68B4" w:rsidR="008D3901" w:rsidRPr="00AD57FB" w:rsidRDefault="008D3901" w:rsidP="008D3901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 w:rsidRPr="00AD57FB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7922" w:type="dxa"/>
            <w:vAlign w:val="center"/>
          </w:tcPr>
          <w:p w14:paraId="5F8EA7A7" w14:textId="2BAF9E68" w:rsidR="008D3901" w:rsidRPr="0017473D" w:rsidRDefault="008D3901" w:rsidP="008D390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METRICAL STUDIO RAFAŁ CISZEWSKI UL. ATOLOWA 3/12,85-435 OSÓWIEC</w:t>
            </w:r>
          </w:p>
        </w:tc>
      </w:tr>
      <w:tr w:rsidR="008D3901" w:rsidRPr="004A4202" w14:paraId="0822E593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628A0F1F" w14:textId="775AAA3A" w:rsidR="008D3901" w:rsidRPr="00AD57FB" w:rsidRDefault="008D3901" w:rsidP="008D3901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 w:rsidRPr="00AD57FB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7922" w:type="dxa"/>
            <w:vAlign w:val="center"/>
          </w:tcPr>
          <w:p w14:paraId="6573020F" w14:textId="0B5CB3C2" w:rsidR="008D3901" w:rsidRPr="0017473D" w:rsidRDefault="008D3901" w:rsidP="008D390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PRZEDSIĘBIORSTWO INŻYNIERYJNE KELVIN SP. ZO.O. UL. PIĘKNA 13,85-303 BYDGOSZCZ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07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2504"/>
        <w:gridCol w:w="2504"/>
        <w:gridCol w:w="2079"/>
      </w:tblGrid>
      <w:tr w:rsidR="00461D13" w:rsidRPr="00461D13" w14:paraId="73A8EE73" w14:textId="77777777" w:rsidTr="008D3901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0E0A14AF" w:rsidR="008D3901" w:rsidRPr="00DA3C31" w:rsidRDefault="008D390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lastRenderedPageBreak/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8D3901" w:rsidRPr="00461D13" w:rsidRDefault="008D390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61D13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223090F0" w:rsidR="008D3901" w:rsidRPr="00461D13" w:rsidRDefault="008D3901" w:rsidP="00461D1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61D13">
              <w:rPr>
                <w:rFonts w:ascii="Century Gothic" w:hAnsi="Century Gothic"/>
                <w:sz w:val="16"/>
                <w:szCs w:val="16"/>
              </w:rPr>
              <w:t xml:space="preserve">Ilość punktów w kryterium termin </w:t>
            </w:r>
            <w:r w:rsidR="00461D13" w:rsidRPr="00461D13">
              <w:rPr>
                <w:rFonts w:ascii="Century Gothic" w:hAnsi="Century Gothic"/>
                <w:sz w:val="16"/>
                <w:szCs w:val="16"/>
              </w:rPr>
              <w:t>wykonania zamówienia</w:t>
            </w:r>
          </w:p>
        </w:tc>
        <w:tc>
          <w:tcPr>
            <w:tcW w:w="2079" w:type="dxa"/>
            <w:vAlign w:val="center"/>
          </w:tcPr>
          <w:p w14:paraId="4A03177D" w14:textId="77777777" w:rsidR="008D3901" w:rsidRPr="00461D13" w:rsidRDefault="008D390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61D13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461D13" w:rsidRPr="00461D13" w14:paraId="2F924A6B" w14:textId="77777777" w:rsidTr="008D3901">
        <w:trPr>
          <w:trHeight w:val="425"/>
        </w:trPr>
        <w:tc>
          <w:tcPr>
            <w:tcW w:w="992" w:type="dxa"/>
            <w:vAlign w:val="center"/>
          </w:tcPr>
          <w:p w14:paraId="16B213DB" w14:textId="1B0A35B8" w:rsidR="008D3901" w:rsidRPr="0017473D" w:rsidRDefault="008D390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3549CEA1" w14:textId="45D94F12" w:rsidR="008D3901" w:rsidRPr="00461D13" w:rsidRDefault="008D390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61D13">
              <w:rPr>
                <w:rFonts w:ascii="Century Gothic" w:hAnsi="Century Gothic"/>
                <w:sz w:val="16"/>
                <w:szCs w:val="16"/>
              </w:rPr>
              <w:t>38,18</w:t>
            </w:r>
          </w:p>
        </w:tc>
        <w:tc>
          <w:tcPr>
            <w:tcW w:w="2504" w:type="dxa"/>
            <w:vAlign w:val="center"/>
          </w:tcPr>
          <w:p w14:paraId="6B88C862" w14:textId="59B2029B" w:rsidR="008D3901" w:rsidRPr="00461D13" w:rsidRDefault="008D390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61D13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97C45E5" w14:textId="44D42F03" w:rsidR="008D3901" w:rsidRPr="00461D13" w:rsidRDefault="00461D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78,18</w:t>
            </w:r>
          </w:p>
        </w:tc>
      </w:tr>
      <w:tr w:rsidR="00461D13" w:rsidRPr="00461D13" w14:paraId="698FE893" w14:textId="77777777" w:rsidTr="008D3901">
        <w:trPr>
          <w:trHeight w:val="425"/>
        </w:trPr>
        <w:tc>
          <w:tcPr>
            <w:tcW w:w="992" w:type="dxa"/>
            <w:vAlign w:val="center"/>
          </w:tcPr>
          <w:p w14:paraId="79C3BCFC" w14:textId="43C73501" w:rsidR="008D3901" w:rsidRPr="005D532F" w:rsidRDefault="008D3901" w:rsidP="00D341D4">
            <w:pPr>
              <w:jc w:val="center"/>
              <w:rPr>
                <w:rFonts w:ascii="Century Gothic" w:hAnsi="Century Gothic"/>
                <w:color w:val="5B9BD5" w:themeColor="accent1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667CE51E" w14:textId="4C85EAEC" w:rsidR="008D3901" w:rsidRPr="00461D13" w:rsidRDefault="008D390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61D13">
              <w:rPr>
                <w:rFonts w:ascii="Century Gothic" w:hAnsi="Century Gothic"/>
                <w:sz w:val="16"/>
                <w:szCs w:val="16"/>
              </w:rPr>
              <w:t>28,97</w:t>
            </w:r>
          </w:p>
        </w:tc>
        <w:tc>
          <w:tcPr>
            <w:tcW w:w="2504" w:type="dxa"/>
            <w:vAlign w:val="center"/>
          </w:tcPr>
          <w:p w14:paraId="606EA024" w14:textId="7DF8AEE3" w:rsidR="008D3901" w:rsidRPr="00461D13" w:rsidRDefault="00461D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61D13">
              <w:rPr>
                <w:rFonts w:ascii="Century Gothic" w:hAnsi="Century Gothic"/>
                <w:sz w:val="16"/>
                <w:szCs w:val="16"/>
              </w:rPr>
              <w:t>30,00</w:t>
            </w:r>
          </w:p>
        </w:tc>
        <w:tc>
          <w:tcPr>
            <w:tcW w:w="2079" w:type="dxa"/>
            <w:vAlign w:val="center"/>
          </w:tcPr>
          <w:p w14:paraId="0F0262AB" w14:textId="606B0C39" w:rsidR="008D3901" w:rsidRPr="00461D13" w:rsidRDefault="00461D13" w:rsidP="0017473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58,97</w:t>
            </w:r>
          </w:p>
        </w:tc>
      </w:tr>
      <w:tr w:rsidR="00461D13" w:rsidRPr="00461D13" w14:paraId="72B8F28B" w14:textId="77777777" w:rsidTr="008D3901">
        <w:trPr>
          <w:trHeight w:val="425"/>
        </w:trPr>
        <w:tc>
          <w:tcPr>
            <w:tcW w:w="992" w:type="dxa"/>
            <w:vAlign w:val="center"/>
          </w:tcPr>
          <w:p w14:paraId="5EEB1094" w14:textId="1E37C35A" w:rsidR="008D3901" w:rsidRPr="0017473D" w:rsidRDefault="008D390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2C1BDD69" w14:textId="403BE719" w:rsidR="008D3901" w:rsidRPr="00461D13" w:rsidRDefault="008D390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61D13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504" w:type="dxa"/>
            <w:vAlign w:val="center"/>
          </w:tcPr>
          <w:p w14:paraId="4409E07B" w14:textId="0F19B2BD" w:rsidR="008D3901" w:rsidRPr="00461D13" w:rsidRDefault="008D390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61D13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49F5B8A2" w14:textId="47896835" w:rsidR="008D3901" w:rsidRPr="00461D13" w:rsidRDefault="00461D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80</w:t>
            </w:r>
            <w:bookmarkStart w:id="0" w:name="_GoBack"/>
            <w:bookmarkEnd w:id="0"/>
            <w:r w:rsidR="008D3901" w:rsidRPr="00461D13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</w:tr>
      <w:tr w:rsidR="00461D13" w:rsidRPr="00461D13" w14:paraId="139FCA64" w14:textId="77777777" w:rsidTr="008D3901">
        <w:trPr>
          <w:trHeight w:val="425"/>
        </w:trPr>
        <w:tc>
          <w:tcPr>
            <w:tcW w:w="992" w:type="dxa"/>
            <w:vAlign w:val="center"/>
          </w:tcPr>
          <w:p w14:paraId="535F0000" w14:textId="7424226F" w:rsidR="008D3901" w:rsidRPr="0017473D" w:rsidRDefault="008D3901" w:rsidP="008D390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734DF49D" w14:textId="4823C535" w:rsidR="008D3901" w:rsidRPr="00461D13" w:rsidRDefault="008D3901" w:rsidP="008D390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61D13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10AE2A0B" w14:textId="1F516337" w:rsidR="008D3901" w:rsidRPr="00461D13" w:rsidRDefault="008D3901" w:rsidP="008D390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61D13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48F96FB" w14:textId="1057EA1C" w:rsidR="008D3901" w:rsidRPr="00461D13" w:rsidRDefault="008D3901" w:rsidP="008D390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61D13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62D5427D" w14:textId="77777777" w:rsidR="00220A68" w:rsidRDefault="00220A68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724AD437" w14:textId="77777777" w:rsidR="00220A68" w:rsidRDefault="00220A68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ECC17B" w14:textId="77777777" w:rsidR="00461D13" w:rsidRDefault="00461D13" w:rsidP="00461D13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Z-ca Kanclerza UKW</w:t>
      </w:r>
    </w:p>
    <w:p w14:paraId="251EF937" w14:textId="77777777" w:rsidR="00461D13" w:rsidRDefault="00461D13" w:rsidP="00461D13">
      <w:pPr>
        <w:jc w:val="right"/>
        <w:rPr>
          <w:rFonts w:cstheme="minorHAnsi"/>
          <w:szCs w:val="20"/>
        </w:rPr>
      </w:pPr>
    </w:p>
    <w:p w14:paraId="3CC76AEB" w14:textId="495D8E0A" w:rsidR="00461D13" w:rsidRDefault="00461D13" w:rsidP="00461D13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Mgr Mariola Majorkowska </w:t>
      </w:r>
    </w:p>
    <w:p w14:paraId="5C39D3B9" w14:textId="590C9CEB" w:rsidR="00220A68" w:rsidRPr="004F2150" w:rsidRDefault="00220A68" w:rsidP="00461D13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sectPr w:rsidR="00220A68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1776CD" w14:textId="77777777" w:rsidR="00296715" w:rsidRDefault="00296715" w:rsidP="00A12C26">
      <w:r>
        <w:separator/>
      </w:r>
    </w:p>
  </w:endnote>
  <w:endnote w:type="continuationSeparator" w:id="0">
    <w:p w14:paraId="7DA381E4" w14:textId="77777777" w:rsidR="00296715" w:rsidRDefault="00296715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278BAC" w14:textId="77777777" w:rsidR="00296715" w:rsidRDefault="00296715" w:rsidP="00A12C26">
      <w:r>
        <w:separator/>
      </w:r>
    </w:p>
  </w:footnote>
  <w:footnote w:type="continuationSeparator" w:id="0">
    <w:p w14:paraId="5457ED9A" w14:textId="77777777" w:rsidR="00296715" w:rsidRDefault="00296715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7FAC"/>
    <w:rsid w:val="0003036B"/>
    <w:rsid w:val="00037F12"/>
    <w:rsid w:val="00042339"/>
    <w:rsid w:val="000507EE"/>
    <w:rsid w:val="00055C40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247D2"/>
    <w:rsid w:val="001321DC"/>
    <w:rsid w:val="001423E9"/>
    <w:rsid w:val="001470B9"/>
    <w:rsid w:val="00154C50"/>
    <w:rsid w:val="00171B4A"/>
    <w:rsid w:val="0017473D"/>
    <w:rsid w:val="00185C0F"/>
    <w:rsid w:val="00193A55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4F24"/>
    <w:rsid w:val="001D6B00"/>
    <w:rsid w:val="001E3F1A"/>
    <w:rsid w:val="001F48A0"/>
    <w:rsid w:val="001F5350"/>
    <w:rsid w:val="001F62F5"/>
    <w:rsid w:val="002067F1"/>
    <w:rsid w:val="002208B1"/>
    <w:rsid w:val="00220A68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382"/>
    <w:rsid w:val="0028398B"/>
    <w:rsid w:val="00286AF5"/>
    <w:rsid w:val="00294232"/>
    <w:rsid w:val="00296715"/>
    <w:rsid w:val="00296C5E"/>
    <w:rsid w:val="00297D40"/>
    <w:rsid w:val="00297DB5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27044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1D13"/>
    <w:rsid w:val="00462DC2"/>
    <w:rsid w:val="0046656A"/>
    <w:rsid w:val="00466B51"/>
    <w:rsid w:val="004710B9"/>
    <w:rsid w:val="00475A23"/>
    <w:rsid w:val="004844FA"/>
    <w:rsid w:val="00493190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3F50"/>
    <w:rsid w:val="004E6093"/>
    <w:rsid w:val="004F2150"/>
    <w:rsid w:val="004F6B97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1A0A"/>
    <w:rsid w:val="005D2E88"/>
    <w:rsid w:val="005D4922"/>
    <w:rsid w:val="005D532F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23CF"/>
    <w:rsid w:val="006B5981"/>
    <w:rsid w:val="006B5CC9"/>
    <w:rsid w:val="006C6471"/>
    <w:rsid w:val="006C6AF1"/>
    <w:rsid w:val="006D44E4"/>
    <w:rsid w:val="006E5908"/>
    <w:rsid w:val="006F406A"/>
    <w:rsid w:val="006F4141"/>
    <w:rsid w:val="006F5542"/>
    <w:rsid w:val="00703743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87121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D3901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30D4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2AD2"/>
    <w:rsid w:val="00AA5617"/>
    <w:rsid w:val="00AB207C"/>
    <w:rsid w:val="00AB7653"/>
    <w:rsid w:val="00AC0A1F"/>
    <w:rsid w:val="00AC1C7A"/>
    <w:rsid w:val="00AC20BD"/>
    <w:rsid w:val="00AD0297"/>
    <w:rsid w:val="00AD1A87"/>
    <w:rsid w:val="00AD57FB"/>
    <w:rsid w:val="00AE1B1B"/>
    <w:rsid w:val="00AE76B0"/>
    <w:rsid w:val="00AE7ADD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6E9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1D14"/>
    <w:rsid w:val="00BA7518"/>
    <w:rsid w:val="00BA7FAB"/>
    <w:rsid w:val="00BB187D"/>
    <w:rsid w:val="00BB5B2C"/>
    <w:rsid w:val="00BC4409"/>
    <w:rsid w:val="00BD0A4A"/>
    <w:rsid w:val="00BD124A"/>
    <w:rsid w:val="00BD2C13"/>
    <w:rsid w:val="00BE0B85"/>
    <w:rsid w:val="00BE25EB"/>
    <w:rsid w:val="00BE3F8C"/>
    <w:rsid w:val="00BE668D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3F05"/>
    <w:rsid w:val="00C84B0E"/>
    <w:rsid w:val="00C876A8"/>
    <w:rsid w:val="00C942F9"/>
    <w:rsid w:val="00CA0E19"/>
    <w:rsid w:val="00CA1BCC"/>
    <w:rsid w:val="00CB780A"/>
    <w:rsid w:val="00CC7DBE"/>
    <w:rsid w:val="00CD2A0B"/>
    <w:rsid w:val="00CD49B7"/>
    <w:rsid w:val="00CE6025"/>
    <w:rsid w:val="00CE6E9B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1EE9"/>
    <w:rsid w:val="00D62402"/>
    <w:rsid w:val="00D64F46"/>
    <w:rsid w:val="00D65DBE"/>
    <w:rsid w:val="00D76042"/>
    <w:rsid w:val="00D81038"/>
    <w:rsid w:val="00D862E8"/>
    <w:rsid w:val="00D954F3"/>
    <w:rsid w:val="00DA31A6"/>
    <w:rsid w:val="00DA3C31"/>
    <w:rsid w:val="00DA434D"/>
    <w:rsid w:val="00DC6694"/>
    <w:rsid w:val="00DD05ED"/>
    <w:rsid w:val="00DD0C71"/>
    <w:rsid w:val="00DD6CB4"/>
    <w:rsid w:val="00DE0774"/>
    <w:rsid w:val="00DE112D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character" w:styleId="Pogrubienie">
    <w:name w:val="Strong"/>
    <w:basedOn w:val="Domylnaczcionkaakapitu"/>
    <w:uiPriority w:val="22"/>
    <w:qFormat/>
    <w:locked/>
    <w:rsid w:val="000423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375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2020-09-01T06:03:00Z</cp:lastPrinted>
  <dcterms:created xsi:type="dcterms:W3CDTF">2020-09-01T05:47:00Z</dcterms:created>
  <dcterms:modified xsi:type="dcterms:W3CDTF">2020-09-01T06:07:00Z</dcterms:modified>
</cp:coreProperties>
</file>