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540230564-N-2020 z dnia 18-11-2020 r.</w:t>
      </w:r>
    </w:p>
    <w:p w:rsidR="00094F86" w:rsidRPr="00094F86" w:rsidRDefault="00094F86" w:rsidP="00094F86">
      <w:pPr>
        <w:shd w:val="clear" w:color="auto" w:fill="FBFBE1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094F8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610555-N-2020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2020-11-16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094F86" w:rsidRPr="00094F86" w:rsidRDefault="00094F86" w:rsidP="00094F86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Zdolność techniczna lub zawodowa Określenie warunków: Zamawiający uzna warunek za spełniony jeżeli Wykonawca dysponuje co najmniej jedną osobą która: dla części 2 w zakresie korekt a) jest native speakerem*) W zakresie tłumaczeń: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2 tłumaczeń pisemnych z języka polskiego na język angielski tekstu naukowego z zakresu nauk o polityce i administracji, opublikowanych w formie wydrukowanej lub elektronicznej w czasopismach zgodnych z obowiązującym w 2020 roku Wykazie czasopism naukowych i recenzowanych materiałów z konferencji międzynarodowych (Załącznik do komunikatu Ministra Nauki i Szkolnictwa Wyższego z dnia 18 grudnia 2019 r.**)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94F8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094F8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Zdolność techniczna lub zawodowa Określenie warunków: Zamawiający uzna warunek za spełniony jeżeli Wykonawca dysponuje co najmniej jedną osobą która: dla części 2 W zakresie korekt: a) jest native speakerem*) posiadającym wykształcenie wyższe uzyskane w kraju anglojęzycznym, gdzie studia prowadzone były w języku angielskim oraz; b) wykonała w okresie ostatnich trzech lat przed upływem terminu składania ofert, a jeżeli okres prowadzenia działalności jest krótszy - w tym okresie, co najmniej 5 korekt pisemnych tekstów naukowych w języku angielskim z zakresu nauk o polityce i administracji lub nauk o bezpieczeństwie, opublikowanych w formie wydrukowanej lub elektronicznej w czasopismach zgodnych z obowiązującym w 2020 roku Wykazie czasopism naukowych i recenzowanych materiałów z konferencji międzynarodowych (Załącznik do komunikatu Ministra Nauki i Szkolnictwa Wyższego z dnia 18 grudnia 2019 r.**) W zakresie tłumaczeń: a) posiada tytuł magistra filologii angielskiej lub posiada tytuł magistra lingwistyki stosowanej (gdzie językiem wiodący był język angielski) oraz b) wykonała w okresie ostatnich trzech lat przed upływem terminu składania ofert, a jeżeli okres prowadzenia działalności jest krótszy - w tym okresie co najmniej 2 tłumaczeń pisemnych z języka polskiego na język angielski tekstu naukowego z zakresu nauk o polityce i administracji, opublikowanych w formie wydrukowanej lub elektronicznej w czasopismach zgodnych z obowiązującym w 2020 roku Wykazie czasopism naukowych i recenzowanych materiałów z konferencji międzynarodowych (Załącznik do komunikatu Ministra Nauki i Szkolnictwa Wyższego z dnia 18 grudnia 2019 r.**)</w:t>
      </w:r>
    </w:p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F86"/>
    <w:rsid w:val="00094F86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FF2C5-CDD6-4214-ACBD-9D9907492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2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6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2020-11-18T12:23:00Z</dcterms:created>
  <dcterms:modified xsi:type="dcterms:W3CDTF">2020-11-18T12:23:00Z</dcterms:modified>
</cp:coreProperties>
</file>