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154" w:rsidRPr="00FE3154" w:rsidRDefault="00FE3154" w:rsidP="00FE31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614494-N-2020 z dnia 2020-11-23 r.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oraz sprzętu sieciowego w ramach Programu Operacyjnego Wiedza Edukacja Rozwój 2014-2020 na realizację projektu „Stawiamy na rozwój UKW” dofinansowanego ze środków Unii Europejskiej</w:t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Projekt „Stawiamy na rozwój UKW” współfinansowany z Programu Operacyjnego Wiedza Edukacja Rozwój 2014-2020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FE315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Składanie oferty odbywa się za pośrednictwem operatora pocztowego w rozumieniu ustawy z dnia 23 listopada 2012 roku - Prawo pocztowe (Dz.U. z 2017 roku, poz. 1481 tekst jednolity), osobiście lub za pośrednictwem posłańca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oraz sprzętu sieciowego w ramach Programu Operacyjnego Wiedza Edukacja Rozwój 2014-2020 na realizację projektu „Stawiamy na rozwój UKW” dofinansowanego ze środków Unii Europejskiej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UKW/DZP-281-D-142/2020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Przed wszczęciem postępowania o udzielenie zamówienia przeprowadzono dialog techniczny</w:t>
      </w:r>
    </w:p>
    <w:p w:rsidR="00FE3154" w:rsidRPr="00FE3154" w:rsidRDefault="00FE3154" w:rsidP="00FE3154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Dwie.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FE315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Przedmiotem zamówienia jest dostawa sprzętu komputerowego wraz oraz sprzętu sieciowego szczegółowo określonego w Załączniku nr 2 do SIWZ (Formularz Cenowy), Rozdziale 4 SIWZ oraz w warunkach projektu Umowy przedstawionego w Rozdziale 3 SIWZ. Przedmiot zamówienia nazywany jest w dalszej treści IDW „przedmiotem zamówienia”. Zamawiający podzielił przedmiot zamówienia na 2 odrębnych części. Każda cześć będzie oceniana przez Zamawiającego oddzielnie. Wykonawca może złożyć ofertę na jedną lub na wszystkie lub części zamówienia. 2.Zamawiający wymaga aby oferowany sprzęt był fabrycznie nowy. 3. 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Zamawiający wymaga również podania w ofercie szczegółowych specyfikacji urządzeń objętych ofertą, umożliwiających sprawdzenie zgodności oferowanych urządzeń z opisami. W szczególności w ofercie należy podać nazwę producenta i model lub typ pozwalające na jednoznaczne zidentyfikowanie poszczególnych podzespołów. 4. Wykonawca udzieli gwarancji i zapewni bezpłatny serwis gwarancyjny na oferowany sprzęt zgodnie z zapisami zawartymi we wzorze umowy (załącznik do SIWZ). 5.Dostawa obejmuje transport do bezpośredniego użytkownika, montaż i instalację w miejscu przez niego wskazanym, pierwsze uruchomienie i przekazanie do użytku oraz wszystkie inne koszty związane z wykonaniem przedmiotu zamówienia i wymogami stawianymi przez Zamawiającego. 6.Zamawiający wymaga, aby przełącznik, router oraz firewall pochodziły od jednego producenta. 7.Zamawiający wymaga, aby miał pełne prawa do korzystania z licencji i oprogramowania zainstalowanego w urządzeniach. 8.Zamawiający wymaga, aby dostarczane urządzenia, a także ich wyposażenie i akcesoria montażowe były fabrycznie nowe i na dzień składania ofert niewycofane / niewycofywane przez producenta ze sprzedaży. Nie dopuszcza się urządzeń poleasingowy lub odnawialnych tzw. </w:t>
      </w:r>
      <w:proofErr w:type="spellStart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refurbished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9.Zamawiający wymaga aby, dostarczane urządzenia, a także ich wyposażenie i akcesoria montażowe pochodziły z oficjalnego kanału dystrybucyjnego producenta urządzeń na rynek polski. 10. Zamawiający wymaga aby wszystkie dostarczane urządzenia posiadały cechy/atrybuty ich legalności, tj. oznaczenie producenta, modelu oraz numeru seryjnego urządzenia. 11.Zamawiający wymaga, aby Wykonawca przed dostawą dostarczył numery seryjne urządzeń celem weryfikacji źródła ich pochodzenia u producenta. W przypadku negatywnej weryfikacji, Zamawiający może odmówić przyjęcia urządzeń. 12.Zamawiający wymaga, aby dostarczony sprzęt był zarejestrowany na Uniwersytet Kazimierza Wielkiego w Bydgoszczy lub jednostkę nadrzędną w celu posiadania pełnych praw licencyjnych i gwarancyjnych 13.UWAGA! W przypadku, gdy w zakres zamówienia wchodzi sprzęt komputerowy Zamawiający zastrzega sobie prawo zastosowania stawki podatku VAT w wysokości 0% zgodnie z art. 83 ust. 1 pkt 26 lit. a) ustawy o podatku od towarów i usług z dnia 11 marca 2004r. (Dz. U. z 2017r. poz. 1221 z późniejszymi 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zmianami), pod warunkiem uzyskania zgody wydawanej przez Ministerstwo Nauki i Szkolnictwa Wyższego. Zamawiający przekaże wyłonionemu Wykonawcy pisemną informację o uzyskaniu zgody wydanej przez Ministerstwo Nauki i Szkolnictwa Wyższego, na podstawie której Wykonawca zobowiązany będzie do wystawienia faktury korygującej.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32400000-7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30200000-1</w:t>
            </w:r>
          </w:p>
        </w:tc>
      </w:tr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32427000-2</w:t>
            </w:r>
          </w:p>
        </w:tc>
      </w:tr>
    </w:tbl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FE315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FE315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lub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E315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2021-03-01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III.2) PODSTAWY WYKLUCZENIA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Wykonawca zobowiązany jest przekazać Zamawiającemu oświadczenie o przynależności lub braku przynależności do tej samej grupy kapitałowej, o której mowa w art.24 ust. 1 pkt. 23 ustawy </w:t>
      </w:r>
      <w:proofErr w:type="spellStart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Wraz ze złożeniem oświadczenia, wykonawca może przedstawić dowody, że powiązania z innym wykonawcą nie prowadzą do zakłócenia konkurencji w postępowaniu o udzielenie zamówienia. Wzór oświadczenia o przynależności lub braku przynależności do tej samej grupy kapitałowej, o której mowa w art. 24 ust. 1 pkt 23 </w:t>
      </w:r>
      <w:proofErr w:type="spellStart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stanowi Załącznik nr 5 do SIWZ.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Pełnomocnik może być ustanowiony do reprezentowania Wykonawców w postępowaniu albo reprezentowania w postępowaniu i zawarcia umowy. WYKONAWCA ZAGRANICZNY. Jeżeli Wykonawca ma siedzibę lub miejsce zamieszkania poza terytorium Rzeczypospolitej Polskiej, składa dokument (dokumenty) wystawiony w kraju, w którym ma siedzibę lub miejsce zamieszkania potwierdzający, że nie otwarto jego likwidacji ani nie ogłoszono upadłości. Dokument powinien być wystawiony nie wcześniej niż 6 miesięcy przed upływem terminu składania ofert. Jeżeli w miejscu zamieszkania osoby lub w kraju, w którym Wykonawca ma siedzibę lub miejsce zamieszkania, nie wydaje się dokumentów, o których mowa w niniejszym punkcie, zastępuje się je dokumentem zawierającym oświadczenie złożone przed notariuszem, właściwym organem sądowym, administracyjnym albo organem samorządu terytorialnego lub gospodarczego odpowiednio miejsca zamieszkania osoby lub kraju, w którym Wykonawca ma siedzibę lub miejsce zamieszkania. Dokumenty sporządzone w języku obcym składane są wraz z tłumaczeniem na język polski.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Przewidziana maksymalna liczba uczestników umowy ramowej: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FE315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przebiegu aukcji elektronicznej: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Przewidziane jest zastrzeżenie prawa do udzielenia zamówienia na podstawie ofert wstępnych bez przeprowadzenia negocjacji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Podział negocjacji na etapy w celu ograniczeniu liczby ofert podlegających negocjacjom poprzez zastosowanie kryteriów oceny ofert wskazanych w 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specyfikacji istotnych warunków zamówienia: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istotne zmiany postanowień zawartej umowy w stosunku do </w:t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treści oferty, na podstawie której dokonano wyboru wykonawcy: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 </w:t>
      </w:r>
      <w:proofErr w:type="spellStart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przewiduje możliwość istotnej zmiany zawartej umowy w stosunku do treści oferty, na podstawie, której dokonano wyboru oferty w następujących okolicznościach: 1) w przypadku wycofania z rynku przez producenta lub wstrzymania, zakończenia produkcji zaoferowanego przez Wykonawcę przedmiotu zamówienia bądź jego elementów Wykonawca może zaoferować inny model urządzenia/element równoważny o parametrach nie gorszych niż w złożonej ofercie, zmiana nie może spowodować zmiany ceny wynikającej z oferty, na podstawie której był dokonany wybór Wykonawcy; 2) aktualizacji rozwiązań z uwagi na postęp technologiczny lub zmiany obowiązujących przepisów prawa; 3) zmiany obowiązujących przepisów, jeżeli konieczne będzie dostosowanie treści umowy do aktualnego stanu prawnego, 4) zmiany, które nie mają charakteru istotnego w rozumieniu art. 144 ust. 1e; 5) zmiany na zasadach określonych w art. 144 ust.1 pkt 2)-4) i 6). 2. Zmiana umowy dla swej ważności wymaga zachowania formy pisemnej w postaci aneksu podpisanego przez obie Strony.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FE315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2020-12-01, godzina: 10:00,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Wskazać powody: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082"/>
      </w:tblGrid>
      <w:tr w:rsidR="00FE3154" w:rsidRPr="00FE3154" w:rsidTr="00FE315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Sprzęt komputerowy</w:t>
            </w:r>
          </w:p>
        </w:tc>
      </w:tr>
    </w:tbl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E315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dostawa sprzętu komputerowego wraz oraz sprzętu sieciowego szczegółowo określonego w Załączniku nr 2 do SIWZ (Formularz Cenowy), Rozdziale 4 SIWZ oraz w warunkach projektu Umowy przedstawionego w Rozdziale 3 SIWZ. Przedmiot zamówienia nazywany jest w dalszej treści IDW „przedmiotem zamówienia”. Zamawiający podzielił przedmiot zamówienia na 2 odrębnych części. Każda cześć będzie oceniana przez Zamawiającego oddzielnie. Wykonawca może złożyć ofertę na jedną lub na wszystkie lub części zamówienia.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2021-01-18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E3154" w:rsidRPr="00FE3154" w:rsidRDefault="00FE3154" w:rsidP="00FE315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602"/>
      </w:tblGrid>
      <w:tr w:rsidR="00FE3154" w:rsidRPr="00FE3154" w:rsidTr="00FE315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Sprzęt sieciowy</w:t>
            </w:r>
          </w:p>
        </w:tc>
      </w:tr>
    </w:tbl>
    <w:p w:rsidR="00FE3154" w:rsidRPr="00FE3154" w:rsidRDefault="00FE3154" w:rsidP="00FE315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E315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dostawa sprzętu komputerowego wraz oraz sprzętu sieciowego szczegółowo określonego w Załączniku nr 2 do SIWZ (Formularz Cenowy), Rozdziale 4 SIWZ oraz w warunkach projektu Umowy przedstawionego w Rozdziale 3 SIWZ. Przedmiot zamówienia nazywany jest w dalszej treści IDW „przedmiotem zamówienia”. Zamawiający podzielił przedmiot zamówienia na 2 odrębnych części. Każda cześć będzie oceniana przez Zamawiającego oddzielnie. Wykonawca może złożyć ofertę na jedną lub na wszystkie lub części zamówienia.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32400000-7,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2021-03-01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E3154" w:rsidRPr="00FE3154" w:rsidTr="00FE315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E3154" w:rsidRPr="00FE3154" w:rsidRDefault="00FE3154" w:rsidP="00FE315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E31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E3154" w:rsidRPr="00FE3154" w:rsidRDefault="00FE3154" w:rsidP="00FE315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E3154" w:rsidRPr="00FE3154" w:rsidRDefault="00FE3154" w:rsidP="00FE31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E315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0"/>
      </w:tblGrid>
      <w:tr w:rsidR="00FE3154" w:rsidRPr="00FE3154" w:rsidTr="00FE315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3154" w:rsidRPr="00FE3154" w:rsidRDefault="00FE3154" w:rsidP="00FE31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FE31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3.5pt;height:18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0F05EB" w:rsidRDefault="000F05EB">
      <w:bookmarkStart w:id="0" w:name="_GoBack"/>
      <w:bookmarkEnd w:id="0"/>
    </w:p>
    <w:sectPr w:rsidR="000F05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154"/>
    <w:rsid w:val="000F05EB"/>
    <w:rsid w:val="00FE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B0AD4A-CC72-463D-BDC4-407D711E2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5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75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55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7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29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43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06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97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16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93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9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65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91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7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17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81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6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69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016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32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88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32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3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35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74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0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74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50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4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93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94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9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57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59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267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82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86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88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1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3693</Words>
  <Characters>22160</Characters>
  <Application>Microsoft Office Word</Application>
  <DocSecurity>0</DocSecurity>
  <Lines>184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UKW</cp:lastModifiedBy>
  <cp:revision>1</cp:revision>
  <dcterms:created xsi:type="dcterms:W3CDTF">2020-11-23T19:15:00Z</dcterms:created>
  <dcterms:modified xsi:type="dcterms:W3CDTF">2020-11-23T19:16:00Z</dcterms:modified>
</cp:coreProperties>
</file>