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C769D2" w:rsidRDefault="00C769D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2268F9">
        <w:rPr>
          <w:noProof/>
          <w:lang w:eastAsia="pl-PL"/>
        </w:rPr>
        <w:drawing>
          <wp:inline distT="0" distB="0" distL="0" distR="0">
            <wp:extent cx="3347085" cy="906449"/>
            <wp:effectExtent l="0" t="0" r="5715" b="825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606" cy="91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</w:t>
      </w:r>
    </w:p>
    <w:p w:rsidR="00C769D2" w:rsidRDefault="00C769D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Default="009251D1" w:rsidP="00C769D2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</w:t>
      </w:r>
      <w:r w:rsidR="0026566D">
        <w:rPr>
          <w:rFonts w:asciiTheme="minorHAnsi" w:eastAsia="Times New Roman" w:hAnsiTheme="minorHAnsi" w:cs="Arial"/>
          <w:sz w:val="22"/>
          <w:szCs w:val="22"/>
          <w:lang w:eastAsia="ar-SA"/>
        </w:rPr>
        <w:t>Bydgoszcz, dn. 27. 11.</w:t>
      </w:r>
      <w:r w:rsidR="00C769D2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2020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C769D2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26566D">
        <w:rPr>
          <w:rFonts w:asciiTheme="minorHAnsi" w:hAnsiTheme="minorHAnsi" w:cs="Arial"/>
          <w:b/>
          <w:sz w:val="22"/>
          <w:szCs w:val="22"/>
        </w:rPr>
        <w:t>nr: UKW/DZP-281-D-142</w:t>
      </w:r>
      <w:r w:rsidR="00C769D2">
        <w:rPr>
          <w:rFonts w:asciiTheme="minorHAnsi" w:hAnsiTheme="minorHAnsi" w:cs="Arial"/>
          <w:b/>
          <w:sz w:val="22"/>
          <w:szCs w:val="22"/>
        </w:rPr>
        <w:t>/2020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C769D2" w:rsidRPr="0026566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8159AD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</w:t>
      </w:r>
      <w:r w:rsidR="0026566D" w:rsidRPr="0026566D">
        <w:rPr>
          <w:rFonts w:ascii="Calibri" w:hAnsi="Calibri" w:cs="Calibri"/>
          <w:b/>
          <w:bCs/>
          <w:i/>
          <w:sz w:val="22"/>
          <w:szCs w:val="22"/>
        </w:rPr>
        <w:t>Dostaw</w:t>
      </w:r>
      <w:r w:rsidR="0026566D">
        <w:rPr>
          <w:rFonts w:ascii="Calibri" w:hAnsi="Calibri" w:cs="Calibri"/>
          <w:b/>
          <w:bCs/>
          <w:i/>
          <w:sz w:val="22"/>
          <w:szCs w:val="22"/>
        </w:rPr>
        <w:t>ę</w:t>
      </w:r>
      <w:r w:rsidR="0026566D" w:rsidRPr="0026566D">
        <w:rPr>
          <w:rFonts w:ascii="Calibri" w:hAnsi="Calibri" w:cs="Calibri"/>
          <w:b/>
          <w:bCs/>
          <w:i/>
          <w:sz w:val="22"/>
          <w:szCs w:val="22"/>
        </w:rPr>
        <w:t xml:space="preserve"> sprzętu komputerowego oraz sprzętu sieciowego w ramach Programu Operacyjnego Wiedza Edukacja Rozwój 2014-2020 na realizację projektu „Stawiamy na rozwój UKW” dofinansowanego ze środków Unii Europejskiej</w:t>
      </w:r>
    </w:p>
    <w:tbl>
      <w:tblPr>
        <w:tblW w:w="9568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C769D2" w:rsidRPr="0026566D" w:rsidTr="004C558D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9D2" w:rsidRPr="0026566D" w:rsidRDefault="00C769D2" w:rsidP="004C558D">
            <w:pPr>
              <w:widowControl/>
              <w:spacing w:line="276" w:lineRule="auto"/>
              <w:ind w:right="357"/>
              <w:jc w:val="both"/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</w:pPr>
          </w:p>
        </w:tc>
      </w:tr>
      <w:tr w:rsidR="00C769D2" w:rsidRPr="00C769D2" w:rsidTr="004C558D">
        <w:trPr>
          <w:trHeight w:val="338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9D2" w:rsidRPr="00C769D2" w:rsidRDefault="00C769D2" w:rsidP="004C558D">
            <w:pPr>
              <w:widowControl/>
              <w:suppressAutoHyphens w:val="0"/>
              <w:spacing w:line="276" w:lineRule="auto"/>
              <w:jc w:val="both"/>
              <w:rPr>
                <w:rFonts w:ascii="Century Gothic" w:eastAsia="Times New Roman" w:hAnsi="Century Gothic"/>
                <w:b/>
                <w:sz w:val="22"/>
                <w:szCs w:val="22"/>
                <w:lang w:eastAsia="pl-PL"/>
              </w:rPr>
            </w:pPr>
          </w:p>
        </w:tc>
      </w:tr>
    </w:tbl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26566D" w:rsidRPr="0026566D" w:rsidRDefault="0026566D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W formularzu cenowym w pozycji: "Wielousługowy router modularny, montowany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w szafie 19’’ </w:t>
      </w:r>
      <w:proofErr w:type="spellStart"/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rack</w:t>
      </w:r>
      <w:proofErr w:type="spellEnd"/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" Zamawiający precyzuje funkcjonalności bezpieczeństwa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sieciowego. Czy Zamawiający wymaga aby urządzenie zostało dostarczone </w:t>
      </w:r>
      <w:proofErr w:type="spellStart"/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zlicencją</w:t>
      </w:r>
      <w:proofErr w:type="spellEnd"/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umożliwiającą realizację wszystkich wymienionych funkcjonalności?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Czy wymagana jest możliwość rozbudowy poprzez zakup dodatkowej licencji w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przyszłości?</w:t>
      </w:r>
    </w:p>
    <w:p w:rsidR="00C769D2" w:rsidRPr="0026566D" w:rsidRDefault="00C769D2" w:rsidP="0026566D">
      <w:pPr>
        <w:spacing w:line="360" w:lineRule="auto"/>
        <w:jc w:val="both"/>
        <w:rPr>
          <w:rFonts w:asciiTheme="minorHAnsi" w:eastAsia="Times New Roman" w:hAnsiTheme="minorHAnsi" w:cstheme="minorHAnsi"/>
          <w:sz w:val="22"/>
          <w:szCs w:val="22"/>
          <w:lang w:eastAsia="ar-SA"/>
        </w:rPr>
      </w:pP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26566D" w:rsidRDefault="0026566D" w:rsidP="009251D1">
      <w:pPr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26566D">
        <w:rPr>
          <w:rFonts w:ascii="Calibri" w:hAnsi="Calibri" w:cs="Calibri"/>
          <w:color w:val="000000"/>
          <w:sz w:val="22"/>
          <w:szCs w:val="22"/>
        </w:rPr>
        <w:t>Zamawiający informuje, że w</w:t>
      </w:r>
      <w:r w:rsidRPr="0026566D">
        <w:rPr>
          <w:rFonts w:ascii="Calibri" w:hAnsi="Calibri" w:cs="Calibri"/>
          <w:color w:val="000000"/>
          <w:sz w:val="22"/>
          <w:szCs w:val="22"/>
        </w:rPr>
        <w:t>ymagana jest możliwość rozbudowy poprzez zakup dodatkowej licencji w przyszłości. Dostarczenie licencji na funkcje bezpieczeństwa nie jest wymagana na tym etapie postępowania.</w:t>
      </w:r>
    </w:p>
    <w:p w:rsidR="0026566D" w:rsidRDefault="0026566D" w:rsidP="009251D1">
      <w:pPr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</w:p>
    <w:p w:rsidR="0026566D" w:rsidRDefault="0026566D" w:rsidP="0026566D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26566D" w:rsidRPr="0026566D" w:rsidRDefault="0026566D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W formularzu cenowym w pozycji: "Wielousługowy router modularny, montowany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w szafie 19’’ </w:t>
      </w:r>
      <w:proofErr w:type="spellStart"/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rack</w:t>
      </w:r>
      <w:proofErr w:type="spellEnd"/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" Zamawiający wymaga: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"</w:t>
      </w:r>
      <w:proofErr w:type="spellStart"/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sloty</w:t>
      </w:r>
      <w:proofErr w:type="spellEnd"/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urządzenia przewidziane pod rozbudowę o dodatkową kartę sieciową</w:t>
      </w:r>
    </w:p>
    <w:p w:rsidR="0026566D" w:rsidRDefault="0026566D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lastRenderedPageBreak/>
        <w:t>posiadają możliwość obsadzenia kartami z portami szeregowymi o gęstości 2</w:t>
      </w:r>
      <w:r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 xml:space="preserve"> </w:t>
      </w: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porty na moduł"</w:t>
      </w:r>
    </w:p>
    <w:p w:rsidR="0026566D" w:rsidRPr="0026566D" w:rsidRDefault="0026566D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</w:p>
    <w:p w:rsidR="0026566D" w:rsidRPr="0026566D" w:rsidRDefault="00F11CA5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b/>
          <w:color w:val="000000"/>
          <w:sz w:val="22"/>
          <w:szCs w:val="22"/>
          <w:lang w:eastAsia="pl-PL"/>
        </w:rPr>
      </w:pPr>
      <w:r>
        <w:rPr>
          <w:rFonts w:asciiTheme="minorHAnsi" w:eastAsia="Times New Roman" w:hAnsiTheme="minorHAnsi" w:cstheme="minorHAnsi"/>
          <w:b/>
          <w:color w:val="000000"/>
          <w:sz w:val="22"/>
          <w:szCs w:val="22"/>
          <w:lang w:eastAsia="pl-PL"/>
        </w:rPr>
        <w:t>Odpowiedź:</w:t>
      </w:r>
      <w:bookmarkStart w:id="0" w:name="_GoBack"/>
      <w:bookmarkEnd w:id="0"/>
    </w:p>
    <w:p w:rsidR="0026566D" w:rsidRPr="0026566D" w:rsidRDefault="0026566D" w:rsidP="0026566D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spacing w:line="360" w:lineRule="auto"/>
        <w:jc w:val="both"/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</w:pPr>
      <w:r w:rsidRPr="0026566D">
        <w:rPr>
          <w:rFonts w:asciiTheme="minorHAnsi" w:eastAsia="Times New Roman" w:hAnsiTheme="minorHAnsi" w:cstheme="minorHAnsi"/>
          <w:color w:val="000000"/>
          <w:sz w:val="22"/>
          <w:szCs w:val="22"/>
          <w:lang w:eastAsia="pl-PL"/>
        </w:rPr>
        <w:t>Zamawiający wymaga dostarczenia w/w karty z portami szeregowymi o gęstości 2 porty na moduł razem z routerem.</w:t>
      </w:r>
    </w:p>
    <w:p w:rsidR="0026566D" w:rsidRPr="0026566D" w:rsidRDefault="0026566D" w:rsidP="0026566D">
      <w:pPr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26566D" w:rsidRPr="0026566D" w:rsidRDefault="0026566D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32119C" w:rsidRDefault="0026566D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 xml:space="preserve"> </w:t>
      </w:r>
      <w:r w:rsidR="0032119C">
        <w:rPr>
          <w:rFonts w:ascii="Calibri" w:hAnsi="Calibri" w:cs="Century Gothic"/>
          <w:bCs/>
          <w:i/>
          <w:color w:val="auto"/>
          <w:sz w:val="22"/>
          <w:szCs w:val="22"/>
        </w:rPr>
        <w:t>(-) Kanclerz UKW</w:t>
      </w:r>
    </w:p>
    <w:p w:rsidR="0032119C" w:rsidRPr="00517BD5" w:rsidRDefault="0032119C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>mgr Renata Malak</w:t>
      </w:r>
    </w:p>
    <w:p w:rsidR="0032119C" w:rsidRPr="00BB7692" w:rsidRDefault="0032119C" w:rsidP="0032119C">
      <w:pPr>
        <w:tabs>
          <w:tab w:val="left" w:pos="0"/>
        </w:tabs>
        <w:spacing w:line="360" w:lineRule="auto"/>
        <w:jc w:val="right"/>
        <w:rPr>
          <w:rFonts w:asciiTheme="minorHAnsi" w:hAnsiTheme="minorHAnsi"/>
          <w:sz w:val="22"/>
          <w:szCs w:val="22"/>
        </w:rPr>
      </w:pPr>
    </w:p>
    <w:sectPr w:rsidR="0032119C" w:rsidRPr="00BB7692" w:rsidSect="009251D1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4B91" w:rsidRDefault="00844B91" w:rsidP="00C769D2">
      <w:r>
        <w:separator/>
      </w:r>
    </w:p>
  </w:endnote>
  <w:endnote w:type="continuationSeparator" w:id="0">
    <w:p w:rsidR="00844B91" w:rsidRDefault="00844B91" w:rsidP="00C76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panose1 w:val="00000000000000000000"/>
    <w:charset w:val="02"/>
    <w:family w:val="auto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4B91" w:rsidRDefault="00844B91" w:rsidP="00C769D2">
      <w:r>
        <w:separator/>
      </w:r>
    </w:p>
  </w:footnote>
  <w:footnote w:type="continuationSeparator" w:id="0">
    <w:p w:rsidR="00844B91" w:rsidRDefault="00844B91" w:rsidP="00C76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69D2" w:rsidRDefault="00C769D2">
    <w:pPr>
      <w:pStyle w:val="Nagwek"/>
    </w:pPr>
    <w:r w:rsidRPr="0003760B">
      <w:rPr>
        <w:noProof/>
        <w:lang w:eastAsia="pl-PL"/>
      </w:rPr>
      <w:drawing>
        <wp:inline distT="0" distB="0" distL="0" distR="0">
          <wp:extent cx="5732780" cy="882650"/>
          <wp:effectExtent l="0" t="0" r="127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780" cy="882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67FF1"/>
    <w:rsid w:val="0018606C"/>
    <w:rsid w:val="0026566D"/>
    <w:rsid w:val="002C7DA3"/>
    <w:rsid w:val="003010E7"/>
    <w:rsid w:val="00304614"/>
    <w:rsid w:val="0032119C"/>
    <w:rsid w:val="00334FBC"/>
    <w:rsid w:val="003B5466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8159AD"/>
    <w:rsid w:val="00844B91"/>
    <w:rsid w:val="00887C5D"/>
    <w:rsid w:val="008C30C6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769D2"/>
    <w:rsid w:val="00CF3093"/>
    <w:rsid w:val="00D02934"/>
    <w:rsid w:val="00D5792C"/>
    <w:rsid w:val="00F11CA5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F58AC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769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769D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C769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769D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customStyle="1" w:styleId="Default">
    <w:name w:val="Default"/>
    <w:basedOn w:val="Normalny"/>
    <w:rsid w:val="0032119C"/>
    <w:pPr>
      <w:autoSpaceDE w:val="0"/>
    </w:pPr>
    <w:rPr>
      <w:rFonts w:eastAsia="Calibri"/>
      <w:color w:val="000000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386F3-EAF5-45D1-819A-A704F11A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UKW</cp:lastModifiedBy>
  <cp:revision>3</cp:revision>
  <cp:lastPrinted>2020-10-07T06:47:00Z</cp:lastPrinted>
  <dcterms:created xsi:type="dcterms:W3CDTF">2020-11-27T13:20:00Z</dcterms:created>
  <dcterms:modified xsi:type="dcterms:W3CDTF">2020-11-27T13:20:00Z</dcterms:modified>
</cp:coreProperties>
</file>