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D6568" w14:textId="77777777" w:rsidR="006848C0" w:rsidRDefault="00EC525F" w:rsidP="007F4D55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284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.......................................</w:t>
      </w:r>
    </w:p>
    <w:p w14:paraId="021D6569" w14:textId="77777777" w:rsidR="006848C0" w:rsidRPr="00E33CD5" w:rsidRDefault="00EC525F" w:rsidP="007F4D55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948" w:right="284" w:firstLine="423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E33CD5">
        <w:rPr>
          <w:rFonts w:ascii="Calibri" w:eastAsia="Calibri" w:hAnsi="Calibri" w:cs="Calibri"/>
          <w:color w:val="000000"/>
          <w:sz w:val="20"/>
          <w:szCs w:val="20"/>
        </w:rPr>
        <w:t>(</w:t>
      </w:r>
      <w:r w:rsidRPr="00E33CD5">
        <w:rPr>
          <w:rFonts w:ascii="Calibri" w:eastAsia="Calibri" w:hAnsi="Calibri" w:cs="Calibri"/>
          <w:i/>
          <w:iCs/>
          <w:color w:val="000000"/>
          <w:sz w:val="20"/>
          <w:szCs w:val="20"/>
        </w:rPr>
        <w:t>miejscowość i data</w:t>
      </w:r>
      <w:r w:rsidRPr="00E33CD5"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14:paraId="021D656A" w14:textId="77777777" w:rsidR="006848C0" w:rsidRPr="007F4D55" w:rsidRDefault="006848C0" w:rsidP="007F4D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21D656B" w14:textId="08B93BED" w:rsidR="006848C0" w:rsidRPr="007F4D55" w:rsidRDefault="00EC525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Calibri" w:eastAsia="Calibri" w:hAnsi="Calibri" w:cs="Calibri"/>
          <w:sz w:val="28"/>
          <w:szCs w:val="28"/>
        </w:rPr>
      </w:pPr>
      <w:r w:rsidRPr="007F4D55">
        <w:rPr>
          <w:rFonts w:ascii="Calibri" w:eastAsia="Calibri" w:hAnsi="Calibri" w:cs="Calibri"/>
          <w:b/>
          <w:bCs/>
          <w:sz w:val="28"/>
          <w:szCs w:val="28"/>
        </w:rPr>
        <w:t xml:space="preserve">Analiza potrzeb i wymagań </w:t>
      </w:r>
      <w:r w:rsidR="007F4D55">
        <w:rPr>
          <w:rFonts w:ascii="Calibri" w:eastAsia="Calibri" w:hAnsi="Calibri" w:cs="Calibri"/>
          <w:b/>
          <w:bCs/>
          <w:sz w:val="28"/>
          <w:szCs w:val="28"/>
        </w:rPr>
        <w:t>Z</w:t>
      </w:r>
      <w:r w:rsidRPr="007F4D55">
        <w:rPr>
          <w:rFonts w:ascii="Calibri" w:eastAsia="Calibri" w:hAnsi="Calibri" w:cs="Calibri"/>
          <w:b/>
          <w:bCs/>
          <w:sz w:val="28"/>
          <w:szCs w:val="28"/>
        </w:rPr>
        <w:t>amawiającego</w:t>
      </w:r>
    </w:p>
    <w:p w14:paraId="021D656C" w14:textId="77777777" w:rsidR="006848C0" w:rsidRDefault="00EC525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sporządzona przed wszczęciem postępowania o udzielenie zamówienia publicznego o wartości równej lub przekraczającej progi unijne</w:t>
      </w:r>
    </w:p>
    <w:p w14:paraId="021D656D" w14:textId="77777777" w:rsidR="006848C0" w:rsidRDefault="00EC525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 </w:t>
      </w:r>
    </w:p>
    <w:p w14:paraId="021D656E" w14:textId="77777777" w:rsidR="006848C0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dotyczy zamówienia na: </w:t>
      </w:r>
    </w:p>
    <w:p w14:paraId="021D656F" w14:textId="77777777" w:rsidR="006848C0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.....................................................................................................................................................</w:t>
      </w:r>
    </w:p>
    <w:p w14:paraId="021D6570" w14:textId="76413505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EF6223"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1. Możliwość zaspokojenia potrzeb z wykorzystaniem zasobów własnych </w:t>
      </w:r>
      <w:r w:rsidR="00EF6223">
        <w:rPr>
          <w:rFonts w:ascii="Calibri" w:eastAsia="Calibri" w:hAnsi="Calibri" w:cs="Calibri"/>
          <w:b/>
          <w:bCs/>
          <w:color w:val="000000"/>
          <w:sz w:val="18"/>
          <w:szCs w:val="18"/>
        </w:rPr>
        <w:t>Z</w:t>
      </w:r>
      <w:r w:rsidRPr="00EF6223">
        <w:rPr>
          <w:rFonts w:ascii="Calibri" w:eastAsia="Calibri" w:hAnsi="Calibri" w:cs="Calibri"/>
          <w:b/>
          <w:bCs/>
          <w:color w:val="000000"/>
          <w:sz w:val="18"/>
          <w:szCs w:val="18"/>
        </w:rPr>
        <w:t>amawiającego:</w:t>
      </w:r>
    </w:p>
    <w:p w14:paraId="021D6571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EF6223">
        <w:rPr>
          <w:rFonts w:ascii="Calibri" w:eastAsia="Calibri" w:hAnsi="Calibri" w:cs="Calibri"/>
          <w:color w:val="000000"/>
          <w:sz w:val="18"/>
          <w:szCs w:val="18"/>
        </w:rPr>
        <w:t>istnieje/nie istnieje</w:t>
      </w:r>
      <w:r w:rsidRPr="00EF6223">
        <w:rPr>
          <w:rFonts w:ascii="Calibri" w:eastAsia="Calibri" w:hAnsi="Calibri" w:cs="Calibri"/>
          <w:color w:val="000000"/>
          <w:sz w:val="18"/>
          <w:szCs w:val="18"/>
          <w:vertAlign w:val="superscript"/>
        </w:rPr>
        <w:t>*</w:t>
      </w:r>
    </w:p>
    <w:p w14:paraId="021D6572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EF6223">
        <w:rPr>
          <w:rFonts w:ascii="Calibri" w:eastAsia="Calibri" w:hAnsi="Calibri" w:cs="Calibri"/>
          <w:color w:val="000000"/>
          <w:sz w:val="18"/>
          <w:szCs w:val="18"/>
        </w:rPr>
        <w:t xml:space="preserve">Jeżeli nie istnieje, wskazać uzasadnienie: </w:t>
      </w:r>
    </w:p>
    <w:p w14:paraId="021D6573" w14:textId="77777777" w:rsidR="006848C0" w:rsidRPr="00EF6223" w:rsidRDefault="00EC525F" w:rsidP="00EF622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EF6223">
        <w:rPr>
          <w:rFonts w:ascii="Calibri" w:eastAsia="Calibri" w:hAnsi="Calibri" w:cs="Calibr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</w:t>
      </w:r>
    </w:p>
    <w:p w14:paraId="4BA0B297" w14:textId="0FE47982" w:rsidR="00EF6223" w:rsidRPr="00EF6223" w:rsidRDefault="00EC525F" w:rsidP="00EF622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EF6223">
        <w:rPr>
          <w:rFonts w:ascii="Calibri" w:eastAsia="Calibri" w:hAnsi="Calibri" w:cs="Calibri"/>
          <w:color w:val="000000"/>
          <w:sz w:val="18"/>
          <w:szCs w:val="18"/>
        </w:rPr>
        <w:t>Jeżeli istnieje (</w:t>
      </w:r>
      <w:r w:rsidRPr="00EF6223">
        <w:rPr>
          <w:rFonts w:ascii="Calibri" w:eastAsia="Calibri" w:hAnsi="Calibri" w:cs="Calibri"/>
          <w:i/>
          <w:iCs/>
          <w:color w:val="000000"/>
          <w:sz w:val="18"/>
          <w:szCs w:val="18"/>
        </w:rPr>
        <w:t>należy określić zasoby własne, które zostaną wykorzystane, przewidywane korzyści z ich</w:t>
      </w:r>
      <w:r w:rsidR="00EF6223" w:rsidRPr="00EF6223"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 </w:t>
      </w:r>
      <w:r w:rsidRPr="00EF6223">
        <w:rPr>
          <w:rFonts w:ascii="Calibri" w:eastAsia="Calibri" w:hAnsi="Calibri" w:cs="Calibri"/>
          <w:i/>
          <w:iCs/>
          <w:color w:val="000000"/>
          <w:sz w:val="18"/>
          <w:szCs w:val="18"/>
        </w:rPr>
        <w:t xml:space="preserve">wykorzystania do zaspokojenia potrzeby </w:t>
      </w:r>
      <w:r w:rsidR="00EF6223" w:rsidRPr="00EF6223">
        <w:rPr>
          <w:rFonts w:ascii="Calibri" w:eastAsia="Calibri" w:hAnsi="Calibri" w:cs="Calibri"/>
          <w:i/>
          <w:iCs/>
          <w:color w:val="000000"/>
          <w:sz w:val="18"/>
          <w:szCs w:val="18"/>
        </w:rPr>
        <w:t>Z</w:t>
      </w:r>
      <w:r w:rsidRPr="00EF6223">
        <w:rPr>
          <w:rFonts w:ascii="Calibri" w:eastAsia="Calibri" w:hAnsi="Calibri" w:cs="Calibri"/>
          <w:i/>
          <w:iCs/>
          <w:color w:val="000000"/>
          <w:sz w:val="18"/>
          <w:szCs w:val="18"/>
        </w:rPr>
        <w:t>amawiającego</w:t>
      </w:r>
      <w:r w:rsidRPr="00EF6223">
        <w:rPr>
          <w:rFonts w:ascii="Calibri" w:eastAsia="Calibri" w:hAnsi="Calibri" w:cs="Calibri"/>
          <w:color w:val="000000"/>
          <w:sz w:val="18"/>
          <w:szCs w:val="18"/>
        </w:rPr>
        <w:t>):</w:t>
      </w:r>
      <w:r w:rsidR="00EF6223" w:rsidRPr="00EF6223">
        <w:rPr>
          <w:rFonts w:ascii="Calibri" w:eastAsia="Calibri" w:hAnsi="Calibri" w:cs="Calibri"/>
          <w:color w:val="000000"/>
          <w:sz w:val="18"/>
          <w:szCs w:val="18"/>
        </w:rPr>
        <w:t xml:space="preserve"> </w:t>
      </w:r>
    </w:p>
    <w:p w14:paraId="021D6574" w14:textId="38AC78BD" w:rsidR="006848C0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.......................................................................</w:t>
      </w:r>
      <w:r w:rsidR="00EF6223">
        <w:rPr>
          <w:rFonts w:ascii="Calibri" w:eastAsia="Calibri" w:hAnsi="Calibri" w:cs="Calibri"/>
          <w:color w:val="000000"/>
        </w:rPr>
        <w:t>..............................................................................</w:t>
      </w:r>
    </w:p>
    <w:p w14:paraId="021D6575" w14:textId="77777777" w:rsidR="006848C0" w:rsidRPr="00EF6223" w:rsidRDefault="00EC525F" w:rsidP="00EF62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2. </w:t>
      </w:r>
      <w:r w:rsidRPr="00EF6223">
        <w:rPr>
          <w:rFonts w:ascii="Calibri" w:eastAsia="Calibri" w:hAnsi="Calibri" w:cs="Calibri"/>
          <w:b/>
          <w:bCs/>
          <w:sz w:val="20"/>
          <w:szCs w:val="20"/>
        </w:rPr>
        <w:t>Rozeznanie rynku w celu ustalenia alternatywnych środków zaspokojenia zidentyfikowanej potrzeby (tj. w sposób inny niż przy udziale środków własnych i poprzez przeprowadzenie postępowania o udzielenie zamówienia publicznego):</w:t>
      </w:r>
    </w:p>
    <w:p w14:paraId="021D6576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EF6223">
        <w:rPr>
          <w:rFonts w:ascii="Calibri" w:eastAsia="Calibri" w:hAnsi="Calibri" w:cs="Calibri"/>
          <w:color w:val="000000"/>
          <w:sz w:val="20"/>
          <w:szCs w:val="20"/>
        </w:rPr>
        <w:t>Alternatywny sposób zaspokojenia potrzeby: istnieje/nie istnieje</w:t>
      </w:r>
      <w:r w:rsidRPr="00EF6223">
        <w:rPr>
          <w:rFonts w:ascii="Calibri" w:eastAsia="Calibri" w:hAnsi="Calibri" w:cs="Calibri"/>
          <w:color w:val="000000"/>
          <w:sz w:val="20"/>
          <w:szCs w:val="20"/>
          <w:vertAlign w:val="superscript"/>
        </w:rPr>
        <w:t>*</w:t>
      </w:r>
    </w:p>
    <w:p w14:paraId="021D6577" w14:textId="77777777" w:rsidR="006848C0" w:rsidRPr="00EF6223" w:rsidRDefault="00EC525F" w:rsidP="00EF622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EF6223">
        <w:rPr>
          <w:rFonts w:ascii="Calibri" w:eastAsia="Calibri" w:hAnsi="Calibri" w:cs="Calibri"/>
          <w:color w:val="000000"/>
          <w:sz w:val="20"/>
          <w:szCs w:val="20"/>
        </w:rPr>
        <w:t>Uzasadnienie: .....................................................................................................................................................</w:t>
      </w:r>
    </w:p>
    <w:p w14:paraId="021D6578" w14:textId="77777777" w:rsidR="006848C0" w:rsidRPr="00EF6223" w:rsidRDefault="00EC525F" w:rsidP="00EF622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EF6223">
        <w:rPr>
          <w:rFonts w:ascii="Calibri" w:eastAsia="Calibri" w:hAnsi="Calibri" w:cs="Calibri"/>
          <w:color w:val="000000"/>
          <w:sz w:val="20"/>
          <w:szCs w:val="20"/>
        </w:rPr>
        <w:t>(</w:t>
      </w:r>
      <w:r w:rsidRPr="00EF6223">
        <w:rPr>
          <w:rFonts w:ascii="Calibri" w:eastAsia="Calibri" w:hAnsi="Calibri" w:cs="Calibri"/>
          <w:i/>
          <w:iCs/>
          <w:color w:val="000000"/>
          <w:sz w:val="20"/>
          <w:szCs w:val="20"/>
        </w:rPr>
        <w:t>w przypadku gdy istnieje alternatywny wariant, należy wskazać jak niżej</w:t>
      </w:r>
      <w:r w:rsidRPr="00EF6223"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14:paraId="4C81CCC9" w14:textId="77777777" w:rsidR="00EF6223" w:rsidRDefault="00EF6223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</w:p>
    <w:p w14:paraId="021D6579" w14:textId="7F730A7E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Określenie alternatywnego sposobu zaspokojenia potrzeby </w:t>
      </w:r>
      <w:r w:rsidR="00EF6223">
        <w:rPr>
          <w:rFonts w:asciiTheme="minorHAnsi" w:eastAsia="Calibri" w:hAnsiTheme="minorHAnsi" w:cstheme="minorHAnsi"/>
          <w:color w:val="000000"/>
          <w:sz w:val="20"/>
          <w:szCs w:val="20"/>
        </w:rPr>
        <w:t>Z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amawiającego: </w:t>
      </w:r>
    </w:p>
    <w:p w14:paraId="021D657A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021D657B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Orientacyjny koszt realizacji potrzeby w sposób alternatywny:</w:t>
      </w:r>
    </w:p>
    <w:p w14:paraId="021D657C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021D657D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Przewidywane korzyści z zaspokojenia potrzeby zamawiającego w alternatywny sposób:</w:t>
      </w:r>
    </w:p>
    <w:p w14:paraId="021D657E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021D657F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b/>
          <w:bCs/>
          <w:color w:val="000000"/>
          <w:sz w:val="20"/>
          <w:szCs w:val="20"/>
        </w:rPr>
        <w:t>3. Rozeznanie rynku w celu ustalenia różnych wariantów sposobu zaspokojenia potrzeb zamawiającego:</w:t>
      </w:r>
    </w:p>
    <w:p w14:paraId="021D6580" w14:textId="2906E6F1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W wyniku rozeznania rynku ustalono, że istnieje tylko jeden wariant zaspokojenia potrzeby </w:t>
      </w:r>
      <w:r w:rsidR="00EF6223">
        <w:rPr>
          <w:rFonts w:asciiTheme="minorHAnsi" w:eastAsia="Calibri" w:hAnsiTheme="minorHAnsi" w:cstheme="minorHAnsi"/>
          <w:color w:val="000000"/>
          <w:sz w:val="20"/>
          <w:szCs w:val="20"/>
        </w:rPr>
        <w:t>Z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amawiającego: tak/nie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  <w:vertAlign w:val="superscript"/>
        </w:rPr>
        <w:t>*</w:t>
      </w:r>
    </w:p>
    <w:p w14:paraId="021D6581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lastRenderedPageBreak/>
        <w:t>Uzasadnienie: .....................................................................................................................................................</w:t>
      </w:r>
    </w:p>
    <w:p w14:paraId="021D6582" w14:textId="27D6A9DD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Istnieje wiele wariantów zaspokojenia potrzeb </w:t>
      </w:r>
      <w:r w:rsidR="00EF6223">
        <w:rPr>
          <w:rFonts w:asciiTheme="minorHAnsi" w:eastAsia="Calibri" w:hAnsiTheme="minorHAnsi" w:cstheme="minorHAnsi"/>
          <w:color w:val="000000"/>
          <w:sz w:val="20"/>
          <w:szCs w:val="20"/>
        </w:rPr>
        <w:t>Z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amawiającego: tak/nie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  <w:vertAlign w:val="superscript"/>
        </w:rPr>
        <w:t>*</w:t>
      </w:r>
    </w:p>
    <w:p w14:paraId="021D6583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(</w:t>
      </w:r>
      <w:r w:rsidRPr="00EF6223">
        <w:rPr>
          <w:rFonts w:asciiTheme="minorHAnsi" w:eastAsia="Calibri" w:hAnsiTheme="minorHAnsi" w:cstheme="minorHAnsi"/>
          <w:i/>
          <w:iCs/>
          <w:color w:val="000000"/>
          <w:sz w:val="20"/>
          <w:szCs w:val="20"/>
        </w:rPr>
        <w:t>w przypadku odpowiedzi „tak”, należy wskazać poniższe dla każdego z wariantów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)</w:t>
      </w:r>
    </w:p>
    <w:p w14:paraId="021D6584" w14:textId="26F5A586" w:rsidR="006848C0" w:rsidRPr="00EF6223" w:rsidRDefault="00EC525F">
      <w:pPr>
        <w:rPr>
          <w:rFonts w:asciiTheme="minorHAnsi" w:eastAsia="Calibri" w:hAnsiTheme="minorHAnsi" w:cstheme="minorHAnsi"/>
          <w:sz w:val="20"/>
          <w:szCs w:val="20"/>
        </w:rPr>
      </w:pPr>
      <w:r w:rsidRPr="00EF6223">
        <w:rPr>
          <w:rFonts w:asciiTheme="minorHAnsi" w:eastAsia="Calibri" w:hAnsiTheme="minorHAnsi" w:cstheme="minorHAnsi"/>
          <w:sz w:val="20"/>
          <w:szCs w:val="20"/>
        </w:rPr>
        <w:t xml:space="preserve">Określenie wariantu sposobu zaspokojenia potrzeby </w:t>
      </w:r>
      <w:r w:rsidR="00EF6223">
        <w:rPr>
          <w:rFonts w:asciiTheme="minorHAnsi" w:eastAsia="Calibri" w:hAnsiTheme="minorHAnsi" w:cstheme="minorHAnsi"/>
          <w:sz w:val="20"/>
          <w:szCs w:val="20"/>
        </w:rPr>
        <w:t>Z</w:t>
      </w:r>
      <w:r w:rsidRPr="00EF6223">
        <w:rPr>
          <w:rFonts w:asciiTheme="minorHAnsi" w:eastAsia="Calibri" w:hAnsiTheme="minorHAnsi" w:cstheme="minorHAnsi"/>
          <w:sz w:val="20"/>
          <w:szCs w:val="20"/>
        </w:rPr>
        <w:t>amawiającego: .....................................................................................................................................................</w:t>
      </w:r>
    </w:p>
    <w:p w14:paraId="021D6585" w14:textId="6254EE71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Czas potrzebny do zaspokojenia potrzeby </w:t>
      </w:r>
      <w:r w:rsidR="00EF6223">
        <w:rPr>
          <w:rFonts w:asciiTheme="minorHAnsi" w:eastAsia="Calibri" w:hAnsiTheme="minorHAnsi" w:cstheme="minorHAnsi"/>
          <w:color w:val="000000"/>
          <w:sz w:val="20"/>
          <w:szCs w:val="20"/>
        </w:rPr>
        <w:t>Z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amawiającego w ramach danego wariantu:</w:t>
      </w:r>
    </w:p>
    <w:p w14:paraId="021D6586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021D6587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Orientacyjna wartość zamówienia dla danego wariantu: .........................................................................</w:t>
      </w:r>
    </w:p>
    <w:p w14:paraId="021D6588" w14:textId="5B8E3D11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b/>
          <w:bCs/>
          <w:color w:val="000000"/>
          <w:sz w:val="20"/>
          <w:szCs w:val="20"/>
        </w:rPr>
        <w:t xml:space="preserve">4. Wybór wariantu wyboru sposobu zaspokojenia potrzeby </w:t>
      </w:r>
      <w:r w:rsidR="00EF6223">
        <w:rPr>
          <w:rFonts w:asciiTheme="minorHAnsi" w:eastAsia="Calibri" w:hAnsiTheme="minorHAnsi" w:cstheme="minorHAnsi"/>
          <w:b/>
          <w:bCs/>
          <w:color w:val="000000"/>
          <w:sz w:val="20"/>
          <w:szCs w:val="20"/>
        </w:rPr>
        <w:t>Z</w:t>
      </w:r>
      <w:r w:rsidRPr="00EF6223">
        <w:rPr>
          <w:rFonts w:asciiTheme="minorHAnsi" w:eastAsia="Calibri" w:hAnsiTheme="minorHAnsi" w:cstheme="minorHAnsi"/>
          <w:b/>
          <w:bCs/>
          <w:color w:val="000000"/>
          <w:sz w:val="20"/>
          <w:szCs w:val="20"/>
        </w:rPr>
        <w:t>amawiającego*:</w:t>
      </w:r>
    </w:p>
    <w:p w14:paraId="021D6589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021D658A" w14:textId="77777777" w:rsidR="006848C0" w:rsidRPr="00EF6223" w:rsidRDefault="00EC525F" w:rsidP="00EF622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hanging="284"/>
        <w:jc w:val="both"/>
        <w:rPr>
          <w:rFonts w:asciiTheme="minorHAnsi" w:eastAsia="Calibri" w:hAnsiTheme="minorHAnsi" w:cstheme="minorHAnsi"/>
          <w:b/>
          <w:bCs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5.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ab/>
      </w:r>
      <w:r w:rsidRPr="00EF6223">
        <w:rPr>
          <w:rFonts w:asciiTheme="minorHAnsi" w:eastAsia="Calibri" w:hAnsiTheme="minorHAnsi" w:cstheme="minorHAnsi"/>
          <w:b/>
          <w:bCs/>
          <w:color w:val="000000"/>
          <w:sz w:val="20"/>
          <w:szCs w:val="20"/>
        </w:rPr>
        <w:t>Rozeznanie rynku w aspekcie podniesienia konkurencyjności postępowania o udzielenie zamówienia:</w:t>
      </w:r>
    </w:p>
    <w:p w14:paraId="021D658B" w14:textId="6759C35A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W wyniku rozeznania rynku ustalono, że istnieją warunki zamówienia (tj. zgodnie z art. 7 pkt 29 P</w:t>
      </w:r>
      <w:r w:rsidR="00EF6223"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zp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warunki, które dotyczą zamówienia lub postępowania o udzielenie zamówienia, wynikające w szczególności z opisu przedmiotu zamówienia, wymagań związanych z realizacją zamówienia, kryteriów oceny ofert, wymagań proceduralnych lub projektowanych postanowień umowy w sprawie zamówienia publicznego) pozwalające podnieść konkurencyjność postępowania: </w:t>
      </w:r>
    </w:p>
    <w:p w14:paraId="021D658C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tak/nie*</w:t>
      </w:r>
    </w:p>
    <w:p w14:paraId="021D658D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Uzasadnienie (</w:t>
      </w:r>
      <w:r w:rsidRPr="00EF6223">
        <w:rPr>
          <w:rFonts w:asciiTheme="minorHAnsi" w:eastAsia="Calibri" w:hAnsiTheme="minorHAnsi" w:cstheme="minorHAnsi"/>
          <w:i/>
          <w:iCs/>
          <w:color w:val="000000"/>
          <w:sz w:val="20"/>
          <w:szCs w:val="20"/>
        </w:rPr>
        <w:t>jeżeli zaznaczono odpowiedź „nie”)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: ………………………………………..</w:t>
      </w:r>
    </w:p>
    <w:p w14:paraId="021D658E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i/>
          <w:iCs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i/>
          <w:iCs/>
          <w:color w:val="000000"/>
          <w:sz w:val="20"/>
          <w:szCs w:val="20"/>
        </w:rPr>
        <w:t>(jeżeli zaznaczono odpowiedź „tak” – należy wypełnić pkt 8 niżej)</w:t>
      </w:r>
    </w:p>
    <w:p w14:paraId="021D658F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b/>
          <w:bCs/>
          <w:color w:val="000000"/>
          <w:sz w:val="20"/>
          <w:szCs w:val="20"/>
        </w:rPr>
        <w:t>6. Ocena możliwości podziału zamówienia na części:</w:t>
      </w:r>
    </w:p>
    <w:p w14:paraId="021D6590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Istnieje możliwość podzielenia zamówienia na części: tak/nie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  <w:vertAlign w:val="superscript"/>
        </w:rPr>
        <w:t>*</w:t>
      </w:r>
    </w:p>
    <w:p w14:paraId="021D6591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Uzasadnienie: ...........................................................................................................................................</w:t>
      </w:r>
    </w:p>
    <w:p w14:paraId="021D6592" w14:textId="4707B7F0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b/>
          <w:bCs/>
          <w:color w:val="000000"/>
          <w:sz w:val="20"/>
          <w:szCs w:val="20"/>
        </w:rPr>
        <w:t xml:space="preserve">7. Przewidywany tryb udzielenia zamówienia: 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</w:t>
      </w:r>
      <w:r w:rsidR="00EF6223"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</w:t>
      </w:r>
    </w:p>
    <w:p w14:paraId="0E283D32" w14:textId="756128C5" w:rsidR="00EF6223" w:rsidRPr="00EF6223" w:rsidRDefault="00EF6223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021D6593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8.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ab/>
      </w:r>
      <w:r w:rsidRPr="00EF6223">
        <w:rPr>
          <w:rFonts w:asciiTheme="minorHAnsi" w:eastAsia="Calibri" w:hAnsiTheme="minorHAnsi" w:cstheme="minorHAnsi"/>
          <w:b/>
          <w:bCs/>
          <w:color w:val="000000"/>
          <w:sz w:val="20"/>
          <w:szCs w:val="20"/>
        </w:rPr>
        <w:t>Warunki zamówienia sprzyjające podniesieniu konkurencyjności postępowania o udzielenie zamówienia, których zastosowanie przewiduje zamawiający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</w:t>
      </w:r>
      <w:r w:rsidRPr="00EF6223">
        <w:rPr>
          <w:rFonts w:asciiTheme="minorHAnsi" w:eastAsia="Calibri" w:hAnsiTheme="minorHAnsi" w:cstheme="minorHAnsi"/>
          <w:i/>
          <w:iCs/>
          <w:color w:val="000000"/>
          <w:sz w:val="20"/>
          <w:szCs w:val="20"/>
        </w:rPr>
        <w:t xml:space="preserve">(uwaga: dotyczy przypadku, gdy przewidywany jest tryb udzielenia zamówienia, o którym mowa w art. 129 ust. 1 pkt 1–5 </w:t>
      </w:r>
      <w:proofErr w:type="spellStart"/>
      <w:r w:rsidRPr="00EF6223">
        <w:rPr>
          <w:rFonts w:asciiTheme="minorHAnsi" w:eastAsia="Calibri" w:hAnsiTheme="minorHAnsi" w:cstheme="minorHAnsi"/>
          <w:i/>
          <w:iCs/>
          <w:color w:val="000000"/>
          <w:sz w:val="20"/>
          <w:szCs w:val="20"/>
        </w:rPr>
        <w:t>PrZamPubl</w:t>
      </w:r>
      <w:proofErr w:type="spellEnd"/>
      <w:r w:rsidRPr="00EF6223">
        <w:rPr>
          <w:rFonts w:asciiTheme="minorHAnsi" w:eastAsia="Calibri" w:hAnsiTheme="minorHAnsi" w:cstheme="minorHAnsi"/>
          <w:i/>
          <w:iCs/>
          <w:color w:val="000000"/>
          <w:sz w:val="20"/>
          <w:szCs w:val="20"/>
        </w:rPr>
        <w:t>, tj. przetarg nieograniczony, przetarg ograniczony, negocjacje z ogłoszeniem, dialog konkurencyjny, partnerstwo innowacyjne)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:</w:t>
      </w:r>
    </w:p>
    <w:p w14:paraId="021D6594" w14:textId="76C81495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…………………………………………………………………………..…………</w:t>
      </w:r>
      <w:r w:rsidR="00EF6223"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</w:t>
      </w:r>
    </w:p>
    <w:p w14:paraId="021D6595" w14:textId="6B0B2851" w:rsidR="006848C0" w:rsidRPr="00EF6223" w:rsidRDefault="00EC525F" w:rsidP="00EF622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eastAsia="Calibri" w:hAnsiTheme="minorHAnsi" w:cstheme="minorHAnsi"/>
          <w:i/>
          <w:iCs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i/>
          <w:iCs/>
          <w:color w:val="000000"/>
          <w:sz w:val="20"/>
          <w:szCs w:val="20"/>
        </w:rPr>
        <w:t>(</w:t>
      </w:r>
      <w:r w:rsidR="00EF6223">
        <w:rPr>
          <w:rFonts w:asciiTheme="minorHAnsi" w:eastAsia="Calibri" w:hAnsiTheme="minorHAnsi" w:cstheme="minorHAnsi"/>
          <w:i/>
          <w:iCs/>
          <w:color w:val="000000"/>
          <w:sz w:val="20"/>
          <w:szCs w:val="20"/>
        </w:rPr>
        <w:t>Z</w:t>
      </w:r>
      <w:r w:rsidRPr="00EF6223">
        <w:rPr>
          <w:rFonts w:asciiTheme="minorHAnsi" w:eastAsia="Calibri" w:hAnsiTheme="minorHAnsi" w:cstheme="minorHAnsi"/>
          <w:i/>
          <w:iCs/>
          <w:color w:val="000000"/>
          <w:sz w:val="20"/>
          <w:szCs w:val="20"/>
        </w:rPr>
        <w:t>amawiający powinien wpisać wynik analizy w tym zakresie, tj. które planowane do wprowadzenia przez niego warunki zamówienia pozwolą podnieść konkurencyjność postępowania o udzielenie zamówienia, zwiększyć liczbę wykonawców ubiegających się o udzielenie danego zamówienia, a w efekcie zwiększyć liczbę ofert w danym postępowaniu, np. może to być konkurencyjny opis przedmiotu zamówienia, ustalenie odpowiedniego terminu składania ofert, ustalanie warunków udziału w postępowaniu, które nie są nadmiarowe w zestawieniu z przedmiotem zamówienia, czy też że określono jakościowe kryteria oceny ofert)</w:t>
      </w:r>
    </w:p>
    <w:p w14:paraId="021D6596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b/>
          <w:bCs/>
          <w:color w:val="000000"/>
          <w:sz w:val="20"/>
          <w:szCs w:val="20"/>
        </w:rPr>
        <w:lastRenderedPageBreak/>
        <w:t>9. Analiza możliwości uwzględnienia aspektów społecznych, środowiskowych lub innowacyjnych:</w:t>
      </w:r>
    </w:p>
    <w:p w14:paraId="021D6597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Uwzględnienie aspektów społecznych w ramach danego zamówienia: jest możliwe/nie jest możliwe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  <w:vertAlign w:val="superscript"/>
        </w:rPr>
        <w:t>*</w:t>
      </w:r>
    </w:p>
    <w:p w14:paraId="021D6598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Jeżeli tak, należy wskazać jakie:  </w:t>
      </w:r>
    </w:p>
    <w:p w14:paraId="021D6599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</w:t>
      </w:r>
    </w:p>
    <w:p w14:paraId="021D659A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Jeżeli nie, należy podać uzasadnienie: </w:t>
      </w:r>
    </w:p>
    <w:p w14:paraId="021D659B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</w:t>
      </w:r>
    </w:p>
    <w:p w14:paraId="021D659C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Uwzględnienie aspektów środowiskowych w ramach danego zamówienia: jest możliwe/nie jest możliwe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  <w:vertAlign w:val="superscript"/>
        </w:rPr>
        <w:t>*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:</w:t>
      </w:r>
    </w:p>
    <w:p w14:paraId="021D659D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Jeżeli tak, należy wskazać jakie: </w:t>
      </w:r>
    </w:p>
    <w:p w14:paraId="021D659E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</w:t>
      </w:r>
    </w:p>
    <w:p w14:paraId="021D659F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Jeżeli nie, należy podać uzasadnienie: </w:t>
      </w:r>
    </w:p>
    <w:p w14:paraId="021D65A0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</w:t>
      </w:r>
    </w:p>
    <w:p w14:paraId="021D65A1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Uwzględnienie aspektów innowacyjnych w ramach danego zamówienia jest możliwe/nie jest możliwe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  <w:vertAlign w:val="superscript"/>
        </w:rPr>
        <w:t>*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:</w:t>
      </w:r>
    </w:p>
    <w:p w14:paraId="021D65A2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Jeżeli tak, należy wskazać jakie: </w:t>
      </w:r>
    </w:p>
    <w:p w14:paraId="021D65A3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</w:t>
      </w:r>
    </w:p>
    <w:p w14:paraId="021D65A4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Jeżeli nie, należy podać uzasadnienie: </w:t>
      </w:r>
    </w:p>
    <w:p w14:paraId="021D65A5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</w:t>
      </w:r>
    </w:p>
    <w:p w14:paraId="021D65A6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b/>
          <w:bCs/>
          <w:color w:val="000000"/>
          <w:sz w:val="20"/>
          <w:szCs w:val="20"/>
        </w:rPr>
        <w:t>10. Ryzyka związane z postępowaniem o udzielenie zamówienia publicznego i realizacją zamówienia:</w:t>
      </w:r>
    </w:p>
    <w:p w14:paraId="021D65A7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Określenie ryzyka związanego z postępowaniem o udzielenie zamówienia:</w:t>
      </w:r>
    </w:p>
    <w:p w14:paraId="021D65A8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021D65A9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Określenie ryzyka związanego z realizacją zamówienia:</w:t>
      </w:r>
    </w:p>
    <w:p w14:paraId="021D65AA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021D65AB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Proponowane działania zapobiegawcze: </w:t>
      </w:r>
    </w:p>
    <w:p w14:paraId="021D65AC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021D65AD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 </w:t>
      </w:r>
    </w:p>
    <w:p w14:paraId="021D65AE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Podpisy osoby dokonującej/osób dokonujących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  <w:vertAlign w:val="superscript"/>
        </w:rPr>
        <w:t>*</w:t>
      </w: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analizy:</w:t>
      </w:r>
    </w:p>
    <w:p w14:paraId="021D65AF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</w:t>
      </w:r>
    </w:p>
    <w:p w14:paraId="021D65B0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EF6223">
        <w:rPr>
          <w:rFonts w:asciiTheme="minorHAnsi" w:eastAsia="Calibri" w:hAnsiTheme="minorHAnsi" w:cstheme="minorHAnsi"/>
          <w:color w:val="000000"/>
          <w:sz w:val="20"/>
          <w:szCs w:val="20"/>
        </w:rPr>
        <w:t>.........................................</w:t>
      </w:r>
    </w:p>
    <w:p w14:paraId="021D65B1" w14:textId="77777777" w:rsidR="006848C0" w:rsidRDefault="00EC525F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5664" w:firstLine="70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............................................</w:t>
      </w:r>
    </w:p>
    <w:p w14:paraId="021D65B2" w14:textId="77777777" w:rsidR="006848C0" w:rsidRPr="00EF6223" w:rsidRDefault="00EC525F" w:rsidP="00EF622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right"/>
        <w:rPr>
          <w:rFonts w:ascii="Calibri" w:eastAsia="Calibri" w:hAnsi="Calibri" w:cs="Calibri"/>
          <w:i/>
          <w:iCs/>
          <w:color w:val="000000"/>
          <w:sz w:val="20"/>
          <w:szCs w:val="20"/>
        </w:rPr>
      </w:pPr>
      <w:r w:rsidRPr="00EF6223">
        <w:rPr>
          <w:rFonts w:ascii="Calibri" w:eastAsia="Calibri" w:hAnsi="Calibri" w:cs="Calibri"/>
          <w:color w:val="000000"/>
          <w:sz w:val="20"/>
          <w:szCs w:val="20"/>
        </w:rPr>
        <w:t>(</w:t>
      </w:r>
      <w:r w:rsidRPr="00EF6223"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podpis kierownika zamawiającego </w:t>
      </w:r>
    </w:p>
    <w:p w14:paraId="021D65B4" w14:textId="2D177C90" w:rsidR="006848C0" w:rsidRPr="00EF6223" w:rsidRDefault="00EC525F" w:rsidP="00EF6223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right"/>
        <w:rPr>
          <w:rFonts w:ascii="Calibri" w:eastAsia="Calibri" w:hAnsi="Calibri" w:cs="Calibri"/>
          <w:color w:val="000000"/>
          <w:sz w:val="20"/>
          <w:szCs w:val="20"/>
        </w:rPr>
      </w:pPr>
      <w:r w:rsidRPr="00EF6223">
        <w:rPr>
          <w:rFonts w:ascii="Calibri" w:eastAsia="Calibri" w:hAnsi="Calibri" w:cs="Calibri"/>
          <w:i/>
          <w:iCs/>
          <w:color w:val="000000"/>
          <w:sz w:val="20"/>
          <w:szCs w:val="20"/>
        </w:rPr>
        <w:t>lub osoby przez niego upoważnionej</w:t>
      </w:r>
      <w:r w:rsidRPr="00EF6223">
        <w:rPr>
          <w:rFonts w:ascii="Calibri" w:eastAsia="Calibri" w:hAnsi="Calibri" w:cs="Calibri"/>
          <w:color w:val="000000"/>
          <w:sz w:val="20"/>
          <w:szCs w:val="20"/>
        </w:rPr>
        <w:t>)_________</w:t>
      </w:r>
    </w:p>
    <w:p w14:paraId="021D65B5" w14:textId="77777777" w:rsidR="006848C0" w:rsidRPr="00EF6223" w:rsidRDefault="00EC52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vertAlign w:val="superscript"/>
        </w:rPr>
        <w:t>*</w:t>
      </w:r>
      <w:r>
        <w:rPr>
          <w:rFonts w:ascii="Calibri" w:eastAsia="Calibri" w:hAnsi="Calibri" w:cs="Calibri"/>
          <w:color w:val="000000"/>
        </w:rPr>
        <w:t xml:space="preserve"> </w:t>
      </w:r>
      <w:r w:rsidRPr="00EF6223">
        <w:rPr>
          <w:rFonts w:ascii="Calibri" w:eastAsia="Calibri" w:hAnsi="Calibri" w:cs="Calibri"/>
          <w:color w:val="000000"/>
          <w:sz w:val="18"/>
          <w:szCs w:val="18"/>
        </w:rPr>
        <w:t>niepotrzebne skreślić</w:t>
      </w:r>
    </w:p>
    <w:sectPr w:rsidR="006848C0" w:rsidRPr="00EF622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D54A2" w14:textId="77777777" w:rsidR="00AA559D" w:rsidRDefault="00AA559D">
      <w:pPr>
        <w:spacing w:line="240" w:lineRule="auto"/>
      </w:pPr>
      <w:r>
        <w:separator/>
      </w:r>
    </w:p>
  </w:endnote>
  <w:endnote w:type="continuationSeparator" w:id="0">
    <w:p w14:paraId="46EA146F" w14:textId="77777777" w:rsidR="00AA559D" w:rsidRDefault="00AA55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06547AB-06F3-4E38-B935-F248DF7BE3D8}"/>
    <w:embedBold r:id="rId2" w:fontKey="{7BE7C118-B7CB-403E-B423-38EB35B2DC96}"/>
    <w:embedItalic r:id="rId3" w:fontKey="{2C413240-62AF-4AD3-AB86-56C856746F4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D2016C3-F205-4EB7-97D3-98C57DE8563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CAE8B632-7D71-4F8A-8100-FD97818ED7B7}"/>
  </w:font>
  <w:font w:name="Sora SemiBold">
    <w:altName w:val="Calibri"/>
    <w:charset w:val="EE"/>
    <w:family w:val="auto"/>
    <w:pitch w:val="variable"/>
    <w:sig w:usb0="A000006F" w:usb1="5000004B" w:usb2="0001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4D01202-ABBF-436E-B178-F5FBFE18B5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D65BF" w14:textId="515903CC" w:rsidR="006848C0" w:rsidRDefault="00EC52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1A272" w14:textId="77777777" w:rsidR="00AA559D" w:rsidRDefault="00AA559D">
      <w:pPr>
        <w:spacing w:line="240" w:lineRule="auto"/>
      </w:pPr>
      <w:r>
        <w:separator/>
      </w:r>
    </w:p>
  </w:footnote>
  <w:footnote w:type="continuationSeparator" w:id="0">
    <w:p w14:paraId="2CBE7B58" w14:textId="77777777" w:rsidR="00AA559D" w:rsidRDefault="00AA55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Ind w:w="65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C00000"/>
        <w:insideV w:val="single" w:sz="4" w:space="0" w:color="C00000"/>
      </w:tblBorders>
      <w:tblLook w:val="04A0" w:firstRow="1" w:lastRow="0" w:firstColumn="1" w:lastColumn="0" w:noHBand="0" w:noVBand="1"/>
    </w:tblPr>
    <w:tblGrid>
      <w:gridCol w:w="2998"/>
      <w:gridCol w:w="4778"/>
    </w:tblGrid>
    <w:tr w:rsidR="007F4D55" w:rsidRPr="001D2382" w14:paraId="4D50145D" w14:textId="77777777" w:rsidTr="00696356">
      <w:trPr>
        <w:trHeight w:val="785"/>
      </w:trPr>
      <w:tc>
        <w:tcPr>
          <w:tcW w:w="2998" w:type="dxa"/>
          <w:tcBorders>
            <w:right w:val="single" w:sz="8" w:space="0" w:color="C00000"/>
          </w:tcBorders>
        </w:tcPr>
        <w:p w14:paraId="765BE3BD" w14:textId="77777777" w:rsidR="007F4D55" w:rsidRDefault="007F4D55" w:rsidP="007F4D55">
          <w:pPr>
            <w:pStyle w:val="Nagwek"/>
          </w:pPr>
          <w:r w:rsidRPr="001D2382">
            <w:rPr>
              <w:noProof/>
            </w:rPr>
            <w:drawing>
              <wp:inline distT="114300" distB="114300" distL="114300" distR="114300" wp14:anchorId="142A242E" wp14:editId="2FBABDDF">
                <wp:extent cx="1757363" cy="710423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7363" cy="7104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78" w:type="dxa"/>
          <w:tcBorders>
            <w:left w:val="single" w:sz="8" w:space="0" w:color="C00000"/>
          </w:tcBorders>
          <w:vAlign w:val="center"/>
        </w:tcPr>
        <w:p w14:paraId="3E3CB09D" w14:textId="77777777" w:rsidR="007F4D55" w:rsidRPr="00D440F4" w:rsidRDefault="007F4D55" w:rsidP="007F4D55">
          <w:pPr>
            <w:pStyle w:val="Nagwek"/>
            <w:spacing w:line="276" w:lineRule="auto"/>
            <w:ind w:left="567"/>
            <w:rPr>
              <w:rFonts w:ascii="Sora SemiBold" w:hAnsi="Sora SemiBold"/>
              <w:b/>
              <w:bCs/>
              <w:sz w:val="18"/>
              <w:szCs w:val="18"/>
            </w:rPr>
          </w:pPr>
          <w:r w:rsidRPr="00D440F4">
            <w:rPr>
              <w:rFonts w:ascii="Sora SemiBold" w:hAnsi="Sora SemiBold"/>
              <w:b/>
              <w:bCs/>
              <w:sz w:val="18"/>
              <w:szCs w:val="18"/>
            </w:rPr>
            <w:t>Dział Zamówień Publicznych</w:t>
          </w:r>
        </w:p>
        <w:p w14:paraId="395040B1" w14:textId="77777777" w:rsidR="007F4D55" w:rsidRPr="007E258B" w:rsidRDefault="007F4D55" w:rsidP="007F4D55">
          <w:pPr>
            <w:pStyle w:val="Nagwek"/>
            <w:spacing w:line="276" w:lineRule="auto"/>
            <w:ind w:left="567"/>
            <w:rPr>
              <w:sz w:val="18"/>
              <w:szCs w:val="18"/>
            </w:rPr>
          </w:pPr>
          <w:r>
            <w:rPr>
              <w:sz w:val="18"/>
              <w:szCs w:val="18"/>
            </w:rPr>
            <w:t>ul. J.K. Chodkiewicza 30, 85-064</w:t>
          </w:r>
          <w:r w:rsidRPr="007E258B">
            <w:rPr>
              <w:sz w:val="18"/>
              <w:szCs w:val="18"/>
            </w:rPr>
            <w:t xml:space="preserve"> Bydgoszcz</w:t>
          </w:r>
        </w:p>
        <w:p w14:paraId="56CE8EFB" w14:textId="77777777" w:rsidR="007F4D55" w:rsidRPr="001D2382" w:rsidRDefault="007F4D55" w:rsidP="007F4D55">
          <w:pPr>
            <w:pStyle w:val="Nagwek"/>
            <w:spacing w:line="276" w:lineRule="auto"/>
            <w:ind w:left="567"/>
            <w:rPr>
              <w:sz w:val="18"/>
              <w:szCs w:val="18"/>
            </w:rPr>
          </w:pPr>
          <w:r>
            <w:rPr>
              <w:sz w:val="18"/>
              <w:szCs w:val="18"/>
            </w:rPr>
            <w:t>tel. 52 34 19 135</w:t>
          </w:r>
          <w:r w:rsidRPr="007E258B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| </w:t>
          </w:r>
          <w:hyperlink r:id="rId2" w:history="1">
            <w:r w:rsidRPr="007F5D01">
              <w:rPr>
                <w:rStyle w:val="Hipercze"/>
                <w:sz w:val="18"/>
                <w:szCs w:val="18"/>
              </w:rPr>
              <w:t>zampub@ukw.edu.pl</w:t>
            </w:r>
          </w:hyperlink>
        </w:p>
      </w:tc>
    </w:tr>
  </w:tbl>
  <w:p w14:paraId="101B03B1" w14:textId="77777777" w:rsidR="007F4D55" w:rsidRDefault="007F4D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647FE"/>
    <w:multiLevelType w:val="multilevel"/>
    <w:tmpl w:val="3438D39C"/>
    <w:lvl w:ilvl="0">
      <w:start w:val="1"/>
      <w:numFmt w:val="decimal"/>
      <w:pStyle w:val="AutomatyczneNB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8C0"/>
    <w:rsid w:val="0026004C"/>
    <w:rsid w:val="006848C0"/>
    <w:rsid w:val="007F4D55"/>
    <w:rsid w:val="00923237"/>
    <w:rsid w:val="00AA559D"/>
    <w:rsid w:val="00E33CD5"/>
    <w:rsid w:val="00EC525F"/>
    <w:rsid w:val="00EF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D6564"/>
  <w15:docId w15:val="{11816362-94E0-434A-BE8D-5C8BC6A2A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utomatyczneNB">
    <w:name w:val="AutomatyczneNB"/>
    <w:qFormat/>
    <w:rsid w:val="00140098"/>
    <w:pPr>
      <w:keepNext/>
      <w:widowControl w:val="0"/>
      <w:numPr>
        <w:numId w:val="1"/>
      </w:numPr>
      <w:spacing w:before="120" w:line="240" w:lineRule="auto"/>
    </w:pPr>
    <w:rPr>
      <w:rFonts w:ascii="Arial" w:hAnsi="Arial"/>
    </w:rPr>
  </w:style>
  <w:style w:type="paragraph" w:customStyle="1" w:styleId="formularztekst">
    <w:name w:val="formularztekst"/>
    <w:qFormat/>
    <w:rsid w:val="00C73850"/>
    <w:pPr>
      <w:spacing w:before="120" w:line="240" w:lineRule="auto"/>
    </w:pPr>
    <w:rPr>
      <w:rFonts w:eastAsiaTheme="minorHAnsi" w:cstheme="minorBidi"/>
      <w:color w:val="C45911" w:themeColor="accent2" w:themeShade="BF"/>
      <w:sz w:val="22"/>
      <w:szCs w:val="22"/>
      <w:lang w:eastAsia="en-US"/>
    </w:rPr>
  </w:style>
  <w:style w:type="paragraph" w:customStyle="1" w:styleId="formularztytul">
    <w:name w:val="formularztytul"/>
    <w:qFormat/>
    <w:rsid w:val="00C73850"/>
    <w:pPr>
      <w:keepNext/>
      <w:widowControl w:val="0"/>
      <w:spacing w:before="240" w:line="240" w:lineRule="auto"/>
      <w:ind w:left="284" w:right="284"/>
      <w:jc w:val="center"/>
    </w:pPr>
    <w:rPr>
      <w:rFonts w:eastAsiaTheme="minorHAnsi" w:cstheme="minorBidi"/>
      <w:color w:val="833C0B" w:themeColor="accent2" w:themeShade="80"/>
      <w:sz w:val="22"/>
      <w:szCs w:val="22"/>
      <w:lang w:eastAsia="en-US"/>
    </w:rPr>
  </w:style>
  <w:style w:type="paragraph" w:styleId="Nagwek">
    <w:name w:val="header"/>
    <w:link w:val="NagwekZnak"/>
    <w:uiPriority w:val="99"/>
    <w:unhideWhenUsed/>
    <w:rsid w:val="00FB79F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79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link w:val="StopkaZnak"/>
    <w:uiPriority w:val="99"/>
    <w:unhideWhenUsed/>
    <w:rsid w:val="00FB79F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79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FB18A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8A0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uiPriority w:val="99"/>
    <w:rsid w:val="007F4D55"/>
    <w:rPr>
      <w:color w:val="0000FF"/>
      <w:u w:val="single"/>
    </w:rPr>
  </w:style>
  <w:style w:type="table" w:styleId="Tabela-Siatka">
    <w:name w:val="Table Grid"/>
    <w:basedOn w:val="Standardowy"/>
    <w:uiPriority w:val="59"/>
    <w:rsid w:val="007F4D55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zampub@ukw.edu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7C57E516F76A47ABDAD39899A3A832" ma:contentTypeVersion="14" ma:contentTypeDescription="Utwórz nowy dokument." ma:contentTypeScope="" ma:versionID="0ec2fd8f301582d8226d0c7f4888dc30">
  <xsd:schema xmlns:xsd="http://www.w3.org/2001/XMLSchema" xmlns:xs="http://www.w3.org/2001/XMLSchema" xmlns:p="http://schemas.microsoft.com/office/2006/metadata/properties" xmlns:ns3="6dc55994-df83-4ea5-a8cb-4716af60a243" xmlns:ns4="77d45e7a-f605-4910-87aa-1bf3869c8a07" targetNamespace="http://schemas.microsoft.com/office/2006/metadata/properties" ma:root="true" ma:fieldsID="ea45df7ce7daf8cce61849c12e2df617" ns3:_="" ns4:_="">
    <xsd:import namespace="6dc55994-df83-4ea5-a8cb-4716af60a243"/>
    <xsd:import namespace="77d45e7a-f605-4910-87aa-1bf3869c8a0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DateTake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55994-df83-4ea5-a8cb-4716af60a2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45e7a-f605-4910-87aa-1bf3869c8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7d45e7a-f605-4910-87aa-1bf3869c8a07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OwlJJhwJBBnG7jdS2VM+TxYj2g==">CgMxLjAyDmgua2lyOHBtMWc1ZG5kMg5oLnEyc2J1dmpnaDN5MTIOaC5jb3NzYTdqcWJpZGcyDmguYXQwdHJjN2o5ajYxMg5oLmt1dzdhMGYxYm94bDIOaC5tYzdyZm42empxY3UyDmguZDNqeHlianJ6MmJqMg5oLmQzanh5YmpyejJiajIOaC5kM2p4eWJqcnoyYmo4AGpNCjZzdWdnZXN0SWRJbXBvcnQ4NGMwMGU5Yi1hZDg3LTQ5NDMtODk3ZC0xNjBkOGZlYzU5NTlfMTkSE0FuZHJ6ZWxhIEdhd3JvxYRza2FqTQo2c3VnZ2VzdElkSW1wb3J0ODRjMDBlOWItYWQ4Ny00OTQzLTg5N2QtMTYwZDhmZWM1OTU5XzIyEhNBbmRyemVsYSBHYXdyb8WEc2thak0KNnN1Z2dlc3RJZEltcG9ydDg0YzAwZTliLWFkODctNDk0My04OTdkLTE2MGQ4ZmVjNTk1OV8yNxITQW5kcnplbGEgR2F3cm/FhHNrYWpNCjZzdWdnZXN0SWRJbXBvcnQ4NGMwMGU5Yi1hZDg3LTQ5NDMtODk3ZC0xNjBkOGZlYzU5NTlfMzgSE0FuZHJ6ZWxhIEdhd3JvxYRza2FqTQo2c3VnZ2VzdElkSW1wb3J0ODRjMDBlOWItYWQ4Ny00OTQzLTg5N2QtMTYwZDhmZWM1OTU5XzIwEhNBbmRyemVsYSBHYXdyb8WEc2thak0KNnN1Z2dlc3RJZEltcG9ydDg0YzAwZTliLWFkODctNDk0My04OTdkLTE2MGQ4ZmVjNTk1OV8yNhITQW5kcnplbGEgR2F3cm/FhHNrYWpMCjVzdWdnZXN0SWRJbXBvcnQ4NGMwMGU5Yi1hZDg3LTQ5NDMtODk3ZC0xNjBkOGZlYzU5NTlfMRITQW5kcnplbGEgR2F3cm/FhHNrYWpNCjZzdWdnZXN0SWRJbXBvcnQ4NGMwMGU5Yi1hZDg3LTQ5NDMtODk3ZC0xNjBkOGZlYzU5NTlfMzkSE0FuZHJ6ZWxhIEdhd3JvxYRza2FqTQo2c3VnZ2VzdElkSW1wb3J0ODRjMDBlOWItYWQ4Ny00OTQzLTg5N2QtMTYwZDhmZWM1OTU5XzI0EhNBbmRyemVsYSBHYXdyb8WEc2thak0KNnN1Z2dlc3RJZEltcG9ydDg0YzAwZTliLWFkODctNDk0My04OTdkLTE2MGQ4ZmVjNTk1OV80MRITQW5kcnplbGEgR2F3cm/FhHNrYWpNCjZzdWdnZXN0SWRJbXBvcnQ4NGMwMGU5Yi1hZDg3LTQ5NDMtODk3ZC0xNjBkOGZlYzU5NTlfMTQSE0FuZHJ6ZWxhIEdhd3JvxYRza2FqTAo1c3VnZ2VzdElkSW1wb3J0ODRjMDBlOWItYWQ4Ny00OTQzLTg5N2QtMTYwZDhmZWM1OTU5XzUSE0FuZHJ6ZWxhIEdhd3JvxYRza2FyITE4bFlDdVQ5cHN5clpKWGpQVU5wZTRncVJDRmlnZlVqZw==</go:docsCustomData>
</go:gDocsCustomXmlDataStorage>
</file>

<file path=customXml/itemProps1.xml><?xml version="1.0" encoding="utf-8"?>
<ds:datastoreItem xmlns:ds="http://schemas.openxmlformats.org/officeDocument/2006/customXml" ds:itemID="{4017A1B7-8ECB-487A-A371-0366E7023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55994-df83-4ea5-a8cb-4716af60a243"/>
    <ds:schemaRef ds:uri="77d45e7a-f605-4910-87aa-1bf3869c8a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62E823-6587-4663-BFBA-83257222D8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5BD1C5-7E96-4585-B36A-8F3EAF1A3F56}">
  <ds:schemaRefs>
    <ds:schemaRef ds:uri="http://schemas.microsoft.com/office/2006/metadata/properties"/>
    <ds:schemaRef ds:uri="http://schemas.microsoft.com/office/infopath/2007/PartnerControls"/>
    <ds:schemaRef ds:uri="77d45e7a-f605-4910-87aa-1bf3869c8a07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1156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Maciejczak</dc:creator>
  <cp:lastModifiedBy>p</cp:lastModifiedBy>
  <cp:revision>2</cp:revision>
  <cp:lastPrinted>2026-05-05T09:13:00Z</cp:lastPrinted>
  <dcterms:created xsi:type="dcterms:W3CDTF">2026-05-05T10:54:00Z</dcterms:created>
  <dcterms:modified xsi:type="dcterms:W3CDTF">2026-05-05T10:54:00Z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0x010100697C57E516F76A47ABDAD39899A3A832</vt:lpwstr>
  </property>
</Properties>
</file>