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FE" w:rsidRPr="00E507BF" w:rsidRDefault="00E507BF" w:rsidP="00A82920">
      <w:pPr>
        <w:jc w:val="center"/>
        <w:rPr>
          <w:b/>
          <w:sz w:val="32"/>
          <w:szCs w:val="32"/>
        </w:rPr>
      </w:pPr>
      <w:r w:rsidRPr="00E507BF">
        <w:rPr>
          <w:b/>
          <w:sz w:val="32"/>
          <w:szCs w:val="32"/>
        </w:rPr>
        <w:t xml:space="preserve">Korekta Planu zamówień publicznych, poniżej </w:t>
      </w:r>
      <w:r w:rsidR="00044780">
        <w:rPr>
          <w:b/>
          <w:sz w:val="32"/>
          <w:szCs w:val="32"/>
        </w:rPr>
        <w:t xml:space="preserve">130 000,00 zł netto, z dnia </w:t>
      </w:r>
      <w:r w:rsidR="002117D8">
        <w:rPr>
          <w:b/>
          <w:sz w:val="32"/>
          <w:szCs w:val="32"/>
        </w:rPr>
        <w:t>1</w:t>
      </w:r>
      <w:r w:rsidR="00A32D8C">
        <w:rPr>
          <w:b/>
          <w:sz w:val="32"/>
          <w:szCs w:val="32"/>
        </w:rPr>
        <w:t>4</w:t>
      </w:r>
      <w:r w:rsidR="00044780">
        <w:rPr>
          <w:b/>
          <w:sz w:val="32"/>
          <w:szCs w:val="32"/>
        </w:rPr>
        <w:t>.0</w:t>
      </w:r>
      <w:r w:rsidR="002117D8">
        <w:rPr>
          <w:b/>
          <w:sz w:val="32"/>
          <w:szCs w:val="32"/>
        </w:rPr>
        <w:t>5</w:t>
      </w:r>
      <w:r w:rsidR="009331B2">
        <w:rPr>
          <w:b/>
          <w:sz w:val="32"/>
          <w:szCs w:val="32"/>
        </w:rPr>
        <w:t>.</w:t>
      </w:r>
      <w:r w:rsidRPr="00E507BF">
        <w:rPr>
          <w:b/>
          <w:sz w:val="32"/>
          <w:szCs w:val="32"/>
        </w:rPr>
        <w:t>2021 r.</w:t>
      </w:r>
    </w:p>
    <w:p w:rsidR="00E507BF" w:rsidRDefault="00E507BF"/>
    <w:p w:rsidR="00E507BF" w:rsidRDefault="009331B2">
      <w:r w:rsidRPr="008A7D2F">
        <w:t xml:space="preserve">1. </w:t>
      </w:r>
      <w:r w:rsidR="009C4EFD">
        <w:t>Usuwa się pozycję 129 – Konserwacja i naprawa pokryć dachowych i obiektów UKW</w:t>
      </w:r>
    </w:p>
    <w:p w:rsidR="00B27A7F" w:rsidRDefault="00B27A7F"/>
    <w:p w:rsidR="009C4EFD" w:rsidRDefault="005B17CB">
      <w:r>
        <w:t>2. Usuwa się pozycję 183 – Udział studentów w Akademickich Mistrzostwach Polski, Pomorza i Kujaw, organizacja imprez sportowych</w:t>
      </w:r>
    </w:p>
    <w:p w:rsidR="00B27A7F" w:rsidRDefault="00B27A7F"/>
    <w:p w:rsidR="00A16CB7" w:rsidRDefault="005B17CB" w:rsidP="00E507BF">
      <w:r>
        <w:t>3</w:t>
      </w:r>
      <w:r w:rsidR="009C4EFD">
        <w:t>. Dopisuje się pozycję 129 – Materiały entomologiczne zużywalne</w:t>
      </w:r>
    </w:p>
    <w:p w:rsidR="00B27A7F" w:rsidRDefault="009C4EFD" w:rsidP="009C4EFD">
      <w:r w:rsidRPr="008A7D2F">
        <w:rPr>
          <w:b/>
          <w:u w:val="single"/>
        </w:rPr>
        <w:t>Kod CPV –</w:t>
      </w:r>
      <w:r w:rsidR="00A32D8C">
        <w:rPr>
          <w:b/>
          <w:u w:val="single"/>
        </w:rPr>
        <w:t xml:space="preserve"> </w:t>
      </w:r>
      <w:r w:rsidR="00A32D8C" w:rsidRPr="00A32D8C">
        <w:t xml:space="preserve">39162100-6 </w:t>
      </w:r>
      <w:r w:rsidR="00A32D8C">
        <w:t>–</w:t>
      </w:r>
      <w:r w:rsidR="00A32D8C" w:rsidRPr="00A32D8C">
        <w:t xml:space="preserve"> </w:t>
      </w:r>
      <w:r w:rsidR="00A32D8C">
        <w:t>Pomoce dydaktyczne</w:t>
      </w:r>
    </w:p>
    <w:p w:rsidR="00A32D8C" w:rsidRPr="00A32D8C" w:rsidRDefault="00A32D8C" w:rsidP="009C4EFD">
      <w:pPr>
        <w:rPr>
          <w:rFonts w:cstheme="minorHAnsi"/>
        </w:rPr>
      </w:pPr>
    </w:p>
    <w:p w:rsidR="005B17CB" w:rsidRDefault="005B17CB" w:rsidP="009C4EFD">
      <w:r>
        <w:t>4. Dopisuje się pozycję 183 – Prenumerata czasopism</w:t>
      </w:r>
    </w:p>
    <w:p w:rsidR="005B17CB" w:rsidRDefault="005B17CB" w:rsidP="005B17CB">
      <w:pPr>
        <w:rPr>
          <w:rFonts w:cstheme="minorHAnsi"/>
        </w:rPr>
      </w:pPr>
      <w:r w:rsidRPr="008A7D2F">
        <w:rPr>
          <w:b/>
          <w:u w:val="single"/>
        </w:rPr>
        <w:t>Kod CPV –</w:t>
      </w:r>
      <w:r w:rsidRPr="008A7D2F">
        <w:t xml:space="preserve"> </w:t>
      </w:r>
      <w:r>
        <w:rPr>
          <w:rFonts w:cstheme="minorHAnsi"/>
        </w:rPr>
        <w:t>79980000-7 Usługi prenumeraty</w:t>
      </w:r>
    </w:p>
    <w:p w:rsidR="00B27A7F" w:rsidRDefault="00B27A7F" w:rsidP="005B17CB">
      <w:pPr>
        <w:rPr>
          <w:rFonts w:cstheme="minorHAnsi"/>
        </w:rPr>
      </w:pPr>
    </w:p>
    <w:p w:rsidR="005B17CB" w:rsidRDefault="005B17CB" w:rsidP="005B17CB">
      <w:pPr>
        <w:rPr>
          <w:rFonts w:cstheme="minorHAnsi"/>
        </w:rPr>
      </w:pPr>
      <w:r>
        <w:rPr>
          <w:rFonts w:cstheme="minorHAnsi"/>
        </w:rPr>
        <w:t xml:space="preserve">5. </w:t>
      </w:r>
      <w:r w:rsidR="00397FDB">
        <w:rPr>
          <w:rFonts w:cstheme="minorHAnsi"/>
        </w:rPr>
        <w:t>Zmienia się pozycję 21</w:t>
      </w:r>
      <w:r w:rsidR="00B27A7F">
        <w:rPr>
          <w:rFonts w:cstheme="minorHAnsi"/>
        </w:rPr>
        <w:t xml:space="preserve"> – </w:t>
      </w:r>
      <w:r w:rsidR="00397FDB">
        <w:rPr>
          <w:rFonts w:cstheme="minorHAnsi"/>
        </w:rPr>
        <w:t>zwiększono kwotę</w:t>
      </w:r>
    </w:p>
    <w:p w:rsidR="00B27A7F" w:rsidRDefault="00B27A7F" w:rsidP="00B27A7F">
      <w:pPr>
        <w:rPr>
          <w:rFonts w:cstheme="minorHAnsi"/>
          <w:color w:val="2D2D2D"/>
          <w:shd w:val="clear" w:color="auto" w:fill="FFFFFF"/>
        </w:rPr>
      </w:pPr>
      <w:r w:rsidRPr="008A7D2F">
        <w:rPr>
          <w:b/>
          <w:u w:val="single"/>
        </w:rPr>
        <w:t>Kod CPV –</w:t>
      </w:r>
      <w:r w:rsidRPr="008A7D2F">
        <w:t xml:space="preserve"> </w:t>
      </w:r>
      <w:r>
        <w:rPr>
          <w:rFonts w:cstheme="minorHAnsi"/>
        </w:rPr>
        <w:t>44140000-3</w:t>
      </w:r>
      <w:r w:rsidRPr="00403AC9">
        <w:rPr>
          <w:rFonts w:cstheme="minorHAnsi"/>
        </w:rPr>
        <w:t xml:space="preserve">- </w:t>
      </w:r>
      <w:r>
        <w:rPr>
          <w:rFonts w:cstheme="minorHAnsi"/>
          <w:color w:val="2D2D2D"/>
          <w:shd w:val="clear" w:color="auto" w:fill="FFFFFF"/>
        </w:rPr>
        <w:t>Produkty związane z materiałami budowlanymi</w:t>
      </w:r>
    </w:p>
    <w:p w:rsidR="00B27A7F" w:rsidRDefault="00B27A7F" w:rsidP="00B27A7F"/>
    <w:p w:rsidR="00B27A7F" w:rsidRDefault="00B27A7F" w:rsidP="00B27A7F">
      <w:r>
        <w:t>6. Dopisuje się pozycję 20</w:t>
      </w:r>
      <w:r w:rsidR="001C5671">
        <w:t>6</w:t>
      </w:r>
      <w:r>
        <w:t xml:space="preserve"> – Montaż lustra weneckiego</w:t>
      </w:r>
    </w:p>
    <w:p w:rsidR="00B27A7F" w:rsidRDefault="00B27A7F" w:rsidP="00B27A7F">
      <w:pPr>
        <w:rPr>
          <w:rFonts w:cstheme="minorHAnsi"/>
        </w:rPr>
      </w:pPr>
      <w:r w:rsidRPr="008A7D2F">
        <w:rPr>
          <w:b/>
          <w:u w:val="single"/>
        </w:rPr>
        <w:t>Kod CPV –</w:t>
      </w:r>
      <w:r w:rsidRPr="008A7D2F">
        <w:t xml:space="preserve"> </w:t>
      </w:r>
      <w:r w:rsidR="001E042B">
        <w:t xml:space="preserve"> 38600000-1 Przyrządy optyczne, </w:t>
      </w:r>
      <w:r w:rsidR="00FF3105">
        <w:rPr>
          <w:rFonts w:cstheme="minorHAnsi"/>
        </w:rPr>
        <w:t xml:space="preserve">38622000-1 </w:t>
      </w:r>
      <w:r w:rsidR="00A32D8C">
        <w:rPr>
          <w:rFonts w:cstheme="minorHAnsi"/>
        </w:rPr>
        <w:t>–</w:t>
      </w:r>
      <w:r w:rsidR="00FF3105">
        <w:rPr>
          <w:rFonts w:cstheme="minorHAnsi"/>
        </w:rPr>
        <w:t xml:space="preserve"> Lustra</w:t>
      </w:r>
    </w:p>
    <w:p w:rsidR="00A32D8C" w:rsidRDefault="00A32D8C" w:rsidP="00B27A7F">
      <w:pPr>
        <w:rPr>
          <w:rFonts w:cstheme="minorHAnsi"/>
          <w:color w:val="2D2D2D"/>
          <w:shd w:val="clear" w:color="auto" w:fill="FFFFFF"/>
        </w:rPr>
      </w:pPr>
    </w:p>
    <w:p w:rsidR="00A32D8C" w:rsidRDefault="00A32D8C" w:rsidP="00B27A7F">
      <w:pPr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 xml:space="preserve">7. </w:t>
      </w:r>
      <w:r w:rsidR="008729B7">
        <w:rPr>
          <w:rFonts w:cstheme="minorHAnsi"/>
          <w:color w:val="2D2D2D"/>
          <w:shd w:val="clear" w:color="auto" w:fill="FFFFFF"/>
        </w:rPr>
        <w:t>Zmienia się pozycję  78 – zwiększono kwotę</w:t>
      </w:r>
    </w:p>
    <w:p w:rsidR="00A32D8C" w:rsidRDefault="00A32D8C" w:rsidP="00B27A7F">
      <w:pPr>
        <w:rPr>
          <w:rFonts w:cstheme="minorHAnsi"/>
          <w:color w:val="2D2D2D"/>
          <w:shd w:val="clear" w:color="auto" w:fill="FFFFFF"/>
        </w:rPr>
      </w:pPr>
      <w:r w:rsidRPr="008729B7">
        <w:rPr>
          <w:rFonts w:cstheme="minorHAnsi"/>
          <w:b/>
          <w:color w:val="2D2D2D"/>
          <w:u w:val="single"/>
          <w:shd w:val="clear" w:color="auto" w:fill="FFFFFF"/>
        </w:rPr>
        <w:t xml:space="preserve">Kod CPV </w:t>
      </w:r>
      <w:r w:rsidR="008729B7">
        <w:rPr>
          <w:rFonts w:cstheme="minorHAnsi"/>
          <w:color w:val="2D2D2D"/>
          <w:shd w:val="clear" w:color="auto" w:fill="FFFFFF"/>
        </w:rPr>
        <w:t>– 79961000-8  - Usługi fotograficzne</w:t>
      </w:r>
      <w:bookmarkStart w:id="0" w:name="_GoBack"/>
      <w:bookmarkEnd w:id="0"/>
    </w:p>
    <w:p w:rsidR="00B27A7F" w:rsidRPr="008A7D2F" w:rsidRDefault="00B27A7F" w:rsidP="00B27A7F"/>
    <w:p w:rsidR="00E507BF" w:rsidRPr="00E507BF" w:rsidRDefault="00E507BF"/>
    <w:sectPr w:rsidR="00E507BF" w:rsidRPr="00E5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185A"/>
    <w:multiLevelType w:val="multilevel"/>
    <w:tmpl w:val="F6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BF"/>
    <w:rsid w:val="00025FA2"/>
    <w:rsid w:val="00035FA5"/>
    <w:rsid w:val="00044780"/>
    <w:rsid w:val="00065BF0"/>
    <w:rsid w:val="00075F07"/>
    <w:rsid w:val="00083496"/>
    <w:rsid w:val="000D229F"/>
    <w:rsid w:val="000D7620"/>
    <w:rsid w:val="000E03CB"/>
    <w:rsid w:val="000E4809"/>
    <w:rsid w:val="000F4C9E"/>
    <w:rsid w:val="001128F2"/>
    <w:rsid w:val="00163A0B"/>
    <w:rsid w:val="00167FBF"/>
    <w:rsid w:val="0018635E"/>
    <w:rsid w:val="001A7C8C"/>
    <w:rsid w:val="001B1C36"/>
    <w:rsid w:val="001C5671"/>
    <w:rsid w:val="001E042B"/>
    <w:rsid w:val="001E214D"/>
    <w:rsid w:val="002111FE"/>
    <w:rsid w:val="002117D8"/>
    <w:rsid w:val="002A5E7A"/>
    <w:rsid w:val="002C6F1B"/>
    <w:rsid w:val="00375A8F"/>
    <w:rsid w:val="00397FDB"/>
    <w:rsid w:val="003D2DE5"/>
    <w:rsid w:val="003D3A5C"/>
    <w:rsid w:val="00480A7A"/>
    <w:rsid w:val="00517250"/>
    <w:rsid w:val="00521B2C"/>
    <w:rsid w:val="00530158"/>
    <w:rsid w:val="005B17CB"/>
    <w:rsid w:val="005B6259"/>
    <w:rsid w:val="005E7F72"/>
    <w:rsid w:val="006133F9"/>
    <w:rsid w:val="00675FAB"/>
    <w:rsid w:val="0085374D"/>
    <w:rsid w:val="008729B7"/>
    <w:rsid w:val="008A03DC"/>
    <w:rsid w:val="008A7D2F"/>
    <w:rsid w:val="008F04E3"/>
    <w:rsid w:val="00900400"/>
    <w:rsid w:val="009331B2"/>
    <w:rsid w:val="00997781"/>
    <w:rsid w:val="009B59FE"/>
    <w:rsid w:val="009C4EFD"/>
    <w:rsid w:val="009D19CD"/>
    <w:rsid w:val="00A01549"/>
    <w:rsid w:val="00A020BC"/>
    <w:rsid w:val="00A16CB7"/>
    <w:rsid w:val="00A32D8C"/>
    <w:rsid w:val="00A82920"/>
    <w:rsid w:val="00AB3C03"/>
    <w:rsid w:val="00AB4141"/>
    <w:rsid w:val="00AB46DD"/>
    <w:rsid w:val="00B07C23"/>
    <w:rsid w:val="00B27A7F"/>
    <w:rsid w:val="00B51668"/>
    <w:rsid w:val="00BA06EC"/>
    <w:rsid w:val="00BB18D9"/>
    <w:rsid w:val="00BE11D2"/>
    <w:rsid w:val="00CA20D1"/>
    <w:rsid w:val="00CB7F8E"/>
    <w:rsid w:val="00D30982"/>
    <w:rsid w:val="00D6010E"/>
    <w:rsid w:val="00D625F4"/>
    <w:rsid w:val="00E13237"/>
    <w:rsid w:val="00E14BB8"/>
    <w:rsid w:val="00E507BF"/>
    <w:rsid w:val="00E95179"/>
    <w:rsid w:val="00EB050B"/>
    <w:rsid w:val="00F36E97"/>
    <w:rsid w:val="00F501B4"/>
    <w:rsid w:val="00F6233A"/>
    <w:rsid w:val="00F818F9"/>
    <w:rsid w:val="00FB08AF"/>
    <w:rsid w:val="00FB6409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F72"/>
  <w15:chartTrackingRefBased/>
  <w15:docId w15:val="{39AD3244-E184-43ED-8849-BBD1947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praca</cp:lastModifiedBy>
  <cp:revision>11</cp:revision>
  <cp:lastPrinted>2021-04-16T13:05:00Z</cp:lastPrinted>
  <dcterms:created xsi:type="dcterms:W3CDTF">2021-05-13T10:13:00Z</dcterms:created>
  <dcterms:modified xsi:type="dcterms:W3CDTF">2021-05-14T09:48:00Z</dcterms:modified>
</cp:coreProperties>
</file>