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026" w:rsidRDefault="006B3026" w:rsidP="004B2D6C">
      <w:pPr>
        <w:jc w:val="center"/>
        <w:rPr>
          <w:rFonts w:cstheme="minorHAnsi"/>
          <w:b/>
          <w:sz w:val="28"/>
          <w:szCs w:val="28"/>
        </w:rPr>
      </w:pPr>
      <w:r w:rsidRPr="006B3026">
        <w:rPr>
          <w:rFonts w:cstheme="minorHAnsi"/>
          <w:b/>
          <w:sz w:val="28"/>
          <w:szCs w:val="28"/>
        </w:rPr>
        <w:t xml:space="preserve">Narodowe Centrum Badań i Rozwoju w ramach programu Fundusze Europejskie dla Rozwoju Społecznego. </w:t>
      </w:r>
    </w:p>
    <w:p w:rsidR="006B3026" w:rsidRDefault="006B3026" w:rsidP="004B2D6C">
      <w:pPr>
        <w:jc w:val="center"/>
        <w:rPr>
          <w:rFonts w:cstheme="minorHAnsi"/>
          <w:b/>
          <w:sz w:val="28"/>
          <w:szCs w:val="28"/>
        </w:rPr>
      </w:pPr>
      <w:r w:rsidRPr="006B3026">
        <w:rPr>
          <w:rFonts w:cstheme="minorHAnsi"/>
          <w:b/>
          <w:sz w:val="28"/>
          <w:szCs w:val="28"/>
        </w:rPr>
        <w:t>200 mln zł trafi do uczelni na pobudzanie rozwoju kierunków studiów kształcących kadry pod kątem zapotrzebowania wybranych branż istotnych dla rozwoju gospodarki, takich jak: energetyka odnawialna, rolnictwo i przemysł spożywczy, przemysł lotniczo-kosmiczny oraz transport.</w:t>
      </w:r>
    </w:p>
    <w:p w:rsidR="006B3026" w:rsidRDefault="006B3026" w:rsidP="004B2D6C">
      <w:pPr>
        <w:jc w:val="center"/>
        <w:rPr>
          <w:rFonts w:cstheme="minorHAnsi"/>
          <w:b/>
          <w:sz w:val="28"/>
          <w:szCs w:val="28"/>
        </w:rPr>
      </w:pPr>
    </w:p>
    <w:p w:rsidR="004B2D6C" w:rsidRDefault="000A5313" w:rsidP="004B2D6C">
      <w:pPr>
        <w:jc w:val="center"/>
        <w:rPr>
          <w:rFonts w:cstheme="minorHAnsi"/>
          <w:b/>
          <w:sz w:val="28"/>
          <w:szCs w:val="28"/>
        </w:rPr>
      </w:pPr>
      <w:r w:rsidRPr="00B959BD">
        <w:rPr>
          <w:rFonts w:cstheme="minorHAnsi"/>
          <w:b/>
          <w:sz w:val="28"/>
          <w:szCs w:val="28"/>
        </w:rPr>
        <w:t>Konkurs: Kształcenie na potrzeby branż kluczowych</w:t>
      </w:r>
    </w:p>
    <w:p w:rsidR="00B959BD" w:rsidRPr="00B959BD" w:rsidRDefault="00B959BD" w:rsidP="004B2D6C">
      <w:pPr>
        <w:jc w:val="center"/>
        <w:rPr>
          <w:rFonts w:cstheme="minorHAnsi"/>
          <w:b/>
          <w:sz w:val="28"/>
          <w:szCs w:val="28"/>
        </w:rPr>
      </w:pPr>
    </w:p>
    <w:p w:rsidR="004B2D6C" w:rsidRPr="000B4534" w:rsidRDefault="004B2D6C" w:rsidP="004B2D6C">
      <w:pPr>
        <w:jc w:val="both"/>
        <w:rPr>
          <w:rFonts w:cstheme="minorHAnsi"/>
          <w:sz w:val="24"/>
          <w:szCs w:val="24"/>
        </w:rPr>
      </w:pPr>
      <w:r w:rsidRPr="000B4534">
        <w:rPr>
          <w:rFonts w:cstheme="minorHAnsi"/>
          <w:b/>
          <w:sz w:val="24"/>
          <w:szCs w:val="24"/>
        </w:rPr>
        <w:t>Priorytet 1</w:t>
      </w:r>
      <w:r w:rsidRPr="000B4534">
        <w:rPr>
          <w:rFonts w:cstheme="minorHAnsi"/>
          <w:sz w:val="24"/>
          <w:szCs w:val="24"/>
        </w:rPr>
        <w:t>: Umiejętności</w:t>
      </w:r>
    </w:p>
    <w:p w:rsidR="004B2D6C" w:rsidRPr="000B4534" w:rsidRDefault="004B2D6C" w:rsidP="004B2D6C">
      <w:pPr>
        <w:rPr>
          <w:rFonts w:cstheme="minorHAnsi"/>
          <w:bCs/>
          <w:sz w:val="24"/>
          <w:szCs w:val="24"/>
        </w:rPr>
      </w:pPr>
      <w:r w:rsidRPr="000B4534">
        <w:rPr>
          <w:rFonts w:cstheme="minorHAnsi"/>
          <w:b/>
          <w:bCs/>
          <w:sz w:val="24"/>
          <w:szCs w:val="24"/>
        </w:rPr>
        <w:t>Działanie 01.05</w:t>
      </w:r>
      <w:r w:rsidRPr="000B4534">
        <w:rPr>
          <w:rFonts w:cstheme="minorHAnsi"/>
          <w:bCs/>
          <w:sz w:val="24"/>
          <w:szCs w:val="24"/>
        </w:rPr>
        <w:t>: Umiejętności w szkolnictwie wyższym</w:t>
      </w:r>
    </w:p>
    <w:p w:rsidR="004B2D6C" w:rsidRPr="000B4534" w:rsidRDefault="004B2D6C" w:rsidP="004B2D6C">
      <w:pPr>
        <w:jc w:val="both"/>
        <w:rPr>
          <w:rFonts w:cstheme="minorHAnsi"/>
          <w:bCs/>
          <w:sz w:val="24"/>
          <w:szCs w:val="24"/>
        </w:rPr>
      </w:pPr>
      <w:r w:rsidRPr="000B4534">
        <w:rPr>
          <w:rFonts w:cstheme="minorHAnsi"/>
          <w:b/>
          <w:sz w:val="24"/>
          <w:szCs w:val="24"/>
          <w:u w:val="single"/>
        </w:rPr>
        <w:t>Cel konkursu</w:t>
      </w:r>
      <w:r w:rsidRPr="000B4534">
        <w:rPr>
          <w:rFonts w:cstheme="minorHAnsi"/>
          <w:sz w:val="24"/>
          <w:szCs w:val="24"/>
        </w:rPr>
        <w:t xml:space="preserve">: </w:t>
      </w:r>
      <w:r w:rsidR="00E05F4C" w:rsidRPr="000B4534">
        <w:rPr>
          <w:rFonts w:cstheme="minorHAnsi"/>
          <w:bCs/>
          <w:sz w:val="24"/>
          <w:szCs w:val="24"/>
        </w:rPr>
        <w:t>dostosowanie oferty podmiotów systemu szkolnictwa wyższego do potrzeb rozwoju gospodarki oraz zielonej i cyfrowej transformacji.</w:t>
      </w:r>
    </w:p>
    <w:p w:rsidR="004B2D6C" w:rsidRPr="000B4534" w:rsidRDefault="004B2D6C" w:rsidP="004B2D6C">
      <w:pPr>
        <w:jc w:val="both"/>
        <w:rPr>
          <w:rFonts w:cstheme="minorHAnsi"/>
          <w:bCs/>
          <w:sz w:val="24"/>
          <w:szCs w:val="24"/>
        </w:rPr>
      </w:pPr>
      <w:r w:rsidRPr="000B4534">
        <w:rPr>
          <w:rFonts w:cstheme="minorHAnsi"/>
          <w:b/>
          <w:bCs/>
          <w:sz w:val="24"/>
          <w:szCs w:val="24"/>
          <w:u w:val="single"/>
        </w:rPr>
        <w:t>Termin naboru wniosków o dofinansowanie</w:t>
      </w:r>
      <w:r w:rsidR="0005417D" w:rsidRPr="000B4534">
        <w:rPr>
          <w:rFonts w:cstheme="minorHAnsi"/>
          <w:bCs/>
          <w:sz w:val="24"/>
          <w:szCs w:val="24"/>
        </w:rPr>
        <w:t>: 15.05.2023 – 10.07.2023</w:t>
      </w:r>
    </w:p>
    <w:p w:rsidR="004B2D6C" w:rsidRPr="000B4534" w:rsidRDefault="004B2D6C" w:rsidP="004B2D6C">
      <w:pPr>
        <w:jc w:val="both"/>
        <w:rPr>
          <w:rFonts w:cstheme="minorHAnsi"/>
          <w:sz w:val="24"/>
          <w:szCs w:val="24"/>
        </w:rPr>
      </w:pPr>
      <w:r w:rsidRPr="000B4534">
        <w:rPr>
          <w:rFonts w:cstheme="minorHAnsi"/>
          <w:b/>
          <w:bCs/>
          <w:sz w:val="24"/>
          <w:szCs w:val="24"/>
          <w:u w:val="single"/>
        </w:rPr>
        <w:t>Poziom dofinansowania</w:t>
      </w:r>
      <w:r w:rsidRPr="000B4534">
        <w:rPr>
          <w:rFonts w:cstheme="minorHAnsi"/>
          <w:bCs/>
          <w:sz w:val="24"/>
          <w:szCs w:val="24"/>
        </w:rPr>
        <w:t xml:space="preserve">: </w:t>
      </w:r>
      <w:r w:rsidRPr="000B4534">
        <w:rPr>
          <w:rFonts w:cstheme="minorHAnsi"/>
          <w:sz w:val="24"/>
          <w:szCs w:val="24"/>
        </w:rPr>
        <w:t>200 000 000 zł.</w:t>
      </w:r>
    </w:p>
    <w:p w:rsidR="004B2D6C" w:rsidRPr="000B4534" w:rsidRDefault="004B2D6C" w:rsidP="004B2D6C">
      <w:pPr>
        <w:jc w:val="both"/>
        <w:rPr>
          <w:rFonts w:cstheme="minorHAnsi"/>
          <w:sz w:val="24"/>
          <w:szCs w:val="24"/>
        </w:rPr>
      </w:pPr>
      <w:r w:rsidRPr="000B4534">
        <w:rPr>
          <w:rFonts w:cstheme="minorHAnsi"/>
          <w:b/>
          <w:sz w:val="24"/>
          <w:szCs w:val="24"/>
          <w:u w:val="single"/>
        </w:rPr>
        <w:t>Minimalny poziom wkładu własnego:</w:t>
      </w:r>
      <w:r w:rsidRPr="000B4534">
        <w:rPr>
          <w:rFonts w:cstheme="minorHAnsi"/>
          <w:sz w:val="24"/>
          <w:szCs w:val="24"/>
        </w:rPr>
        <w:t xml:space="preserve"> 3%.</w:t>
      </w:r>
    </w:p>
    <w:p w:rsidR="004B2D6C" w:rsidRPr="000B4534" w:rsidRDefault="00B959BD" w:rsidP="004B2D6C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Poziom </w:t>
      </w:r>
      <w:proofErr w:type="spellStart"/>
      <w:r w:rsidR="004B2D6C" w:rsidRPr="000B4534">
        <w:rPr>
          <w:rFonts w:cstheme="minorHAnsi"/>
          <w:b/>
          <w:sz w:val="24"/>
          <w:szCs w:val="24"/>
          <w:u w:val="single"/>
        </w:rPr>
        <w:t>Cross-financing</w:t>
      </w:r>
      <w:proofErr w:type="spellEnd"/>
      <w:r w:rsidR="004B2D6C" w:rsidRPr="000B4534">
        <w:rPr>
          <w:rFonts w:cstheme="minorHAnsi"/>
          <w:sz w:val="24"/>
          <w:szCs w:val="24"/>
        </w:rPr>
        <w:t>(Wydatki związane z zakupem infrastruktury oraz adaptacją pomieszczeń do realizacji nowych/zmodyfikowanych kierunków studiów.): 10%.</w:t>
      </w:r>
    </w:p>
    <w:p w:rsidR="004B2D6C" w:rsidRPr="000B4534" w:rsidRDefault="004B2D6C" w:rsidP="004B2D6C">
      <w:pPr>
        <w:jc w:val="both"/>
        <w:rPr>
          <w:rFonts w:cstheme="minorHAnsi"/>
          <w:bCs/>
          <w:sz w:val="24"/>
          <w:szCs w:val="24"/>
        </w:rPr>
      </w:pPr>
      <w:r w:rsidRPr="000B4534">
        <w:rPr>
          <w:rFonts w:cstheme="minorHAnsi"/>
          <w:b/>
          <w:bCs/>
          <w:sz w:val="24"/>
          <w:szCs w:val="24"/>
          <w:u w:val="single"/>
        </w:rPr>
        <w:t>Grupy docelowe</w:t>
      </w:r>
      <w:r w:rsidRPr="000B4534">
        <w:rPr>
          <w:rFonts w:cstheme="minorHAnsi"/>
          <w:bCs/>
          <w:sz w:val="24"/>
          <w:szCs w:val="24"/>
        </w:rPr>
        <w:t>: studenci oraz pracownicy uczelni</w:t>
      </w:r>
      <w:r w:rsidR="0005417D" w:rsidRPr="000B4534">
        <w:rPr>
          <w:rFonts w:cstheme="minorHAnsi"/>
          <w:bCs/>
          <w:sz w:val="24"/>
          <w:szCs w:val="24"/>
        </w:rPr>
        <w:t xml:space="preserve"> prowadzący lub wspierający proces kształcenia na kierunkach studiów objętych wsparciem</w:t>
      </w:r>
      <w:r w:rsidRPr="000B4534">
        <w:rPr>
          <w:rFonts w:cstheme="minorHAnsi"/>
          <w:bCs/>
          <w:sz w:val="24"/>
          <w:szCs w:val="24"/>
        </w:rPr>
        <w:t>.</w:t>
      </w:r>
    </w:p>
    <w:p w:rsidR="004B2D6C" w:rsidRPr="000B4534" w:rsidRDefault="004B2D6C" w:rsidP="004B2D6C">
      <w:pPr>
        <w:jc w:val="both"/>
        <w:rPr>
          <w:rFonts w:cstheme="minorHAnsi"/>
          <w:b/>
          <w:sz w:val="24"/>
          <w:szCs w:val="24"/>
          <w:u w:val="single"/>
        </w:rPr>
      </w:pPr>
      <w:r w:rsidRPr="000B4534">
        <w:rPr>
          <w:rFonts w:cstheme="minorHAnsi"/>
          <w:b/>
          <w:sz w:val="24"/>
          <w:szCs w:val="24"/>
          <w:u w:val="single"/>
        </w:rPr>
        <w:t>Warunki udziału w konkursie:</w:t>
      </w:r>
    </w:p>
    <w:p w:rsidR="004B2D6C" w:rsidRPr="000B4534" w:rsidRDefault="004B2D6C" w:rsidP="004B2D6C">
      <w:pPr>
        <w:pStyle w:val="Akapitzlist"/>
        <w:numPr>
          <w:ilvl w:val="0"/>
          <w:numId w:val="6"/>
        </w:numPr>
        <w:jc w:val="both"/>
        <w:rPr>
          <w:rFonts w:cstheme="minorHAnsi"/>
          <w:sz w:val="24"/>
          <w:szCs w:val="24"/>
        </w:rPr>
      </w:pPr>
      <w:r w:rsidRPr="000B4534">
        <w:rPr>
          <w:rFonts w:cstheme="minorHAnsi"/>
          <w:sz w:val="24"/>
          <w:szCs w:val="24"/>
        </w:rPr>
        <w:t>Wnioskodawcą projektu jest uczelnia,</w:t>
      </w:r>
    </w:p>
    <w:p w:rsidR="004B2D6C" w:rsidRPr="000B4534" w:rsidRDefault="00CB5AF9" w:rsidP="004B2D6C">
      <w:pPr>
        <w:pStyle w:val="Akapitzlist"/>
        <w:numPr>
          <w:ilvl w:val="0"/>
          <w:numId w:val="6"/>
        </w:numPr>
        <w:jc w:val="both"/>
        <w:rPr>
          <w:rFonts w:cstheme="minorHAnsi"/>
          <w:sz w:val="24"/>
          <w:szCs w:val="24"/>
        </w:rPr>
      </w:pPr>
      <w:bookmarkStart w:id="0" w:name="_Hlk126007909"/>
      <w:bookmarkStart w:id="1" w:name="_Hlk126007637"/>
      <w:r w:rsidRPr="000B4534">
        <w:rPr>
          <w:rFonts w:cstheme="minorHAnsi"/>
          <w:sz w:val="24"/>
          <w:szCs w:val="24"/>
        </w:rPr>
        <w:t xml:space="preserve">Realizacja działań jedynie na kierunkach studiów kształcących na potrzeby </w:t>
      </w:r>
      <w:bookmarkStart w:id="2" w:name="_Hlk126069740"/>
      <w:r w:rsidRPr="000B4534">
        <w:rPr>
          <w:rFonts w:cstheme="minorHAnsi"/>
          <w:sz w:val="24"/>
          <w:szCs w:val="24"/>
        </w:rPr>
        <w:t>wybranych branż kluczowych dla rozwoju gospodarki</w:t>
      </w:r>
      <w:bookmarkEnd w:id="2"/>
      <w:r w:rsidRPr="000B4534">
        <w:rPr>
          <w:rFonts w:cstheme="minorHAnsi"/>
          <w:sz w:val="24"/>
          <w:szCs w:val="24"/>
        </w:rPr>
        <w:t>, tj. energetyka odnawialna, rolnictwo i przemysł spożywczy,przemysł lotniczo-kosmiczny, transport</w:t>
      </w:r>
      <w:bookmarkEnd w:id="0"/>
      <w:bookmarkEnd w:id="1"/>
      <w:r w:rsidR="004B2D6C" w:rsidRPr="000B4534">
        <w:rPr>
          <w:rFonts w:cstheme="minorHAnsi"/>
          <w:sz w:val="24"/>
          <w:szCs w:val="24"/>
        </w:rPr>
        <w:t>,</w:t>
      </w:r>
    </w:p>
    <w:p w:rsidR="004B2D6C" w:rsidRPr="000B4534" w:rsidRDefault="004B2D6C" w:rsidP="004B2D6C">
      <w:pPr>
        <w:pStyle w:val="Akapitzlist"/>
        <w:numPr>
          <w:ilvl w:val="0"/>
          <w:numId w:val="6"/>
        </w:numPr>
        <w:jc w:val="both"/>
        <w:rPr>
          <w:rFonts w:cstheme="minorHAnsi"/>
          <w:sz w:val="24"/>
          <w:szCs w:val="24"/>
        </w:rPr>
      </w:pPr>
      <w:r w:rsidRPr="000B4534">
        <w:rPr>
          <w:rFonts w:cstheme="minorHAnsi"/>
          <w:sz w:val="24"/>
          <w:szCs w:val="24"/>
        </w:rPr>
        <w:t>Jednostki organizacyjne uczelni, które będą realizować działania w ramach projektu, nie posiadają w momencie złożenia wniosku negatywnej oceny jakości kształcenia Polskiej Komisji Akredytacyjnej,</w:t>
      </w:r>
    </w:p>
    <w:p w:rsidR="004B2D6C" w:rsidRPr="000B4534" w:rsidRDefault="004B2D6C" w:rsidP="004B2D6C">
      <w:pPr>
        <w:pStyle w:val="Akapitzlist"/>
        <w:numPr>
          <w:ilvl w:val="0"/>
          <w:numId w:val="6"/>
        </w:numPr>
        <w:jc w:val="both"/>
        <w:rPr>
          <w:rFonts w:cstheme="minorHAnsi"/>
          <w:sz w:val="24"/>
          <w:szCs w:val="24"/>
        </w:rPr>
      </w:pPr>
      <w:r w:rsidRPr="000B4534">
        <w:rPr>
          <w:rFonts w:cstheme="minorHAnsi"/>
          <w:sz w:val="24"/>
          <w:szCs w:val="24"/>
        </w:rPr>
        <w:t>Wnioskodawca może złożyć wyłącznie jeden wniosek w konkursie,</w:t>
      </w:r>
    </w:p>
    <w:p w:rsidR="0005417D" w:rsidRDefault="004B2D6C" w:rsidP="0005417D">
      <w:pPr>
        <w:pStyle w:val="Akapitzlist"/>
        <w:numPr>
          <w:ilvl w:val="0"/>
          <w:numId w:val="6"/>
        </w:numPr>
        <w:jc w:val="both"/>
        <w:rPr>
          <w:rFonts w:cstheme="minorHAnsi"/>
          <w:sz w:val="24"/>
          <w:szCs w:val="24"/>
        </w:rPr>
      </w:pPr>
      <w:r w:rsidRPr="000B4534">
        <w:rPr>
          <w:rFonts w:cstheme="minorHAnsi"/>
          <w:sz w:val="24"/>
          <w:szCs w:val="24"/>
        </w:rPr>
        <w:t>Uczestnikami projektu mogą być wyłącznie studenci kierunku lub kierunków objętych wsparciem w projekcie oraz kadra dydaktyczna realizująca proces kształcenia na tym kierunku/kierunkach.</w:t>
      </w:r>
    </w:p>
    <w:p w:rsidR="00A81F59" w:rsidRPr="00A81F59" w:rsidRDefault="00A81F59" w:rsidP="00A81F59">
      <w:pPr>
        <w:pStyle w:val="Akapitzlist"/>
        <w:jc w:val="both"/>
        <w:rPr>
          <w:rFonts w:cstheme="minorHAnsi"/>
          <w:sz w:val="24"/>
          <w:szCs w:val="24"/>
        </w:rPr>
      </w:pPr>
    </w:p>
    <w:p w:rsidR="006C3701" w:rsidRPr="000B4534" w:rsidRDefault="0005417D" w:rsidP="0005417D">
      <w:pPr>
        <w:jc w:val="both"/>
        <w:rPr>
          <w:b/>
        </w:rPr>
      </w:pPr>
      <w:r w:rsidRPr="000B4534">
        <w:rPr>
          <w:b/>
        </w:rPr>
        <w:lastRenderedPageBreak/>
        <w:t>Działania planowane do realizacji w projekcie na kie</w:t>
      </w:r>
      <w:r w:rsidR="006C3701" w:rsidRPr="000B4534">
        <w:rPr>
          <w:b/>
        </w:rPr>
        <w:t xml:space="preserve">runkach studiów, o których mowa </w:t>
      </w:r>
      <w:r w:rsidRPr="000B4534">
        <w:rPr>
          <w:b/>
        </w:rPr>
        <w:t xml:space="preserve">muszą uwzględniać wszystkie poniższe elementy od a) do d), przy czym zaproponowane w nich sposoby realizacji działań stanowią jedynie przykłady (katalog otwarty): </w:t>
      </w:r>
    </w:p>
    <w:p w:rsidR="006C3701" w:rsidRPr="000B4534" w:rsidRDefault="0005417D" w:rsidP="006C3701">
      <w:pPr>
        <w:pStyle w:val="Akapitzlist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0B4534">
        <w:t>tworzenie nowych lub modyfikacja istniejących programów kształcenia we współpracy z pracodawcami, praktykami lub podmiotami funkcj</w:t>
      </w:r>
      <w:r w:rsidR="006C3701" w:rsidRPr="000B4534">
        <w:t>onującymi w otoczeniu społeczno-</w:t>
      </w:r>
      <w:r w:rsidRPr="000B4534">
        <w:t xml:space="preserve">gospodarczym z branż: energetyka odnawialna, rolnictwo i przemysł spożywczy, przemysł lotniczo-kosmiczny, transport; do programów kształcenia na kierunkach objętych wsparciem włączane będą zagadnienia dotyczące m.in. zmian klimatycznych, aspektów środowiskowych, energii odnawialnej, efektywności energetycznej i zrównoważonego rozwoju, </w:t>
      </w:r>
    </w:p>
    <w:p w:rsidR="006C3701" w:rsidRPr="000B4534" w:rsidRDefault="0005417D" w:rsidP="006C3701">
      <w:pPr>
        <w:pStyle w:val="Akapitzlist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0B4534">
        <w:t xml:space="preserve">realizacja dodatkowych elementów kształcenia, w tym elementów praktycznych, podnoszących kompetencje studentów, które mają wspomagać realizację efektów kształcenia, np.: </w:t>
      </w:r>
    </w:p>
    <w:p w:rsidR="00627F05" w:rsidRPr="000B4534" w:rsidRDefault="0005417D" w:rsidP="00627F05">
      <w:pPr>
        <w:pStyle w:val="Akapitzlist"/>
        <w:numPr>
          <w:ilvl w:val="0"/>
          <w:numId w:val="8"/>
        </w:numPr>
        <w:jc w:val="both"/>
      </w:pPr>
      <w:r w:rsidRPr="000B4534">
        <w:t xml:space="preserve">staże </w:t>
      </w:r>
    </w:p>
    <w:p w:rsidR="00627F05" w:rsidRPr="000B4534" w:rsidRDefault="0005417D" w:rsidP="00627F05">
      <w:pPr>
        <w:pStyle w:val="Akapitzlist"/>
        <w:numPr>
          <w:ilvl w:val="0"/>
          <w:numId w:val="8"/>
        </w:numPr>
        <w:jc w:val="both"/>
      </w:pPr>
      <w:r w:rsidRPr="000B4534">
        <w:t xml:space="preserve">kursy lub szkolenia </w:t>
      </w:r>
    </w:p>
    <w:p w:rsidR="00627F05" w:rsidRPr="000B4534" w:rsidRDefault="0005417D" w:rsidP="00627F05">
      <w:pPr>
        <w:pStyle w:val="Akapitzlist"/>
        <w:numPr>
          <w:ilvl w:val="0"/>
          <w:numId w:val="8"/>
        </w:numPr>
        <w:jc w:val="both"/>
      </w:pPr>
      <w:r w:rsidRPr="000B4534">
        <w:t xml:space="preserve">wizyty studyjne (w tym zagraniczne) </w:t>
      </w:r>
    </w:p>
    <w:p w:rsidR="006C3701" w:rsidRPr="000B4534" w:rsidRDefault="0005417D" w:rsidP="00627F05">
      <w:pPr>
        <w:pStyle w:val="Akapitzlist"/>
        <w:numPr>
          <w:ilvl w:val="0"/>
          <w:numId w:val="8"/>
        </w:numPr>
        <w:jc w:val="both"/>
      </w:pPr>
      <w:r w:rsidRPr="000B4534">
        <w:t>zajęcia dodatkow</w:t>
      </w:r>
      <w:r w:rsidR="006C3701" w:rsidRPr="000B4534">
        <w:t>e prowadzone przez praktyków,</w:t>
      </w:r>
    </w:p>
    <w:p w:rsidR="006C3701" w:rsidRPr="000B4534" w:rsidRDefault="0005417D" w:rsidP="006C3701">
      <w:pPr>
        <w:pStyle w:val="Akapitzlist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0B4534">
        <w:t>realizacja działań zmierzających do ograniczenia zjawiska przedwczesnego kończenia nauki, np.</w:t>
      </w:r>
      <w:r w:rsidR="006C3701" w:rsidRPr="000B4534">
        <w:t>:</w:t>
      </w:r>
    </w:p>
    <w:p w:rsidR="00627F05" w:rsidRPr="000B4534" w:rsidRDefault="0005417D" w:rsidP="00627F05">
      <w:pPr>
        <w:pStyle w:val="Akapitzlist"/>
        <w:numPr>
          <w:ilvl w:val="0"/>
          <w:numId w:val="9"/>
        </w:numPr>
        <w:jc w:val="both"/>
      </w:pPr>
      <w:r w:rsidRPr="000B4534">
        <w:t xml:space="preserve">zajęcia wyrównawcze </w:t>
      </w:r>
    </w:p>
    <w:p w:rsidR="00627F05" w:rsidRPr="000B4534" w:rsidRDefault="0005417D" w:rsidP="00627F05">
      <w:pPr>
        <w:pStyle w:val="Akapitzlist"/>
        <w:numPr>
          <w:ilvl w:val="0"/>
          <w:numId w:val="9"/>
        </w:numPr>
        <w:jc w:val="both"/>
      </w:pPr>
      <w:r w:rsidRPr="000B4534">
        <w:t xml:space="preserve">zajęcia rozwijające kompetencje cyfrowe </w:t>
      </w:r>
    </w:p>
    <w:p w:rsidR="006C3701" w:rsidRPr="000B4534" w:rsidRDefault="0005417D" w:rsidP="00627F05">
      <w:pPr>
        <w:pStyle w:val="Akapitzlist"/>
        <w:numPr>
          <w:ilvl w:val="0"/>
          <w:numId w:val="9"/>
        </w:numPr>
        <w:jc w:val="both"/>
      </w:pPr>
      <w:r w:rsidRPr="000B4534">
        <w:t xml:space="preserve">działania prowadzące do rekrutacji świadomych kandydatów na kierunek lub kierunki objęte wsparciem w projekcie, w tym działania realizowane m.in we współpracy ze szkołami ponadpodstawowymi i podmiotami działającymi na rynku pracy w branżach: energetyka odnawialna, rolnictwo i przemysł spożywczy, przemysł lotniczo-kosmiczny, transport, odpowiednie przygotowanie informatorów i informacji na stronach uczelni prezentujących ofertę szkoły wyższej, w tym minimalne wymagania merytoryczne, </w:t>
      </w:r>
    </w:p>
    <w:p w:rsidR="006C3701" w:rsidRPr="000B4534" w:rsidRDefault="0005417D" w:rsidP="006C3701">
      <w:pPr>
        <w:pStyle w:val="Akapitzlist"/>
        <w:numPr>
          <w:ilvl w:val="0"/>
          <w:numId w:val="7"/>
        </w:numPr>
        <w:jc w:val="both"/>
      </w:pPr>
      <w:r w:rsidRPr="000B4534">
        <w:t xml:space="preserve">rozwój kompetencji kadry zaangażowanej w realizację procesu kształcenia, w zakresie: </w:t>
      </w:r>
    </w:p>
    <w:p w:rsidR="00627F05" w:rsidRPr="000B4534" w:rsidRDefault="0005417D" w:rsidP="00627F05">
      <w:pPr>
        <w:pStyle w:val="Akapitzlist"/>
        <w:numPr>
          <w:ilvl w:val="0"/>
          <w:numId w:val="10"/>
        </w:numPr>
        <w:jc w:val="both"/>
      </w:pPr>
      <w:r w:rsidRPr="000B4534">
        <w:t xml:space="preserve">kompetencji cyfrowych (obligatoryjnie dla każdego uczestnika) </w:t>
      </w:r>
    </w:p>
    <w:p w:rsidR="00627F05" w:rsidRPr="000B4534" w:rsidRDefault="0005417D" w:rsidP="00627F05">
      <w:pPr>
        <w:pStyle w:val="Akapitzlist"/>
        <w:numPr>
          <w:ilvl w:val="0"/>
          <w:numId w:val="10"/>
        </w:numPr>
        <w:jc w:val="both"/>
      </w:pPr>
      <w:r w:rsidRPr="000B4534">
        <w:t xml:space="preserve">rozwoju świadomości i umiejętności na rzecz zielonej transformacji (obligatoryjnie dla każdego uczestnika) </w:t>
      </w:r>
    </w:p>
    <w:p w:rsidR="00627F05" w:rsidRPr="000B4534" w:rsidRDefault="0005417D" w:rsidP="00627F05">
      <w:pPr>
        <w:pStyle w:val="Akapitzlist"/>
        <w:numPr>
          <w:ilvl w:val="0"/>
          <w:numId w:val="10"/>
        </w:numPr>
        <w:jc w:val="both"/>
      </w:pPr>
      <w:r w:rsidRPr="000B4534">
        <w:t xml:space="preserve">projektowania uniwersalnego (obligatoryjnie dla każdego uczestnika) </w:t>
      </w:r>
    </w:p>
    <w:p w:rsidR="00627F05" w:rsidRPr="000B4534" w:rsidRDefault="0005417D" w:rsidP="00627F05">
      <w:pPr>
        <w:pStyle w:val="Akapitzlist"/>
        <w:numPr>
          <w:ilvl w:val="0"/>
          <w:numId w:val="10"/>
        </w:numPr>
        <w:jc w:val="both"/>
      </w:pPr>
      <w:r w:rsidRPr="000B4534">
        <w:t xml:space="preserve">przedsiębiorczości i komercjalizacji efektów badań naukowych </w:t>
      </w:r>
    </w:p>
    <w:p w:rsidR="00627F05" w:rsidRPr="000B4534" w:rsidRDefault="0005417D" w:rsidP="00627F05">
      <w:pPr>
        <w:pStyle w:val="Akapitzlist"/>
        <w:numPr>
          <w:ilvl w:val="0"/>
          <w:numId w:val="10"/>
        </w:numPr>
        <w:jc w:val="both"/>
      </w:pPr>
      <w:r w:rsidRPr="000B4534">
        <w:t xml:space="preserve">kompetencji dydaktycznych, w tym wykorzystania nowoczesnych metod dydaktycznych, metodyki kształcenia </w:t>
      </w:r>
    </w:p>
    <w:p w:rsidR="00627F05" w:rsidRPr="000B4534" w:rsidRDefault="0005417D" w:rsidP="00627F05">
      <w:pPr>
        <w:pStyle w:val="Akapitzlist"/>
        <w:numPr>
          <w:ilvl w:val="0"/>
          <w:numId w:val="10"/>
        </w:numPr>
        <w:jc w:val="both"/>
      </w:pPr>
      <w:r w:rsidRPr="000B4534">
        <w:t xml:space="preserve">kompetencji merytorycznych </w:t>
      </w:r>
    </w:p>
    <w:p w:rsidR="00627F05" w:rsidRPr="000B4534" w:rsidRDefault="0005417D" w:rsidP="00627F05">
      <w:pPr>
        <w:pStyle w:val="Akapitzlist"/>
        <w:numPr>
          <w:ilvl w:val="0"/>
          <w:numId w:val="10"/>
        </w:numPr>
        <w:jc w:val="both"/>
      </w:pPr>
      <w:r w:rsidRPr="000B4534">
        <w:t xml:space="preserve">inne </w:t>
      </w:r>
    </w:p>
    <w:p w:rsidR="0005417D" w:rsidRPr="00982793" w:rsidRDefault="0005417D" w:rsidP="00982793">
      <w:pPr>
        <w:pStyle w:val="Akapitzlist"/>
        <w:ind w:left="1485"/>
        <w:jc w:val="both"/>
      </w:pPr>
      <w:r w:rsidRPr="000B4534">
        <w:t>bezpośrednio związanych z aktywnością dydaktyczną lub naukowo-dydaktyczną poprzez m.in. udział w kursach lub szkoleniach lub stażach lub wizytach studyjnych (krajowych i międzynarodowych) i innych formach wymiany wiedzy i doświadczenia z praktykami działającymi zawodowo w branżach: energetyka odnawialna, rolnictwo i przemysł spożywczy, przemysł lotniczo-kosmiczny, transpor</w:t>
      </w:r>
      <w:r w:rsidR="006C3701" w:rsidRPr="000B4534">
        <w:t>t</w:t>
      </w:r>
    </w:p>
    <w:p w:rsidR="004B2D6C" w:rsidRPr="000B4534" w:rsidRDefault="004B2D6C" w:rsidP="00627F05">
      <w:pPr>
        <w:jc w:val="both"/>
        <w:rPr>
          <w:rFonts w:cstheme="minorHAnsi"/>
          <w:sz w:val="24"/>
          <w:szCs w:val="24"/>
        </w:rPr>
      </w:pPr>
    </w:p>
    <w:p w:rsidR="006B3026" w:rsidRDefault="006B3026" w:rsidP="004B2D6C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:rsidR="006B3026" w:rsidRDefault="006B3026" w:rsidP="004B2D6C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:rsidR="004B2D6C" w:rsidRPr="000B4534" w:rsidRDefault="004B2D6C" w:rsidP="004B2D6C">
      <w:pPr>
        <w:jc w:val="both"/>
        <w:rPr>
          <w:rFonts w:cstheme="minorHAnsi"/>
          <w:b/>
          <w:bCs/>
          <w:sz w:val="24"/>
          <w:szCs w:val="24"/>
          <w:u w:val="single"/>
        </w:rPr>
      </w:pPr>
      <w:r w:rsidRPr="000B4534">
        <w:rPr>
          <w:rFonts w:cstheme="minorHAnsi"/>
          <w:b/>
          <w:bCs/>
          <w:sz w:val="24"/>
          <w:szCs w:val="24"/>
          <w:u w:val="single"/>
        </w:rPr>
        <w:t>Kryteria premiujące:</w:t>
      </w:r>
    </w:p>
    <w:p w:rsidR="000B4534" w:rsidRPr="000B4534" w:rsidRDefault="000B4534" w:rsidP="004B2D6C">
      <w:pPr>
        <w:pStyle w:val="Akapitzlist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  <w:u w:val="single"/>
        </w:rPr>
      </w:pPr>
      <w:r w:rsidRPr="000B4534">
        <w:t>Uczelnia objęta projektem, na dzień złożenia wniosku, prowadzi sformalizowaną i udokumentowaną, co najmniej 12- miesięczną, współpracę z pracodawcami lub podmiotami funkcjonującymi w otoczeniu społeczno-gospodarczym z branż: energetyka odnawialna, rolnictwo i przemysł spożywczy, przemysł lotniczo</w:t>
      </w:r>
      <w:r w:rsidR="008A5FC7">
        <w:t>-</w:t>
      </w:r>
      <w:r w:rsidRPr="000B4534">
        <w:t>kosmiczny, transport w zakresie praktycznych elementów kształcenia – 10 pkt</w:t>
      </w:r>
    </w:p>
    <w:p w:rsidR="000B4534" w:rsidRPr="000B4534" w:rsidRDefault="000B4534" w:rsidP="004B2D6C">
      <w:pPr>
        <w:pStyle w:val="Akapitzlist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  <w:u w:val="single"/>
        </w:rPr>
      </w:pPr>
      <w:r w:rsidRPr="000B4534">
        <w:t>Projekt jest realizowany w partnerstwie przynajmniej z jednym podmiotem reprezentującym branże: energetyka odnawialna, rolnictwo i przemysł spożywczy, przemysł lotniczo-kosmiczny, transport, przynajmniej na 1 kierunku objętym wsparciem – 5 pkt</w:t>
      </w:r>
    </w:p>
    <w:p w:rsidR="000B4534" w:rsidRPr="000B4534" w:rsidRDefault="000B4534" w:rsidP="004B2D6C">
      <w:pPr>
        <w:pStyle w:val="Akapitzlist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  <w:u w:val="single"/>
        </w:rPr>
      </w:pPr>
      <w:r w:rsidRPr="000B4534">
        <w:t>Kierunek lub kierunki objęte wsparciem w projekcie kształcą na potrzeby branż kluczowych wpisujących się w obszary Regionalnych Inteligentnych Specjalizacji województwa, w którym zlokalizowana jest uczelnia – 10 pkt</w:t>
      </w:r>
    </w:p>
    <w:p w:rsidR="000B4534" w:rsidRPr="000B4534" w:rsidRDefault="000B4534" w:rsidP="004B2D6C">
      <w:pPr>
        <w:pStyle w:val="Akapitzlist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  <w:u w:val="single"/>
        </w:rPr>
      </w:pPr>
      <w:r w:rsidRPr="000B4534">
        <w:t>Działania przewidziane do realizacji w projekcie są komplementarne wobec innych projektów realizowanych przez wnioskodawcę w ramach innych programów finansowanych z funduszy strukturalnych w perspektywie finansowej 2014-2020 oraz 2021-2027 – 10 pkt</w:t>
      </w:r>
    </w:p>
    <w:p w:rsidR="000B4534" w:rsidRPr="000B4534" w:rsidRDefault="000B4534" w:rsidP="004B2D6C">
      <w:pPr>
        <w:pStyle w:val="Akapitzlist"/>
        <w:numPr>
          <w:ilvl w:val="0"/>
          <w:numId w:val="3"/>
        </w:numPr>
        <w:jc w:val="both"/>
        <w:rPr>
          <w:rFonts w:cstheme="minorHAnsi"/>
          <w:b/>
          <w:bCs/>
          <w:sz w:val="24"/>
          <w:szCs w:val="24"/>
          <w:u w:val="single"/>
        </w:rPr>
      </w:pPr>
      <w:r w:rsidRPr="000B4534">
        <w:t>Do realizacji projektu wnioskodawca zatrudni co najmniej 1 osobę z niepełnosprawnością, w wymiarze co najmniej ½ etatu – 5 pkt</w:t>
      </w:r>
    </w:p>
    <w:p w:rsidR="006B3026" w:rsidRDefault="006B3026">
      <w:r w:rsidRPr="006B3026">
        <w:rPr>
          <w:b/>
        </w:rPr>
        <w:t>Szczegóły</w:t>
      </w:r>
      <w:r>
        <w:t>:</w:t>
      </w:r>
    </w:p>
    <w:p w:rsidR="006B3026" w:rsidRDefault="006B3026">
      <w:bookmarkStart w:id="3" w:name="_GoBack"/>
      <w:bookmarkEnd w:id="3"/>
      <w:r w:rsidRPr="006B3026">
        <w:t>https://www.gov.pl/web/ncbr/fundusze-europejskie-dla-rozwoju-spolecznego-ncbr-oglasza-pierwszy-konkurs-dla-uczelni-w-nowej-perspektywie-finansowej</w:t>
      </w:r>
    </w:p>
    <w:p w:rsidR="006B3026" w:rsidRDefault="006B3026" w:rsidP="006B3026">
      <w:pPr>
        <w:jc w:val="center"/>
      </w:pPr>
    </w:p>
    <w:p w:rsidR="00F61635" w:rsidRDefault="006A195C" w:rsidP="006B3026">
      <w:pPr>
        <w:jc w:val="center"/>
      </w:pPr>
      <w:r>
        <w:t>Więcej</w:t>
      </w:r>
      <w:r w:rsidR="00ED090D">
        <w:t xml:space="preserve"> informacji o konkursie udziela Sekcja Programów Krajowych Funduszy UEUniwersytet Kazimierza Wielkiego</w:t>
      </w:r>
      <w:r w:rsidR="00F61635">
        <w:t>,</w:t>
      </w:r>
    </w:p>
    <w:p w:rsidR="006A195C" w:rsidRDefault="006A195C" w:rsidP="006B3026">
      <w:pPr>
        <w:spacing w:after="0" w:line="240" w:lineRule="auto"/>
        <w:jc w:val="center"/>
      </w:pPr>
      <w:r w:rsidRPr="00B959BD">
        <w:t xml:space="preserve">Małgorzata Banaszak: </w:t>
      </w:r>
      <w:hyperlink r:id="rId5" w:history="1">
        <w:r w:rsidRPr="00B959BD">
          <w:rPr>
            <w:rStyle w:val="Hipercze"/>
            <w:color w:val="auto"/>
            <w:u w:val="none"/>
          </w:rPr>
          <w:t>mbanaszak@ukw.edu.pl</w:t>
        </w:r>
      </w:hyperlink>
      <w:r w:rsidR="00ED090D" w:rsidRPr="00B959BD">
        <w:t>; 052 323 67 77</w:t>
      </w:r>
    </w:p>
    <w:p w:rsidR="00FF78B4" w:rsidRDefault="008A5FC7" w:rsidP="006B3026">
      <w:pPr>
        <w:spacing w:after="0" w:line="240" w:lineRule="auto"/>
        <w:jc w:val="center"/>
      </w:pPr>
      <w:r>
        <w:t xml:space="preserve">Anna Królak: </w:t>
      </w:r>
      <w:hyperlink r:id="rId6" w:history="1">
        <w:r w:rsidRPr="002B155E">
          <w:rPr>
            <w:rStyle w:val="Hipercze"/>
          </w:rPr>
          <w:t>akrola@ukw.edu.pl</w:t>
        </w:r>
      </w:hyperlink>
      <w:r w:rsidR="00FF78B4" w:rsidRPr="00B959BD">
        <w:t xml:space="preserve"> 052 323 67 7</w:t>
      </w:r>
      <w:r w:rsidR="00FF78B4">
        <w:t>9</w:t>
      </w:r>
    </w:p>
    <w:p w:rsidR="00FF78B4" w:rsidRDefault="008A5FC7" w:rsidP="006B3026">
      <w:pPr>
        <w:spacing w:after="0" w:line="240" w:lineRule="auto"/>
        <w:jc w:val="center"/>
      </w:pPr>
      <w:r>
        <w:t xml:space="preserve">Katarzyna </w:t>
      </w:r>
      <w:proofErr w:type="spellStart"/>
      <w:r>
        <w:t>Biedunkiewicz</w:t>
      </w:r>
      <w:proofErr w:type="spellEnd"/>
      <w:r>
        <w:t xml:space="preserve">: </w:t>
      </w:r>
      <w:hyperlink r:id="rId7" w:history="1">
        <w:r w:rsidR="00FF78B4" w:rsidRPr="002B155E">
          <w:rPr>
            <w:rStyle w:val="Hipercze"/>
          </w:rPr>
          <w:t>katarzyna.biedunkiewicz@ukw.edu.pl</w:t>
        </w:r>
      </w:hyperlink>
      <w:r w:rsidR="00FF78B4" w:rsidRPr="00B959BD">
        <w:t xml:space="preserve"> 052 323 67 7</w:t>
      </w:r>
      <w:r w:rsidR="00FF78B4">
        <w:t>8</w:t>
      </w:r>
    </w:p>
    <w:p w:rsidR="008A5FC7" w:rsidRDefault="008A5FC7" w:rsidP="006B3026">
      <w:pPr>
        <w:spacing w:after="0" w:line="240" w:lineRule="auto"/>
        <w:jc w:val="center"/>
      </w:pPr>
    </w:p>
    <w:p w:rsidR="00FF78B4" w:rsidRPr="00B959BD" w:rsidRDefault="00FF78B4" w:rsidP="006B3026">
      <w:pPr>
        <w:jc w:val="center"/>
      </w:pPr>
    </w:p>
    <w:p w:rsidR="00A65D0C" w:rsidRPr="00A65D0C" w:rsidRDefault="00A65D0C" w:rsidP="00A65D0C"/>
    <w:sectPr w:rsidR="00A65D0C" w:rsidRPr="00A65D0C" w:rsidSect="000069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7C19"/>
    <w:multiLevelType w:val="hybridMultilevel"/>
    <w:tmpl w:val="61E28FCA"/>
    <w:lvl w:ilvl="0" w:tplc="7226AC00">
      <w:start w:val="1"/>
      <w:numFmt w:val="bullet"/>
      <w:lvlText w:val="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">
    <w:nsid w:val="0A551217"/>
    <w:multiLevelType w:val="hybridMultilevel"/>
    <w:tmpl w:val="A64E9892"/>
    <w:lvl w:ilvl="0" w:tplc="0415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">
    <w:nsid w:val="14A95CCB"/>
    <w:multiLevelType w:val="hybridMultilevel"/>
    <w:tmpl w:val="3E7A334C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22942F34"/>
    <w:multiLevelType w:val="hybridMultilevel"/>
    <w:tmpl w:val="50D8F8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FE142C"/>
    <w:multiLevelType w:val="hybridMultilevel"/>
    <w:tmpl w:val="246834FE"/>
    <w:lvl w:ilvl="0" w:tplc="0415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>
    <w:nsid w:val="409C6839"/>
    <w:multiLevelType w:val="hybridMultilevel"/>
    <w:tmpl w:val="4EA804A0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6">
    <w:nsid w:val="42F0446E"/>
    <w:multiLevelType w:val="hybridMultilevel"/>
    <w:tmpl w:val="A03CA336"/>
    <w:lvl w:ilvl="0" w:tplc="0415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7">
    <w:nsid w:val="5DA07EED"/>
    <w:multiLevelType w:val="hybridMultilevel"/>
    <w:tmpl w:val="58E01886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>
    <w:nsid w:val="6C9B41BA"/>
    <w:multiLevelType w:val="hybridMultilevel"/>
    <w:tmpl w:val="75140E0A"/>
    <w:lvl w:ilvl="0" w:tplc="7226AC00">
      <w:start w:val="1"/>
      <w:numFmt w:val="bullet"/>
      <w:lvlText w:val="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9">
    <w:nsid w:val="71A939C3"/>
    <w:multiLevelType w:val="hybridMultilevel"/>
    <w:tmpl w:val="59E4FDDC"/>
    <w:lvl w:ilvl="0" w:tplc="7226AC00">
      <w:start w:val="1"/>
      <w:numFmt w:val="bullet"/>
      <w:lvlText w:val="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8"/>
  </w:num>
  <w:num w:numId="6">
    <w:abstractNumId w:val="3"/>
  </w:num>
  <w:num w:numId="7">
    <w:abstractNumId w:val="2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B7CE1"/>
    <w:rsid w:val="00006966"/>
    <w:rsid w:val="0005417D"/>
    <w:rsid w:val="000A5313"/>
    <w:rsid w:val="000B25B7"/>
    <w:rsid w:val="000B4534"/>
    <w:rsid w:val="002A190D"/>
    <w:rsid w:val="002E2E37"/>
    <w:rsid w:val="00416708"/>
    <w:rsid w:val="004B2D6C"/>
    <w:rsid w:val="0061754C"/>
    <w:rsid w:val="00627F05"/>
    <w:rsid w:val="00683BD1"/>
    <w:rsid w:val="006A195C"/>
    <w:rsid w:val="006B3026"/>
    <w:rsid w:val="006B7CE1"/>
    <w:rsid w:val="006C3701"/>
    <w:rsid w:val="007267ED"/>
    <w:rsid w:val="008A5FC7"/>
    <w:rsid w:val="008C3C9E"/>
    <w:rsid w:val="00982793"/>
    <w:rsid w:val="009D784D"/>
    <w:rsid w:val="00A65D0C"/>
    <w:rsid w:val="00A81F59"/>
    <w:rsid w:val="00B959BD"/>
    <w:rsid w:val="00CB5AF9"/>
    <w:rsid w:val="00E05F4C"/>
    <w:rsid w:val="00ED090D"/>
    <w:rsid w:val="00F0732D"/>
    <w:rsid w:val="00F15DC4"/>
    <w:rsid w:val="00F61635"/>
    <w:rsid w:val="00FB1449"/>
    <w:rsid w:val="00FF7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2D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4B2D6C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4B2D6C"/>
  </w:style>
  <w:style w:type="character" w:styleId="Hipercze">
    <w:name w:val="Hyperlink"/>
    <w:basedOn w:val="Domylnaczcionkaakapitu"/>
    <w:uiPriority w:val="99"/>
    <w:unhideWhenUsed/>
    <w:rsid w:val="006A195C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A5FC7"/>
    <w:rPr>
      <w:color w:val="954F72" w:themeColor="followed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A5FC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tarzyna.biedunkiewicz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rola@ukw.edu.pl" TargetMode="External"/><Relationship Id="rId5" Type="http://schemas.openxmlformats.org/officeDocument/2006/relationships/hyperlink" Target="mailto:mbanaszak@ukw.edu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887</Words>
  <Characters>5323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ja</cp:lastModifiedBy>
  <cp:revision>6</cp:revision>
  <dcterms:created xsi:type="dcterms:W3CDTF">2023-05-10T12:35:00Z</dcterms:created>
  <dcterms:modified xsi:type="dcterms:W3CDTF">2023-05-11T06:36:00Z</dcterms:modified>
</cp:coreProperties>
</file>