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79C" w:rsidRPr="00BB279C" w:rsidRDefault="007E33F6" w:rsidP="00BB279C">
      <w:pPr>
        <w:suppressAutoHyphens/>
        <w:spacing w:after="0" w:line="360" w:lineRule="auto"/>
        <w:jc w:val="center"/>
        <w:rPr>
          <w:rFonts w:ascii="Arial" w:eastAsiaTheme="minorEastAsia" w:hAnsi="Arial" w:cs="Arial"/>
          <w:b/>
          <w:lang w:eastAsia="pl-PL"/>
        </w:rPr>
      </w:pPr>
      <w:r w:rsidRPr="007E33F6">
        <w:rPr>
          <w:rFonts w:ascii="Calibri" w:eastAsia="Calibri" w:hAnsi="Calibri" w:cs="Times New Roman"/>
          <w:noProof/>
        </w:rPr>
        <w:drawing>
          <wp:inline distT="0" distB="0" distL="0" distR="0" wp14:anchorId="02691C88" wp14:editId="1DF6EF73">
            <wp:extent cx="5029200" cy="838200"/>
            <wp:effectExtent l="0" t="0" r="0" b="0"/>
            <wp:docPr id="2" name="Obraz 1" descr="FERS_RP_UE_RGB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ERS_RP_UE_RGB-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79C" w:rsidRPr="00BB279C" w:rsidRDefault="00BB279C" w:rsidP="00BB279C">
      <w:pPr>
        <w:suppressAutoHyphens/>
        <w:spacing w:after="0" w:line="276" w:lineRule="auto"/>
        <w:jc w:val="center"/>
        <w:rPr>
          <w:rFonts w:eastAsiaTheme="minorEastAsia" w:cstheme="minorHAnsi"/>
          <w:b/>
          <w:lang w:eastAsia="pl-PL"/>
        </w:rPr>
      </w:pPr>
      <w:r w:rsidRPr="00BB279C">
        <w:rPr>
          <w:rFonts w:eastAsiaTheme="minorEastAsia" w:cstheme="minorHAnsi"/>
          <w:b/>
          <w:lang w:eastAsia="pl-PL"/>
        </w:rPr>
        <w:t xml:space="preserve">KLAUZULA INFORMACYJNA </w:t>
      </w:r>
    </w:p>
    <w:p w:rsidR="00BB279C" w:rsidRPr="00BB279C" w:rsidRDefault="00BB279C" w:rsidP="00BB279C">
      <w:pPr>
        <w:suppressAutoHyphens/>
        <w:spacing w:after="0" w:line="276" w:lineRule="auto"/>
        <w:jc w:val="center"/>
        <w:rPr>
          <w:rFonts w:eastAsiaTheme="minorEastAsia" w:cstheme="minorHAnsi"/>
          <w:b/>
          <w:lang w:eastAsia="pl-PL"/>
        </w:rPr>
      </w:pPr>
      <w:r w:rsidRPr="00BB279C">
        <w:rPr>
          <w:rFonts w:eastAsiaTheme="minorEastAsia" w:cstheme="minorHAnsi"/>
          <w:b/>
          <w:lang w:eastAsia="pl-PL"/>
        </w:rPr>
        <w:t>NARODOWEGO CENTRUM BADAŃ I ROZWOJU</w:t>
      </w:r>
    </w:p>
    <w:p w:rsidR="00BB279C" w:rsidRPr="00BB279C" w:rsidRDefault="00BB279C" w:rsidP="00BB279C">
      <w:pPr>
        <w:suppressAutoHyphens/>
        <w:spacing w:after="0" w:line="276" w:lineRule="auto"/>
        <w:jc w:val="center"/>
        <w:rPr>
          <w:rFonts w:eastAsiaTheme="minorEastAsia" w:cstheme="minorHAnsi"/>
          <w:b/>
          <w:lang w:eastAsia="pl-PL"/>
        </w:rPr>
      </w:pPr>
    </w:p>
    <w:p w:rsidR="00BB279C" w:rsidRPr="00BB279C" w:rsidRDefault="00BB279C" w:rsidP="00BB279C">
      <w:pPr>
        <w:suppressAutoHyphens/>
        <w:spacing w:after="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Zgodnie z art. 13 i 14 rozporządzenia Parlamentu Europejskiego z dnia 27 kwietnia 2016 r. w sprawie ochrony osób fizycznych w związku z przetwarzaniem danych osobowych i w sprawie swobodnego przepływu takich danych oraz uchylenia dyrektywy 95/46/WE (dalej: „</w:t>
      </w:r>
      <w:r w:rsidRPr="00BB279C">
        <w:rPr>
          <w:rFonts w:eastAsiaTheme="minorEastAsia" w:cstheme="minorHAnsi"/>
          <w:b/>
          <w:bCs/>
          <w:lang w:eastAsia="pl-PL"/>
        </w:rPr>
        <w:t>RODO</w:t>
      </w:r>
      <w:r w:rsidRPr="00BB279C">
        <w:rPr>
          <w:rFonts w:eastAsiaTheme="minorEastAsia" w:cstheme="minorHAnsi"/>
          <w:lang w:eastAsia="pl-PL"/>
        </w:rPr>
        <w:t>”), informuję Panią/Pana, że: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ind w:left="709" w:hanging="349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administratorem Pani/Pana danych osobowych jest </w:t>
      </w:r>
      <w:r w:rsidRPr="00BB279C">
        <w:rPr>
          <w:rFonts w:eastAsiaTheme="minorEastAsia" w:cstheme="minorHAnsi"/>
          <w:b/>
          <w:bCs/>
          <w:lang w:eastAsia="pl-PL"/>
        </w:rPr>
        <w:t>Narodowe Centrum Badań i Rozwoju</w:t>
      </w:r>
      <w:r w:rsidRPr="00BB279C">
        <w:rPr>
          <w:rFonts w:eastAsiaTheme="minorEastAsia" w:cstheme="minorHAnsi"/>
          <w:lang w:eastAsia="pl-PL"/>
        </w:rPr>
        <w:t xml:space="preserve"> (dalej: „</w:t>
      </w:r>
      <w:r w:rsidRPr="00BB279C">
        <w:rPr>
          <w:rFonts w:eastAsiaTheme="minorEastAsia" w:cstheme="minorHAnsi"/>
          <w:b/>
          <w:bCs/>
          <w:lang w:eastAsia="pl-PL"/>
        </w:rPr>
        <w:t>NCBR</w:t>
      </w:r>
      <w:r w:rsidRPr="00BB279C">
        <w:rPr>
          <w:rFonts w:eastAsiaTheme="minorEastAsia" w:cstheme="minorHAnsi"/>
          <w:lang w:eastAsia="pl-PL"/>
        </w:rPr>
        <w:t>”) z siedzibą w Warszawie (00-801), ul. Chmielna 69;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z inspektorem ochrony danych (IOD) można się skontaktować pod adresem e-mail: </w:t>
      </w:r>
      <w:hyperlink r:id="rId8">
        <w:r w:rsidRPr="00BB279C">
          <w:rPr>
            <w:rFonts w:eastAsiaTheme="minorEastAsia" w:cstheme="minorHAnsi"/>
            <w:color w:val="0000FF"/>
            <w:u w:val="single"/>
            <w:lang w:eastAsia="pl-PL"/>
          </w:rPr>
          <w:t>iod@ncbr.gov.pl</w:t>
        </w:r>
      </w:hyperlink>
      <w:r w:rsidRPr="00BB279C">
        <w:rPr>
          <w:rFonts w:eastAsiaTheme="minorEastAsia" w:cstheme="minorHAnsi"/>
          <w:lang w:eastAsia="pl-PL"/>
        </w:rPr>
        <w:t xml:space="preserve"> oraz na adres korespondencyjny NCBR wskazany powyżej z dopiskiem „Inspektor Ochrony Danych”;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dane osobowe są przetwarzane w celu realizacji projektu </w:t>
      </w:r>
      <w:r w:rsidR="009274BC">
        <w:rPr>
          <w:rFonts w:cstheme="minorHAnsi"/>
          <w:b/>
        </w:rPr>
        <w:t>”</w:t>
      </w:r>
      <w:r w:rsidR="009274BC" w:rsidRPr="003F20D9">
        <w:rPr>
          <w:rFonts w:cstheme="minorHAnsi"/>
          <w:b/>
        </w:rPr>
        <w:t>Nowoczesny inżynier dla branż kluczowych</w:t>
      </w:r>
      <w:r w:rsidR="009274BC" w:rsidRPr="003F20D9">
        <w:rPr>
          <w:rFonts w:cstheme="minorHAnsi"/>
        </w:rPr>
        <w:t xml:space="preserve">”  </w:t>
      </w:r>
      <w:r w:rsidRPr="00BB279C">
        <w:rPr>
          <w:rFonts w:eastAsiaTheme="minorEastAsia" w:cstheme="minorHAnsi"/>
          <w:lang w:eastAsia="pl-PL"/>
        </w:rPr>
        <w:t>prowadzonego w ramach Programu Fundusze Europejskie dla Rozwoju Społecznego 2021-2027 („</w:t>
      </w:r>
      <w:r w:rsidRPr="00BB279C">
        <w:rPr>
          <w:rFonts w:eastAsiaTheme="minorEastAsia" w:cstheme="minorHAnsi"/>
          <w:b/>
          <w:bCs/>
          <w:lang w:eastAsia="pl-PL"/>
        </w:rPr>
        <w:t>FERS</w:t>
      </w:r>
      <w:r w:rsidRPr="00BB279C">
        <w:rPr>
          <w:rFonts w:eastAsiaTheme="minorEastAsia" w:cstheme="minorHAnsi"/>
          <w:lang w:eastAsia="pl-PL"/>
        </w:rPr>
        <w:t>”) w szczególności w celu oceny i wyboru projektu, zawarcia umowy o dofinansowanie, nadzoru nad wykonaniem projektu, sprawozdawczości, komunikacji, publikacji, ewaluacji, zarządzania finansowego, weryfikacji i kontroli, audytu, oceny działań informacyjno- promocyjnych, jego odbioru, oceny i rozliczenia finansowego, do celów określania kwalifikowalności uczestników oraz ewentualnego ustalenia, dochodzenia lub obrony roszczeń;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ind w:left="709" w:hanging="349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dane osobowe są przetwarzane z uwagi na wskazany powyżej cel tj. przetwarzanie jest niezbędne do wykonania zadania realizowanego w interesie publicznym (art. 6 ust. 1 lit. e RODO), a NCBR jest umocowane do przetwarzania Pani/Pana danych osobowych na mocy ustawy z dnia 30 kwietnia 2010 r. o Narodowym Centrum Badań i Rozwoju w związku z realizacją określonych tam zadań NCBR oraz na podstawie ustawy z dnia 28 kwietnia 2022 r. o zasadach realizacji zadań finansowanych ze środków europejskich w perspektywie finansowej 2021-2027, a w szczególności Rozdziału 18 tej ustawy (art. 6 ust. 1 lit. c RODO); 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dane osobowe zostały pozyskane bezpośrednio od Pani/Pana lub z rejestrów publicznych albo od instytucji i podmiotów zaangażowanych w realizację projektu, w tym w szczególności od wnioskodawców, beneficjentów, partnerów;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NCBR przetwarza Pani/Pana dane osobowe zawarte we wniosku o dofinansowanie lub przekazane w ramach realizacji zadań wskazanych w punkcie 3 klauzuli;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podanie danych osobowych jest konieczne do realizacji wyżej wymienionego celu. Odmowa ich podania jest równoznaczna z brakiem możliwości podjęcia stosownych działań;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ind w:left="714" w:hanging="357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dane osobowe będą przetwarzane przez okres niezbędny do realizacji celu określonego w punkcie 3), a następnie w celu archiwalnym przez okres zgodny z instrukcją kancelaryjną NCBR i Jednolitym Rzeczowym Wykazem Akt;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odbiorcami danych osobowych będą organy władzy publicznej oraz podmioty wykonujące zadania publiczne lub działające na zlecenie organów władzy publicznej, w zakresie i w celach, które wynikają z przepisów prawa, a także podmioty świadczące usługi niezbędne do realizacji zadań przez NCBR w szczególności podmiotem wspierającym realizację zadań jest NCBR+ sp. z o.o. Dane te mogą być także przekazywane partnerom IT, podmiotom realizującym wsparcie techniczne lub organizacyjne, </w:t>
      </w:r>
      <w:r w:rsidRPr="00BB279C">
        <w:rPr>
          <w:rFonts w:eastAsiaTheme="minorEastAsia" w:cstheme="minorHAnsi"/>
          <w:lang w:eastAsia="pl-PL"/>
        </w:rPr>
        <w:lastRenderedPageBreak/>
        <w:t>archiwizację i niszczenie dokumentów, usługi pocztowe, kurierskie, płatnicze, obsługę w zakresie marketingu;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w stosunku do NCBR przysługują Pani/Panu następujące prawa: żądania dostępu do swoich danych osobowych, ich sprostowania, usunięcia, ograniczenia przetwarzania, a także do wniesienia sprzeciwu wobec przetwarzania Pani/Pana danych osobowych. W sprawie realizacji praw można kontaktować się z inspektorem ochrony danych pod adresem mailowym udostępnionym w pkt 2 powyżej; 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jc w:val="both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 xml:space="preserve">przysługuje Pani/Panu również prawo wniesienia skargi do Prezesa Urzędu Ochrony Danych Osobowych; 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dane osobowe nie będą podlegały zautomatyzowanemu podejmowaniu decyzji, w tym profilowaniu;</w:t>
      </w:r>
    </w:p>
    <w:p w:rsidR="00BB279C" w:rsidRPr="00BB279C" w:rsidRDefault="00BB279C" w:rsidP="00BB279C">
      <w:pPr>
        <w:numPr>
          <w:ilvl w:val="0"/>
          <w:numId w:val="1"/>
        </w:numPr>
        <w:suppressAutoHyphens/>
        <w:spacing w:after="120" w:line="276" w:lineRule="auto"/>
        <w:rPr>
          <w:rFonts w:eastAsiaTheme="minorEastAsia" w:cstheme="minorHAnsi"/>
          <w:lang w:eastAsia="pl-PL"/>
        </w:rPr>
      </w:pPr>
      <w:r w:rsidRPr="00BB279C">
        <w:rPr>
          <w:rFonts w:eastAsiaTheme="minorEastAsia" w:cstheme="minorHAnsi"/>
          <w:lang w:eastAsia="pl-PL"/>
        </w:rPr>
        <w:t>Pani/Pana dane osobowe nie będą przekazywane do państwa trzeciego.</w:t>
      </w:r>
    </w:p>
    <w:p w:rsidR="00B12DC2" w:rsidRDefault="00B12DC2"/>
    <w:p w:rsidR="006672DE" w:rsidRDefault="006672DE"/>
    <w:p w:rsidR="006672DE" w:rsidRDefault="006672DE">
      <w:bookmarkStart w:id="0" w:name="_GoBack"/>
      <w:bookmarkEnd w:id="0"/>
    </w:p>
    <w:p w:rsidR="006672DE" w:rsidRDefault="006672DE" w:rsidP="006672DE">
      <w:pPr>
        <w:spacing w:after="0"/>
        <w:ind w:left="3540" w:firstLine="709"/>
      </w:pPr>
      <w:r>
        <w:t xml:space="preserve">Oświadczam, że zostałam/zostałem zapoznana/y z powyższą </w:t>
      </w:r>
    </w:p>
    <w:p w:rsidR="006672DE" w:rsidRDefault="006672DE" w:rsidP="006672DE">
      <w:pPr>
        <w:spacing w:after="0"/>
        <w:ind w:left="4956" w:firstLine="709"/>
      </w:pPr>
      <w:r>
        <w:t xml:space="preserve">     klauzulą informacyjną</w:t>
      </w:r>
    </w:p>
    <w:p w:rsidR="006672DE" w:rsidRDefault="006672DE"/>
    <w:p w:rsidR="006672DE" w:rsidRDefault="006672DE" w:rsidP="006672DE">
      <w:pPr>
        <w:suppressAutoHyphens/>
        <w:spacing w:after="0" w:line="276" w:lineRule="auto"/>
        <w:jc w:val="both"/>
        <w:rPr>
          <w:rFonts w:eastAsiaTheme="minorEastAsia" w:cs="Times New Roman"/>
          <w:sz w:val="20"/>
          <w:szCs w:val="20"/>
          <w:lang w:eastAsia="pl-PL"/>
        </w:rPr>
      </w:pPr>
    </w:p>
    <w:p w:rsidR="006672DE" w:rsidRPr="00DC3737" w:rsidRDefault="006672DE" w:rsidP="006672DE">
      <w:pPr>
        <w:suppressAutoHyphens/>
        <w:spacing w:after="0" w:line="276" w:lineRule="auto"/>
        <w:jc w:val="both"/>
        <w:rPr>
          <w:rFonts w:eastAsiaTheme="minorEastAsia" w:cs="Times New Roman"/>
          <w:sz w:val="20"/>
          <w:szCs w:val="20"/>
          <w:lang w:eastAsia="pl-PL"/>
        </w:rPr>
      </w:pP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                                                            </w:t>
      </w:r>
      <w:r>
        <w:rPr>
          <w:rFonts w:eastAsiaTheme="minorEastAsia" w:cs="Times New Roman"/>
          <w:sz w:val="20"/>
          <w:szCs w:val="20"/>
          <w:lang w:eastAsia="pl-PL"/>
        </w:rPr>
        <w:tab/>
      </w:r>
      <w:r>
        <w:rPr>
          <w:rFonts w:eastAsiaTheme="minorEastAsia" w:cs="Times New Roman"/>
          <w:sz w:val="20"/>
          <w:szCs w:val="20"/>
          <w:lang w:eastAsia="pl-PL"/>
        </w:rPr>
        <w:tab/>
      </w:r>
      <w:r>
        <w:rPr>
          <w:rFonts w:eastAsiaTheme="minorEastAsia" w:cs="Times New Roman"/>
          <w:sz w:val="20"/>
          <w:szCs w:val="20"/>
          <w:lang w:eastAsia="pl-PL"/>
        </w:rPr>
        <w:tab/>
      </w: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</w:t>
      </w:r>
      <w:r>
        <w:rPr>
          <w:rFonts w:eastAsiaTheme="minorEastAsia" w:cs="Times New Roman"/>
          <w:sz w:val="20"/>
          <w:szCs w:val="20"/>
          <w:lang w:eastAsia="pl-PL"/>
        </w:rPr>
        <w:t>…..</w:t>
      </w:r>
      <w:r w:rsidRPr="00DC3737">
        <w:rPr>
          <w:rFonts w:eastAsiaTheme="minorEastAsia" w:cs="Times New Roman"/>
          <w:sz w:val="20"/>
          <w:szCs w:val="20"/>
          <w:lang w:eastAsia="pl-PL"/>
        </w:rPr>
        <w:t>…………………………………………</w:t>
      </w:r>
      <w:r>
        <w:rPr>
          <w:rFonts w:eastAsiaTheme="minorEastAsia" w:cs="Times New Roman"/>
          <w:sz w:val="20"/>
          <w:szCs w:val="20"/>
          <w:lang w:eastAsia="pl-PL"/>
        </w:rPr>
        <w:t>,</w:t>
      </w: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</w:t>
      </w:r>
      <w:r>
        <w:rPr>
          <w:rFonts w:eastAsiaTheme="minorEastAsia" w:cs="Times New Roman"/>
          <w:sz w:val="20"/>
          <w:szCs w:val="20"/>
          <w:lang w:eastAsia="pl-PL"/>
        </w:rPr>
        <w:t>…..</w:t>
      </w:r>
      <w:r w:rsidRPr="00DC3737">
        <w:rPr>
          <w:rFonts w:eastAsiaTheme="minorEastAsia" w:cs="Times New Roman"/>
          <w:sz w:val="20"/>
          <w:szCs w:val="20"/>
          <w:lang w:eastAsia="pl-PL"/>
        </w:rPr>
        <w:t>…………………………………………</w:t>
      </w:r>
    </w:p>
    <w:p w:rsidR="006672DE" w:rsidRPr="006672DE" w:rsidRDefault="006672DE" w:rsidP="006672DE">
      <w:pPr>
        <w:ind w:left="4956" w:firstLine="708"/>
      </w:pPr>
      <w:r w:rsidRPr="006672DE">
        <w:rPr>
          <w:rFonts w:eastAsiaTheme="minorEastAsia" w:cs="Times New Roman"/>
          <w:i/>
          <w:lang w:eastAsia="pl-PL"/>
        </w:rPr>
        <w:t>data, podpis (imię i nazwisko)</w:t>
      </w:r>
    </w:p>
    <w:p w:rsidR="002A2DCC" w:rsidRDefault="002A2DCC"/>
    <w:p w:rsidR="002A2DCC" w:rsidRDefault="002A2DCC"/>
    <w:p w:rsidR="002A2DCC" w:rsidRPr="001100EC" w:rsidRDefault="002A2DCC" w:rsidP="002A2DCC">
      <w:pPr>
        <w:suppressAutoHyphens/>
        <w:spacing w:after="60" w:line="276" w:lineRule="auto"/>
        <w:jc w:val="both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2A2DCC" w:rsidRPr="00013628" w:rsidRDefault="00013628" w:rsidP="006672DE">
      <w:pPr>
        <w:suppressAutoHyphens/>
        <w:spacing w:after="0" w:line="276" w:lineRule="auto"/>
        <w:ind w:left="851"/>
        <w:jc w:val="both"/>
        <w:rPr>
          <w:rFonts w:eastAsia="Calibri" w:cs="Times New Roman"/>
          <w:lang w:eastAsia="ar-SA"/>
        </w:rPr>
      </w:pPr>
      <w:r>
        <w:rPr>
          <w:rFonts w:eastAsiaTheme="minorEastAsia" w:cs="Times New Roman"/>
          <w:lang w:eastAsia="pl-PL"/>
        </w:rPr>
        <w:t xml:space="preserve">       </w:t>
      </w:r>
    </w:p>
    <w:p w:rsidR="002A2DCC" w:rsidRPr="00013628" w:rsidRDefault="002A2DCC"/>
    <w:p w:rsidR="002A2DCC" w:rsidRDefault="002A2DCC"/>
    <w:p w:rsidR="002A2DCC" w:rsidRDefault="002A2DCC"/>
    <w:sectPr w:rsidR="002A2DCC" w:rsidSect="00BB279C">
      <w:pgSz w:w="11906" w:h="16838"/>
      <w:pgMar w:top="1417" w:right="1133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76C" w:rsidRDefault="001C476C" w:rsidP="00BB279C">
      <w:pPr>
        <w:spacing w:after="0" w:line="240" w:lineRule="auto"/>
      </w:pPr>
      <w:r>
        <w:separator/>
      </w:r>
    </w:p>
  </w:endnote>
  <w:endnote w:type="continuationSeparator" w:id="0">
    <w:p w:rsidR="001C476C" w:rsidRDefault="001C476C" w:rsidP="00BB2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76C" w:rsidRDefault="001C476C" w:rsidP="00BB279C">
      <w:pPr>
        <w:spacing w:after="0" w:line="240" w:lineRule="auto"/>
      </w:pPr>
      <w:r>
        <w:separator/>
      </w:r>
    </w:p>
  </w:footnote>
  <w:footnote w:type="continuationSeparator" w:id="0">
    <w:p w:rsidR="001C476C" w:rsidRDefault="001C476C" w:rsidP="00BB27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A3BAE"/>
    <w:multiLevelType w:val="hybridMultilevel"/>
    <w:tmpl w:val="9536C2EE"/>
    <w:lvl w:ilvl="0" w:tplc="AC78E884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00000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79C"/>
    <w:rsid w:val="00013628"/>
    <w:rsid w:val="000812F1"/>
    <w:rsid w:val="00097C31"/>
    <w:rsid w:val="001C476C"/>
    <w:rsid w:val="001F3A6F"/>
    <w:rsid w:val="002A2DCC"/>
    <w:rsid w:val="006672DE"/>
    <w:rsid w:val="007E33F6"/>
    <w:rsid w:val="009274BC"/>
    <w:rsid w:val="00941D3D"/>
    <w:rsid w:val="00AB6908"/>
    <w:rsid w:val="00B12DC2"/>
    <w:rsid w:val="00BB279C"/>
    <w:rsid w:val="00D02BD1"/>
    <w:rsid w:val="00D33D86"/>
    <w:rsid w:val="00FF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F6A51"/>
  <w15:chartTrackingRefBased/>
  <w15:docId w15:val="{1096BADF-729D-47BE-A1DC-73AFB3300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rsid w:val="00BB279C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rsid w:val="00BB279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BB27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2A2D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ncbr.gov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594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Beauvale</cp:lastModifiedBy>
  <cp:revision>6</cp:revision>
  <cp:lastPrinted>2024-04-10T12:47:00Z</cp:lastPrinted>
  <dcterms:created xsi:type="dcterms:W3CDTF">2024-03-06T07:55:00Z</dcterms:created>
  <dcterms:modified xsi:type="dcterms:W3CDTF">2024-04-10T12:47:00Z</dcterms:modified>
</cp:coreProperties>
</file>