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6B5BA7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Regulamin Konkursu „Zabierz UKW na wakacje. Konkurs fotograficzny”</w:t>
      </w:r>
    </w:p>
    <w:p w14:paraId="1AA819D8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1. Organizator: Konkurs organizowany jest przez Uniwersytet Kazimierza Wielkiego w Bydgoszczy (UKW), z siedzib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przy ul. Chodkiewicza 30, 85-064 Bydgoszcz.</w:t>
      </w:r>
    </w:p>
    <w:p w14:paraId="3DF436D4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2. Czas trwania: Konkurs rozpoczyna si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dnia 16 lipca 2025 r. o godz. 15:00 i potrwa do 31 sierpnia 2025 r. do godz. 10.00</w:t>
      </w:r>
    </w:p>
    <w:p w14:paraId="5CE8482B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3. Nagrody: Do wygrania s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3 zestawy uczelnianych gad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ż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etów.</w:t>
      </w:r>
    </w:p>
    <w:p w14:paraId="56257BB4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4. Zasady uczestnictwa:</w:t>
      </w:r>
    </w:p>
    <w:p w14:paraId="7707794F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4.1. Uczestnicy musz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w komentarzu pod postem wklei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ć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fotografi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z wakacji na którym widnieje napis „UKW” lub pe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ł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na nazwa uczelni.</w:t>
      </w:r>
    </w:p>
    <w:p w14:paraId="74C5D27E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4.2. Nagrody otrzymaj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autorzy 3 najciekawszych i najbardziej kreatywnych zdj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ęć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.</w:t>
      </w:r>
    </w:p>
    <w:p w14:paraId="64292348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5. Warunki uczestnictwa:</w:t>
      </w:r>
    </w:p>
    <w:p w14:paraId="193B7692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5.1. Uczestnik musi by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ć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osob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pe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ł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noletni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.</w:t>
      </w:r>
    </w:p>
    <w:p w14:paraId="19408AB8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5.2. Udzia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ł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w konkursie mo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ż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liwy jest tylko przez jeden profil Facebooku.</w:t>
      </w:r>
    </w:p>
    <w:p w14:paraId="5C1679DA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6. Og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ł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oszenie zwyci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zców: Zwyci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zcy zostan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og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ł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oszeni w komentarzu pod postem oraz przez wiadomo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ść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prywatn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.</w:t>
      </w:r>
    </w:p>
    <w:p w14:paraId="654D8532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7. Odbiór nagród: Zwyci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zcy odbior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nagrod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do 10 wrze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ś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nia 2025 r. w Dziale Promocji i Komunikacji, pok. Nr 1 w Budynku G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ł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ównym przy ul. Chodkiewicza 30.</w:t>
      </w:r>
    </w:p>
    <w:p w14:paraId="69FBC9AB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8. Przetwarzanie danych osobowych:</w:t>
      </w:r>
    </w:p>
    <w:p w14:paraId="7B74A4A5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8.1. Uczestnicy wyra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ż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aj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zgod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na przetwarzanie ich danych osobowych w celu przeprowadzenia konkursu, zgodnie z ustaw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z dnia 10 maja 2018 r. o ochronie danych osobowych.</w:t>
      </w:r>
    </w:p>
    <w:p w14:paraId="44DD53FD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8.2. Dane osobowe nie b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d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udost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pniane innym podmiotom, a uczestnicy maj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prawo do ich wgl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du oraz 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żą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dania ich usuni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ę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cia.</w:t>
      </w:r>
    </w:p>
    <w:p w14:paraId="79EBE919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9. Postanowienia ko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ń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cowe:</w:t>
      </w:r>
    </w:p>
    <w:p w14:paraId="6A5A5C44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9.1. Uczestnictwo w konkursie jest równoznaczne z akceptacj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ą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 xml:space="preserve"> regulaminu.</w:t>
      </w:r>
    </w:p>
    <w:p w14:paraId="27928408" w14:textId="77777777" w:rsidR="003813D9" w:rsidRPr="003813D9" w:rsidRDefault="003813D9" w:rsidP="003813D9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</w:pP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9.2. Organizator zastrzega sobie prawo do zmiany regulaminu oraz wcze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ś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niejszego zako</w:t>
      </w:r>
      <w:r w:rsidRPr="003813D9">
        <w:rPr>
          <w:rFonts w:ascii="Calibri" w:eastAsia="Times New Roman" w:hAnsi="Calibri" w:cs="Calibri"/>
          <w:color w:val="080809"/>
          <w:sz w:val="23"/>
          <w:szCs w:val="23"/>
          <w:lang w:eastAsia="pl-PL"/>
        </w:rPr>
        <w:t>ń</w:t>
      </w:r>
      <w:r w:rsidRPr="003813D9">
        <w:rPr>
          <w:rFonts w:ascii="Segoe UI Historic" w:eastAsia="Times New Roman" w:hAnsi="Segoe UI Historic" w:cs="Segoe UI Historic"/>
          <w:color w:val="080809"/>
          <w:sz w:val="23"/>
          <w:szCs w:val="23"/>
          <w:lang w:eastAsia="pl-PL"/>
        </w:rPr>
        <w:t>czenia konkursu bez podawania przyczyn.</w:t>
      </w:r>
    </w:p>
    <w:p w14:paraId="457DA922" w14:textId="77777777" w:rsidR="00153DDB" w:rsidRPr="00F44330" w:rsidRDefault="00153DDB">
      <w:pPr>
        <w:rPr>
          <w:rFonts w:ascii="Arial" w:hAnsi="Arial" w:cs="Arial"/>
          <w:sz w:val="24"/>
          <w:szCs w:val="24"/>
        </w:rPr>
      </w:pPr>
    </w:p>
    <w:sectPr w:rsidR="00153DDB" w:rsidRPr="00F443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330"/>
    <w:rsid w:val="00153DDB"/>
    <w:rsid w:val="003813D9"/>
    <w:rsid w:val="00853F8C"/>
    <w:rsid w:val="00F4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C9A00"/>
  <w15:chartTrackingRefBased/>
  <w15:docId w15:val="{FE72DED7-3B6A-49DF-AA18-BE8697AC5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853F8C"/>
    <w:pPr>
      <w:keepNext/>
      <w:keepLines/>
      <w:spacing w:before="40" w:after="0"/>
      <w:outlineLvl w:val="1"/>
    </w:pPr>
    <w:rPr>
      <w:rFonts w:ascii="Arial" w:eastAsiaTheme="majorEastAsia" w:hAnsi="Arial" w:cstheme="majorBidi"/>
      <w:sz w:val="3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853F8C"/>
    <w:rPr>
      <w:rFonts w:ascii="Arial" w:eastAsiaTheme="majorEastAsia" w:hAnsi="Arial" w:cstheme="majorBidi"/>
      <w:sz w:val="3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1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3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3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1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9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93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7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417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77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9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0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02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7046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17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30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65862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175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615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89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2896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1466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9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71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09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84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64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73692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63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43331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017950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24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UKW PROMO</dc:creator>
  <cp:keywords/>
  <dc:description/>
  <cp:lastModifiedBy>UKW PROMO</cp:lastModifiedBy>
  <cp:revision>2</cp:revision>
  <dcterms:created xsi:type="dcterms:W3CDTF">2025-07-16T10:52:00Z</dcterms:created>
  <dcterms:modified xsi:type="dcterms:W3CDTF">2025-07-17T05:29:00Z</dcterms:modified>
</cp:coreProperties>
</file>