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2D929" w14:textId="77777777" w:rsidR="0076253A" w:rsidRDefault="001A51C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49" w:line="259" w:lineRule="auto"/>
        <w:ind w:left="0" w:right="8" w:firstLine="0"/>
        <w:jc w:val="center"/>
      </w:pPr>
      <w:r>
        <w:rPr>
          <w:b/>
        </w:rPr>
        <w:t xml:space="preserve">Umowa o partnerstwie na rzecz realizacji Projektu </w:t>
      </w:r>
    </w:p>
    <w:p w14:paraId="5441E99D" w14:textId="77777777" w:rsidR="0076253A" w:rsidRDefault="001A51C7">
      <w:pPr>
        <w:pStyle w:val="Nagwek1"/>
      </w:pPr>
      <w:r>
        <w:t>"................................................................."</w:t>
      </w:r>
      <w:r>
        <w:rPr>
          <w:b/>
          <w:i/>
          <w:color w:val="000000"/>
        </w:rPr>
        <w:t xml:space="preserve"> </w:t>
      </w:r>
    </w:p>
    <w:p w14:paraId="7FABFF34" w14:textId="77777777" w:rsidR="0076253A" w:rsidRDefault="001A51C7" w:rsidP="00760A83">
      <w:pPr>
        <w:spacing w:after="76" w:line="259" w:lineRule="auto"/>
        <w:ind w:left="0" w:firstLine="0"/>
      </w:pPr>
      <w:r>
        <w:t xml:space="preserve">Umowa o partnerstwie na rzecz realizacji Projektu pt. </w:t>
      </w:r>
      <w:r>
        <w:rPr>
          <w:color w:val="212121"/>
          <w:sz w:val="23"/>
        </w:rPr>
        <w:t>"............................................"</w:t>
      </w:r>
      <w:r>
        <w:t>,</w:t>
      </w:r>
    </w:p>
    <w:p w14:paraId="046A5F90" w14:textId="77777777" w:rsidR="0076253A" w:rsidRDefault="001A51C7">
      <w:pPr>
        <w:spacing w:after="353"/>
        <w:ind w:left="-15" w:firstLine="0"/>
      </w:pPr>
      <w:r>
        <w:t xml:space="preserve">współfinansowanego ze środków Europejskiego Funduszu Społecznego Plus w ramach programu Fundusze Europejskie dla Rozwoju Społecznego 2021-2027, zwana dalej „umową”, zawarta na podstawie art. 39 ustawy z dnia 28 kwietnia 2022 r. o zasadach realizacji zadań finansowanych ze środków europejskich w perspektywie finansowej 2021-2027 (Dz.U. 2022 poz. 1079) w dniu 7 lipca 2023r. pomiędzy: </w:t>
      </w:r>
    </w:p>
    <w:p w14:paraId="7FE0B98D" w14:textId="77777777" w:rsidR="0076253A" w:rsidRDefault="001A51C7">
      <w:pPr>
        <w:spacing w:after="0"/>
        <w:ind w:left="-15" w:right="5284" w:firstLine="0"/>
      </w:pPr>
      <w:r>
        <w:t xml:space="preserve">Uniwersytetem Kazimierza Wielkiego z siedzibą w </w:t>
      </w:r>
    </w:p>
    <w:p w14:paraId="6B3B56CC" w14:textId="77777777" w:rsidR="0076253A" w:rsidRDefault="001A51C7">
      <w:pPr>
        <w:spacing w:after="0"/>
        <w:ind w:left="-15" w:firstLine="0"/>
      </w:pPr>
      <w:r>
        <w:t xml:space="preserve">Bydgoszczy, ul. Chodkiewicza 30, 85-064 Bydgoszcz, NIP 5542647568, REGON 340057695 reprezentowanym przez dr hab. inż. Marek Macko, prof. Uczelni, Prorektor ds. Rozwoju i Współpracy </w:t>
      </w:r>
      <w:r>
        <w:rPr>
          <w:b/>
        </w:rPr>
        <w:t xml:space="preserve">zwanym dalej Partnerem Wiodącym </w:t>
      </w:r>
      <w:r>
        <w:t xml:space="preserve"> a </w:t>
      </w:r>
    </w:p>
    <w:p w14:paraId="5E7DC49F" w14:textId="77777777" w:rsidR="0076253A" w:rsidRDefault="001A51C7">
      <w:pPr>
        <w:spacing w:after="83" w:line="259" w:lineRule="auto"/>
        <w:ind w:left="-15" w:firstLine="0"/>
      </w:pPr>
      <w:r>
        <w:t xml:space="preserve">...................................................... </w:t>
      </w:r>
    </w:p>
    <w:p w14:paraId="19ECF2FD" w14:textId="77777777" w:rsidR="0076253A" w:rsidRDefault="001A51C7">
      <w:pPr>
        <w:spacing w:after="0"/>
        <w:ind w:left="-15" w:firstLine="0"/>
      </w:pPr>
      <w:r>
        <w:t>z siedzibą w............................................................. NIP ........................, REGON ..........................., KRS .............................</w:t>
      </w:r>
      <w:r>
        <w:rPr>
          <w:i/>
        </w:rPr>
        <w:t xml:space="preserve"> </w:t>
      </w:r>
    </w:p>
    <w:p w14:paraId="3232849D" w14:textId="77777777" w:rsidR="0076253A" w:rsidRDefault="001A51C7">
      <w:pPr>
        <w:spacing w:after="83" w:line="259" w:lineRule="auto"/>
        <w:ind w:left="-15" w:firstLine="0"/>
      </w:pPr>
      <w:r>
        <w:t xml:space="preserve">reprezentowanym przez </w:t>
      </w:r>
    </w:p>
    <w:p w14:paraId="5716576C" w14:textId="77777777" w:rsidR="0076253A" w:rsidRDefault="001A51C7">
      <w:pPr>
        <w:spacing w:after="203" w:line="259" w:lineRule="auto"/>
        <w:ind w:left="-15" w:firstLine="0"/>
      </w:pPr>
      <w:r>
        <w:t xml:space="preserve">.................................................................................... </w:t>
      </w:r>
    </w:p>
    <w:p w14:paraId="0F24A2A7" w14:textId="77777777" w:rsidR="0076253A" w:rsidRDefault="001A51C7">
      <w:pPr>
        <w:spacing w:after="203" w:line="259" w:lineRule="auto"/>
        <w:ind w:left="-15" w:firstLine="0"/>
      </w:pPr>
      <w:r>
        <w:rPr>
          <w:b/>
        </w:rPr>
        <w:t xml:space="preserve">Zwanym dalej Partnerem  </w:t>
      </w:r>
    </w:p>
    <w:p w14:paraId="0B80A109" w14:textId="77777777" w:rsidR="0076253A" w:rsidRDefault="001A51C7">
      <w:pPr>
        <w:spacing w:after="1779"/>
        <w:ind w:left="-15" w:firstLine="0"/>
      </w:pPr>
      <w:r>
        <w:t>...................................................................................................................................................</w:t>
      </w:r>
      <w:r>
        <w:rPr>
          <w:i/>
        </w:rPr>
        <w:t xml:space="preserve"> </w:t>
      </w:r>
      <w:r>
        <w:rPr>
          <w:b/>
        </w:rPr>
        <w:t xml:space="preserve"> zwanymi dalej Stronami</w:t>
      </w:r>
      <w:r>
        <w:t xml:space="preserve">. </w:t>
      </w:r>
    </w:p>
    <w:p w14:paraId="60AE8ADE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1. </w:t>
      </w:r>
    </w:p>
    <w:p w14:paraId="2312541F" w14:textId="77777777" w:rsidR="0076253A" w:rsidRDefault="001A51C7">
      <w:pPr>
        <w:pStyle w:val="Nagwek2"/>
        <w:ind w:left="286" w:right="284"/>
      </w:pPr>
      <w:r>
        <w:t xml:space="preserve">Przedmiot umowy </w:t>
      </w:r>
    </w:p>
    <w:p w14:paraId="1131EB34" w14:textId="77777777" w:rsidR="0076253A" w:rsidRDefault="001A51C7">
      <w:pPr>
        <w:numPr>
          <w:ilvl w:val="0"/>
          <w:numId w:val="1"/>
        </w:numPr>
        <w:ind w:hanging="357"/>
      </w:pPr>
      <w:r>
        <w:t xml:space="preserve">Ustanawia się partnerstwo na rzecz realizacji Projektu pt. </w:t>
      </w:r>
      <w:r>
        <w:rPr>
          <w:color w:val="212121"/>
          <w:sz w:val="23"/>
        </w:rPr>
        <w:t>".................................",</w:t>
      </w:r>
      <w:r>
        <w:rPr>
          <w:i/>
        </w:rPr>
        <w:t xml:space="preserve"> </w:t>
      </w:r>
      <w:r>
        <w:t>realizowanego w ramach Osi Priorytetowej 1 Umiejętności,</w:t>
      </w:r>
      <w:r>
        <w:rPr>
          <w:i/>
        </w:rPr>
        <w:t xml:space="preserve"> </w:t>
      </w:r>
      <w:r>
        <w:t xml:space="preserve">Działania 01.05 Umiejętności </w:t>
      </w:r>
    </w:p>
    <w:p w14:paraId="4318D75F" w14:textId="77777777" w:rsidR="0076253A" w:rsidRDefault="001A51C7">
      <w:pPr>
        <w:ind w:left="357" w:firstLine="0"/>
      </w:pPr>
      <w:r>
        <w:lastRenderedPageBreak/>
        <w:t xml:space="preserve">w szkolnictwie wyższym Programu Fundusze Europejskie dla Rozwoju Społecznego 2021-2027, zwanego dalej „Projektem”.  </w:t>
      </w:r>
    </w:p>
    <w:p w14:paraId="2B0B3B2B" w14:textId="77777777" w:rsidR="0076253A" w:rsidRDefault="001A51C7">
      <w:pPr>
        <w:numPr>
          <w:ilvl w:val="0"/>
          <w:numId w:val="1"/>
        </w:numPr>
        <w:ind w:hanging="357"/>
      </w:pPr>
      <w:r>
        <w:t xml:space="preserve">Strony umowy stwierdzają zgodnie, że wskazane w ust. 1 partnerstwo zostało utworzone w celu realizacji Projektu, którego opis stanowi wniosek o dofinansowanie, zwany dalej Wnioskiem. </w:t>
      </w:r>
    </w:p>
    <w:p w14:paraId="68E9AA6C" w14:textId="77777777" w:rsidR="0076253A" w:rsidRDefault="001A51C7">
      <w:pPr>
        <w:numPr>
          <w:ilvl w:val="0"/>
          <w:numId w:val="1"/>
        </w:numPr>
        <w:ind w:hanging="357"/>
      </w:pPr>
      <w:r>
        <w:t xml:space="preserve">Umowa określa zasady funkcjonowania partnerstwa, zasady współpracy Partnera Wiodącego i Partnera oraz współpracy między Partnerami przy realizacji Projektu, o którym mowa w ust. 1. </w:t>
      </w:r>
    </w:p>
    <w:p w14:paraId="673BEE36" w14:textId="77777777" w:rsidR="0076253A" w:rsidRDefault="001A51C7">
      <w:pPr>
        <w:numPr>
          <w:ilvl w:val="0"/>
          <w:numId w:val="1"/>
        </w:numPr>
        <w:spacing w:after="472"/>
        <w:ind w:hanging="357"/>
      </w:pPr>
      <w:r>
        <w:t xml:space="preserve">Okres realizacji Projektu jest zgodny z okresem wskazanym we Wniosku i dotyczy realizacji zadań w ramach Projektu. </w:t>
      </w:r>
    </w:p>
    <w:p w14:paraId="012E8CED" w14:textId="77777777" w:rsidR="0076253A" w:rsidRDefault="001A51C7">
      <w:pPr>
        <w:spacing w:after="80" w:line="265" w:lineRule="auto"/>
        <w:ind w:left="286" w:right="284" w:hanging="10"/>
        <w:jc w:val="center"/>
      </w:pPr>
      <w:r>
        <w:t>§</w:t>
      </w:r>
      <w:r>
        <w:rPr>
          <w:b/>
        </w:rPr>
        <w:t xml:space="preserve"> </w:t>
      </w:r>
      <w:r>
        <w:t>2.</w:t>
      </w:r>
      <w:r>
        <w:rPr>
          <w:b/>
        </w:rPr>
        <w:t xml:space="preserve"> </w:t>
      </w:r>
    </w:p>
    <w:p w14:paraId="71E10483" w14:textId="77777777" w:rsidR="0076253A" w:rsidRDefault="001A51C7">
      <w:pPr>
        <w:pStyle w:val="Nagwek2"/>
        <w:ind w:left="286" w:right="284"/>
      </w:pPr>
      <w:r>
        <w:t xml:space="preserve">Odpowiedzialność Partnerów </w:t>
      </w:r>
    </w:p>
    <w:p w14:paraId="6076FA11" w14:textId="77777777" w:rsidR="0076253A" w:rsidRDefault="001A51C7">
      <w:pPr>
        <w:numPr>
          <w:ilvl w:val="0"/>
          <w:numId w:val="2"/>
        </w:numPr>
        <w:ind w:hanging="357"/>
      </w:pPr>
      <w:r>
        <w:t xml:space="preserve">Strony umowy ponoszą odpowiedzialność za prawidłową realizację Projektu, w zakresie przypisanych im zadań, w tym za osiągnięcie zadeklarowanych w zatwierdzonym Wniosku wskaźników produktu oraz rezultatu. </w:t>
      </w:r>
    </w:p>
    <w:p w14:paraId="4F6459E2" w14:textId="77777777" w:rsidR="0076253A" w:rsidRDefault="001A51C7">
      <w:pPr>
        <w:numPr>
          <w:ilvl w:val="0"/>
          <w:numId w:val="2"/>
        </w:numPr>
        <w:spacing w:after="473"/>
        <w:ind w:hanging="357"/>
      </w:pPr>
      <w:r>
        <w:t xml:space="preserve">Partner Wiodący ponosi pełną odpowiedzialność za prawidłową realizację Umowy o dofinansowanie Projektu, którą zawiera z Instytucją Pośredniczącą, w tym za poprawność rozliczeń finansowych, nawet w sytuacji, gdy przekazuje Partnerom odpowiednią część dofinansowania na pokrycie ich wydatków. </w:t>
      </w:r>
    </w:p>
    <w:p w14:paraId="57D908AB" w14:textId="77777777" w:rsidR="0076253A" w:rsidRDefault="001A51C7">
      <w:pPr>
        <w:spacing w:after="80" w:line="265" w:lineRule="auto"/>
        <w:ind w:left="286" w:right="284" w:hanging="10"/>
        <w:jc w:val="center"/>
      </w:pPr>
      <w:r>
        <w:t>§</w:t>
      </w:r>
      <w:r>
        <w:rPr>
          <w:b/>
        </w:rPr>
        <w:t xml:space="preserve"> </w:t>
      </w:r>
      <w:r>
        <w:t>3.</w:t>
      </w:r>
      <w:r>
        <w:rPr>
          <w:b/>
        </w:rPr>
        <w:t xml:space="preserve"> </w:t>
      </w:r>
    </w:p>
    <w:p w14:paraId="3C2E7298" w14:textId="77777777" w:rsidR="0076253A" w:rsidRDefault="001A51C7">
      <w:pPr>
        <w:pStyle w:val="Nagwek2"/>
        <w:ind w:left="286" w:right="284"/>
      </w:pPr>
      <w:r>
        <w:t xml:space="preserve">Uprawnienia, obowiązki i odpowiedzialność Partnera Wiodącego </w:t>
      </w:r>
    </w:p>
    <w:p w14:paraId="5CEF0F54" w14:textId="77777777" w:rsidR="0076253A" w:rsidRDefault="001A51C7">
      <w:pPr>
        <w:ind w:left="344"/>
      </w:pPr>
      <w:r>
        <w:t>1. Strony stwierdzają zgodnie, że Uniwersytet Kazimierza Wielkiego</w:t>
      </w:r>
      <w:r>
        <w:rPr>
          <w:i/>
        </w:rPr>
        <w:t xml:space="preserve"> </w:t>
      </w:r>
      <w:r>
        <w:t xml:space="preserve">pełni funkcję Partnera Wiodącego zobowiązanego do: </w:t>
      </w:r>
    </w:p>
    <w:p w14:paraId="5A2BE8C0" w14:textId="77777777" w:rsidR="0076253A" w:rsidRDefault="001A51C7">
      <w:pPr>
        <w:numPr>
          <w:ilvl w:val="0"/>
          <w:numId w:val="3"/>
        </w:numPr>
        <w:spacing w:after="210" w:line="259" w:lineRule="auto"/>
        <w:ind w:hanging="357"/>
      </w:pPr>
      <w:r>
        <w:t xml:space="preserve">realizacji Projektu zgodnie z zapisami zatwierdzonego Wniosku; </w:t>
      </w:r>
    </w:p>
    <w:p w14:paraId="618CE26B" w14:textId="77777777" w:rsidR="0076253A" w:rsidRDefault="001A51C7">
      <w:pPr>
        <w:numPr>
          <w:ilvl w:val="0"/>
          <w:numId w:val="3"/>
        </w:numPr>
        <w:spacing w:after="210" w:line="259" w:lineRule="auto"/>
        <w:ind w:hanging="357"/>
      </w:pPr>
      <w:r>
        <w:t xml:space="preserve">przestrzegania postanowień Umowy o dofinansowanie Projektu; </w:t>
      </w:r>
    </w:p>
    <w:p w14:paraId="74D70673" w14:textId="77777777" w:rsidR="0076253A" w:rsidRDefault="001A51C7">
      <w:pPr>
        <w:numPr>
          <w:ilvl w:val="0"/>
          <w:numId w:val="3"/>
        </w:numPr>
        <w:ind w:hanging="357"/>
      </w:pPr>
      <w:r>
        <w:t xml:space="preserve">aktywnego uczestnictwa i współpracy w działaniach partnerstwa mających na celu realizację Projektu, o którym mowa w § 1 ust. 1; </w:t>
      </w:r>
    </w:p>
    <w:p w14:paraId="781F52F9" w14:textId="77777777" w:rsidR="0076253A" w:rsidRDefault="001A51C7">
      <w:pPr>
        <w:numPr>
          <w:ilvl w:val="0"/>
          <w:numId w:val="3"/>
        </w:numPr>
        <w:ind w:hanging="357"/>
      </w:pPr>
      <w:r>
        <w:t xml:space="preserve">reprezentowania Partnerów przed Instytucją Pośredniczącą NCBR w procesie ubiegania się o dofinansowanie Projektu, a po zawarciu Umowy o dofinansowanie, reprezentowania Partnerów w trakcie realizacji Projektu; </w:t>
      </w:r>
    </w:p>
    <w:p w14:paraId="64BF1B8E" w14:textId="77777777" w:rsidR="0076253A" w:rsidRDefault="001A51C7">
      <w:pPr>
        <w:numPr>
          <w:ilvl w:val="0"/>
          <w:numId w:val="3"/>
        </w:numPr>
        <w:spacing w:after="90" w:line="259" w:lineRule="auto"/>
        <w:ind w:hanging="357"/>
      </w:pPr>
      <w:r>
        <w:t xml:space="preserve">zapewniania sprawnego systemu przepływu informacji i komunikacji pomiędzy </w:t>
      </w:r>
    </w:p>
    <w:p w14:paraId="12911598" w14:textId="77777777" w:rsidR="0076253A" w:rsidRDefault="001A51C7">
      <w:pPr>
        <w:spacing w:line="259" w:lineRule="auto"/>
        <w:ind w:left="714" w:firstLine="0"/>
      </w:pPr>
      <w:r>
        <w:lastRenderedPageBreak/>
        <w:t xml:space="preserve">Stronami oraz Instytucją Pośredniczącą; </w:t>
      </w:r>
    </w:p>
    <w:p w14:paraId="62F6171F" w14:textId="77777777" w:rsidR="0076253A" w:rsidRDefault="001A51C7">
      <w:pPr>
        <w:numPr>
          <w:ilvl w:val="0"/>
          <w:numId w:val="3"/>
        </w:numPr>
        <w:ind w:hanging="357"/>
      </w:pPr>
      <w:r>
        <w:t xml:space="preserve">zapewniania udziału Partnerów w podejmowaniu decyzji i realizacji zadań, na zasadach określonych w niniejszej umowie; </w:t>
      </w:r>
    </w:p>
    <w:p w14:paraId="15E1F53A" w14:textId="77777777" w:rsidR="0076253A" w:rsidRDefault="001A51C7">
      <w:pPr>
        <w:numPr>
          <w:ilvl w:val="0"/>
          <w:numId w:val="3"/>
        </w:numPr>
        <w:spacing w:after="210" w:line="259" w:lineRule="auto"/>
        <w:ind w:hanging="357"/>
      </w:pPr>
      <w:r>
        <w:t xml:space="preserve">wspierania Partnerów w realizacji powierzonych zadań; </w:t>
      </w:r>
    </w:p>
    <w:p w14:paraId="18897A4E" w14:textId="77777777" w:rsidR="0076253A" w:rsidRDefault="001A51C7">
      <w:pPr>
        <w:numPr>
          <w:ilvl w:val="0"/>
          <w:numId w:val="3"/>
        </w:numPr>
        <w:ind w:hanging="357"/>
      </w:pPr>
      <w:r>
        <w:t xml:space="preserve">informowania ........................................ o planowanych zmianach w zadaniach realizowanych w ramach Projektu; </w:t>
      </w:r>
      <w:r>
        <w:rPr>
          <w:i/>
          <w:color w:val="FF0000"/>
        </w:rPr>
        <w:t xml:space="preserve"> </w:t>
      </w:r>
    </w:p>
    <w:p w14:paraId="6D25B9B5" w14:textId="77777777" w:rsidR="0076253A" w:rsidRDefault="001A51C7">
      <w:pPr>
        <w:numPr>
          <w:ilvl w:val="0"/>
          <w:numId w:val="3"/>
        </w:numPr>
        <w:ind w:hanging="357"/>
      </w:pPr>
      <w:r>
        <w:t xml:space="preserve">informowania Instytucji Pośredniczącej o problemach w realizacji Projektu, w tym o zamiarze zaprzestania jego realizacji lub o zagrożeniu nieosiągnięcia zaplanowanych wskaźników określonych w zatwierdzonym Wniosku; </w:t>
      </w:r>
    </w:p>
    <w:p w14:paraId="5B523782" w14:textId="77777777" w:rsidR="0076253A" w:rsidRDefault="001A51C7">
      <w:pPr>
        <w:ind w:left="716"/>
      </w:pPr>
      <w:r>
        <w:t xml:space="preserve">10)koordynowania (w tym monitorowania i nadzorowania) prawidłowości działań Partnerów przy realizacji zadań, zawartych w Projekcie; </w:t>
      </w:r>
    </w:p>
    <w:p w14:paraId="7C285FA6" w14:textId="77777777" w:rsidR="0076253A" w:rsidRDefault="001A51C7">
      <w:pPr>
        <w:ind w:left="716"/>
      </w:pPr>
      <w:r>
        <w:t xml:space="preserve">11) koordynowania działań partnerstwa na rzecz upowszechniania informacji o partnerstwie i jego celach; </w:t>
      </w:r>
    </w:p>
    <w:p w14:paraId="33EA52F3" w14:textId="77777777" w:rsidR="0076253A" w:rsidRDefault="001A51C7">
      <w:pPr>
        <w:ind w:left="716"/>
      </w:pPr>
      <w:r>
        <w:t xml:space="preserve">12)gromadzenia informacji o uczestnikach projektu i przekazywania ich do Instytucji Pośredniczącej; </w:t>
      </w:r>
    </w:p>
    <w:p w14:paraId="3F7D00A1" w14:textId="77777777" w:rsidR="0076253A" w:rsidRDefault="001A51C7">
      <w:pPr>
        <w:ind w:left="716"/>
      </w:pPr>
      <w:r>
        <w:t xml:space="preserve">13)zapewniania prawidłowości operacji finansowych, w szczególności poprzez wdrażanie systemu zarządzania i kontroli finansowej Projektu; </w:t>
      </w:r>
    </w:p>
    <w:p w14:paraId="398DFDDA" w14:textId="77777777" w:rsidR="0076253A" w:rsidRDefault="001A51C7">
      <w:pPr>
        <w:ind w:left="716"/>
      </w:pPr>
      <w:r>
        <w:t xml:space="preserve">14)przedkładania wniosków o płatność do Instytucji Pośredniczącej za pośrednictwem Centralnego Sytemu Teleinformatycznego 2021 (CST2021) w celu rozliczenia wydatków w Projekcie oraz otrzymania środków na dofinansowanie zadań realizowanych w ramach Projektu; </w:t>
      </w:r>
    </w:p>
    <w:p w14:paraId="1750541D" w14:textId="77777777" w:rsidR="0076253A" w:rsidRDefault="001A51C7">
      <w:pPr>
        <w:ind w:left="716"/>
      </w:pPr>
      <w:r>
        <w:t xml:space="preserve">15)współpracy z podmiotami zewnętrznymi, realizującymi badania ewaluacyjne na zlecenie Instytucji Zarządzającej lub Instytucji Pośredniczącej poprzez udzielanie każdorazowo na wniosek tych podmiotów dokumentów i informacji na temat realizacji Projektu, niezbędnych do przeprowadzenia badania ewaluacyjnego; </w:t>
      </w:r>
    </w:p>
    <w:p w14:paraId="7FB78DAF" w14:textId="77777777" w:rsidR="0076253A" w:rsidRDefault="001A51C7">
      <w:pPr>
        <w:ind w:left="716"/>
      </w:pPr>
      <w:r>
        <w:t xml:space="preserve">16)pozyskiwania, gromadzenia i archiwizacji dokumentacji związanej z realizacją zadań partnerstwa w terminach określonych w §11 ust. 1; </w:t>
      </w:r>
    </w:p>
    <w:p w14:paraId="3FC378C5" w14:textId="77777777" w:rsidR="0076253A" w:rsidRDefault="001A51C7">
      <w:pPr>
        <w:ind w:left="716"/>
      </w:pPr>
      <w:r>
        <w:t xml:space="preserve">17)wypełniania obowiązków wynikających z udzielania pomocy publicznej lub pomocy de </w:t>
      </w:r>
      <w:proofErr w:type="spellStart"/>
      <w:r>
        <w:t>minimis</w:t>
      </w:r>
      <w:proofErr w:type="spellEnd"/>
      <w:r>
        <w:t xml:space="preserve"> związanych z potrzebą monitorowania i kontroli zgodności z zasadami pomocy publicznej lub pomocy de </w:t>
      </w:r>
      <w:proofErr w:type="spellStart"/>
      <w:r>
        <w:t>minimis</w:t>
      </w:r>
      <w:proofErr w:type="spellEnd"/>
      <w:r>
        <w:t xml:space="preserve">; </w:t>
      </w:r>
    </w:p>
    <w:p w14:paraId="48FD03B2" w14:textId="77777777" w:rsidR="0076253A" w:rsidRDefault="001A51C7">
      <w:pPr>
        <w:ind w:left="716"/>
      </w:pPr>
      <w:r>
        <w:t xml:space="preserve">18)wykorzystania środków trwałych nabytych w ramach Projektu po zakończeniu jego realizacji na działalność statutową lub przekazania ich nieodpłatnie podmiotowi niedziałającemu dla zysku; </w:t>
      </w:r>
    </w:p>
    <w:p w14:paraId="2D838D3F" w14:textId="77777777" w:rsidR="0076253A" w:rsidRDefault="001A51C7">
      <w:pPr>
        <w:ind w:left="716"/>
      </w:pPr>
      <w:r>
        <w:lastRenderedPageBreak/>
        <w:t xml:space="preserve">19)zawarcia z Partnerami odrębnych umów przeniesienia autorskich praw majątkowych do utworów wytworzonych w ramach Projektu, z jednoczesnym udzieleniem licencji na rzecz Partnerów na korzystanie z ww. utworów. </w:t>
      </w:r>
    </w:p>
    <w:p w14:paraId="2ACE6B9A" w14:textId="77777777" w:rsidR="0076253A" w:rsidRDefault="001A51C7">
      <w:pPr>
        <w:numPr>
          <w:ilvl w:val="0"/>
          <w:numId w:val="4"/>
        </w:numPr>
        <w:ind w:hanging="357"/>
      </w:pPr>
      <w:r>
        <w:t xml:space="preserve">Partner upoważnia Partnera Wiodącego do reprezentowania partnerstwa wobec osób trzecich w działaniach związanych z realizacją Projektu, w tym do zawarcia w ich imieniu i na ich rzecz Umowy o dofinansowanie Projektu z Instytucją Pośredniczącą. Zakres upoważnienia został określony w Pełnomocnictwach dla Partnera Wiodącego do reprezentowania Partnerów stanowiących załącznik nr 1 do niniejszej umowy. </w:t>
      </w:r>
    </w:p>
    <w:p w14:paraId="4C02B1E2" w14:textId="77777777" w:rsidR="0076253A" w:rsidRDefault="001A51C7">
      <w:pPr>
        <w:numPr>
          <w:ilvl w:val="0"/>
          <w:numId w:val="4"/>
        </w:numPr>
        <w:spacing w:after="472"/>
        <w:ind w:hanging="357"/>
      </w:pPr>
      <w:r>
        <w:t xml:space="preserve">Partner Wiodący nie może, bez uzyskania uprzedniej zgody Partnerów, akceptować lub przedstawiać propozycji zmian zakresu Projektu lub warunków jego realizacji. </w:t>
      </w:r>
    </w:p>
    <w:p w14:paraId="1E6F1B1F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4. </w:t>
      </w:r>
    </w:p>
    <w:p w14:paraId="27703CF2" w14:textId="77777777" w:rsidR="0076253A" w:rsidRDefault="001A51C7">
      <w:pPr>
        <w:pStyle w:val="Nagwek2"/>
        <w:ind w:left="286" w:right="284"/>
      </w:pPr>
      <w:r>
        <w:t xml:space="preserve">Uprawnienia, obowiązki i odpowiedzialność Partnera </w:t>
      </w:r>
    </w:p>
    <w:p w14:paraId="17DECABC" w14:textId="77777777" w:rsidR="0076253A" w:rsidRDefault="001A51C7">
      <w:pPr>
        <w:spacing w:after="210" w:line="259" w:lineRule="auto"/>
        <w:ind w:left="-15" w:firstLine="0"/>
      </w:pPr>
      <w:r>
        <w:t xml:space="preserve">1. Partner zobowiązany jest do: </w:t>
      </w:r>
    </w:p>
    <w:p w14:paraId="59145853" w14:textId="77777777" w:rsidR="0076253A" w:rsidRDefault="001A51C7">
      <w:pPr>
        <w:numPr>
          <w:ilvl w:val="0"/>
          <w:numId w:val="5"/>
        </w:numPr>
        <w:spacing w:after="210" w:line="259" w:lineRule="auto"/>
        <w:ind w:hanging="357"/>
      </w:pPr>
      <w:r>
        <w:t xml:space="preserve">realizacji Projektu zgodnie z zapisami zatwierdzonego Wniosku; </w:t>
      </w:r>
    </w:p>
    <w:p w14:paraId="7C8D53AC" w14:textId="77777777" w:rsidR="0076253A" w:rsidRDefault="001A51C7">
      <w:pPr>
        <w:numPr>
          <w:ilvl w:val="0"/>
          <w:numId w:val="5"/>
        </w:numPr>
        <w:ind w:hanging="357"/>
      </w:pPr>
      <w:r>
        <w:t xml:space="preserve">aktywnego uczestnictwa i współpracy w działaniach partnerstwa mających na celu realizację Projektu, o którym mowa w § 1 ust. 1; </w:t>
      </w:r>
    </w:p>
    <w:p w14:paraId="54CFE06C" w14:textId="77777777" w:rsidR="0076253A" w:rsidRDefault="001A51C7">
      <w:pPr>
        <w:numPr>
          <w:ilvl w:val="0"/>
          <w:numId w:val="5"/>
        </w:numPr>
        <w:ind w:hanging="357"/>
      </w:pPr>
      <w:r>
        <w:t xml:space="preserve">stosowania przyjętego systemu przepływu informacji i komunikacji między Stronami umowy; </w:t>
      </w:r>
    </w:p>
    <w:p w14:paraId="45E181A6" w14:textId="77777777" w:rsidR="0076253A" w:rsidRDefault="001A51C7">
      <w:pPr>
        <w:numPr>
          <w:ilvl w:val="0"/>
          <w:numId w:val="5"/>
        </w:numPr>
        <w:ind w:hanging="357"/>
      </w:pPr>
      <w:r>
        <w:t xml:space="preserve">informowania ..................................o planowanych zmianach w zadaniach realizowanych w ramach Projektu; </w:t>
      </w:r>
    </w:p>
    <w:p w14:paraId="7737A527" w14:textId="77777777" w:rsidR="0076253A" w:rsidRDefault="001A51C7">
      <w:pPr>
        <w:numPr>
          <w:ilvl w:val="0"/>
          <w:numId w:val="5"/>
        </w:numPr>
        <w:ind w:hanging="357"/>
      </w:pPr>
      <w:r>
        <w:t xml:space="preserve">informowania....................................................o przeszkodach przy realizacji zadań, w tym o ryzyku zaprzestania realizacji zadań; </w:t>
      </w:r>
    </w:p>
    <w:p w14:paraId="2CC7BFEE" w14:textId="77777777" w:rsidR="0076253A" w:rsidRDefault="001A51C7">
      <w:pPr>
        <w:numPr>
          <w:ilvl w:val="0"/>
          <w:numId w:val="5"/>
        </w:numPr>
        <w:ind w:hanging="357"/>
      </w:pPr>
      <w:r>
        <w:t xml:space="preserve">udzielania na wniosek ................................................ informacji i wyjaśnień co do zadań realizowanych w ramach Projektu, w terminie i formie umożliwiającej Partnerowi Wiodącemu wywiązanie się z jego obowiązków informacyjnych względem Instytucji Pośredniczącej; </w:t>
      </w:r>
    </w:p>
    <w:p w14:paraId="061AE38F" w14:textId="77777777" w:rsidR="0076253A" w:rsidRDefault="001A51C7">
      <w:pPr>
        <w:numPr>
          <w:ilvl w:val="0"/>
          <w:numId w:val="5"/>
        </w:numPr>
        <w:ind w:hanging="357"/>
      </w:pPr>
      <w:r>
        <w:t xml:space="preserve">gromadzenia informacji o uczestnikach projektu i przekazywania ich Partnerowi Wiodącemu; </w:t>
      </w:r>
    </w:p>
    <w:p w14:paraId="50988D1C" w14:textId="77777777" w:rsidR="0076253A" w:rsidRDefault="001A51C7">
      <w:pPr>
        <w:numPr>
          <w:ilvl w:val="0"/>
          <w:numId w:val="5"/>
        </w:numPr>
        <w:ind w:hanging="357"/>
      </w:pPr>
      <w:r>
        <w:t xml:space="preserve">informowania uczestników projektu o pochodzeniu środków przeznaczonych na realizację zadań powierzonych na mocy umowy; </w:t>
      </w:r>
    </w:p>
    <w:p w14:paraId="076A52CD" w14:textId="77777777" w:rsidR="0076253A" w:rsidRDefault="001A51C7">
      <w:pPr>
        <w:numPr>
          <w:ilvl w:val="0"/>
          <w:numId w:val="5"/>
        </w:numPr>
        <w:ind w:hanging="357"/>
      </w:pPr>
      <w:r>
        <w:t xml:space="preserve">oznaczania materiałów promocyjnych, edukacyjnych, informacyjnych i szkoleniowych związanych z realizacją zadań powierzonych na mocy umowy informacją o otrzymaniu </w:t>
      </w:r>
      <w:r>
        <w:lastRenderedPageBreak/>
        <w:t xml:space="preserve">wsparcia z Unii Europejskiej, w tym EFS PLUS oraz z Programu, zgodnie z zasadami określonymi w § 10; </w:t>
      </w:r>
    </w:p>
    <w:p w14:paraId="14F73DF8" w14:textId="77777777" w:rsidR="0076253A" w:rsidRDefault="001A51C7">
      <w:pPr>
        <w:spacing w:after="83" w:line="259" w:lineRule="auto"/>
        <w:ind w:left="357" w:firstLine="0"/>
      </w:pPr>
      <w:r>
        <w:t xml:space="preserve">10)wykorzystania materiałów informacyjnych i wzorów dokumentów przekazanych przez </w:t>
      </w:r>
    </w:p>
    <w:p w14:paraId="6C110F1C" w14:textId="77777777" w:rsidR="0076253A" w:rsidRDefault="001A51C7">
      <w:pPr>
        <w:spacing w:line="259" w:lineRule="auto"/>
        <w:ind w:left="714" w:firstLine="0"/>
      </w:pPr>
      <w:r>
        <w:t xml:space="preserve">Partnera Wiodącego; </w:t>
      </w:r>
    </w:p>
    <w:p w14:paraId="657D91F7" w14:textId="77777777" w:rsidR="0076253A" w:rsidRDefault="001A51C7">
      <w:pPr>
        <w:ind w:left="716"/>
      </w:pPr>
      <w:r>
        <w:t xml:space="preserve">11) prowadzenia wyodrębnionej ewidencji księgowej wydatków Projektu w sposób przejrzysty, tak aby możliwa była identyfikacja poszczególnych operacji związanych z Projektem; </w:t>
      </w:r>
    </w:p>
    <w:p w14:paraId="1D55A70B" w14:textId="77777777" w:rsidR="0076253A" w:rsidRDefault="001A51C7">
      <w:pPr>
        <w:ind w:left="716"/>
      </w:pPr>
      <w:r>
        <w:t xml:space="preserve">12)otwarcia </w:t>
      </w:r>
      <w:r>
        <w:rPr>
          <w:i/>
        </w:rPr>
        <w:t>wyodrębnionego</w:t>
      </w:r>
      <w:r>
        <w:rPr>
          <w:i/>
          <w:sz w:val="15"/>
        </w:rPr>
        <w:t xml:space="preserve"> </w:t>
      </w:r>
      <w:r>
        <w:t xml:space="preserve">rachunku bankowego na środki otrzymane w formie zaliczki w ramach Projektu oraz informowania o wszelkich zmianach numerów rachunków w trakcie realizacji zadań; </w:t>
      </w:r>
    </w:p>
    <w:p w14:paraId="79F62390" w14:textId="77777777" w:rsidR="0076253A" w:rsidRDefault="001A51C7">
      <w:pPr>
        <w:ind w:left="716"/>
      </w:pPr>
      <w:r>
        <w:t>13)przedstawiania Partnerowi Wiodącemu informacji finansowych i sprawozdawczych w terminach i formie umożliwiającej przygotowanie wniosków o płatność wymaganych w Umowie o dofinansowanie Projektu</w:t>
      </w:r>
      <w:r>
        <w:rPr>
          <w:i/>
        </w:rPr>
        <w:t>;</w:t>
      </w:r>
      <w:r>
        <w:t xml:space="preserve"> </w:t>
      </w:r>
    </w:p>
    <w:p w14:paraId="72BF51F5" w14:textId="77777777" w:rsidR="0076253A" w:rsidRDefault="001A51C7">
      <w:pPr>
        <w:ind w:left="716"/>
      </w:pPr>
      <w:r>
        <w:t xml:space="preserve">14)wydatkowania środków zgodnie ze wskazanymi w Wytycznych dotyczących kwalifikowalności wydatków na lata 2021-2027 przepisami dotyczącymi udzielania zamówień; </w:t>
      </w:r>
    </w:p>
    <w:p w14:paraId="30B80D94" w14:textId="77777777" w:rsidR="0076253A" w:rsidRDefault="001A51C7">
      <w:pPr>
        <w:ind w:left="716"/>
      </w:pPr>
      <w:r>
        <w:t xml:space="preserve">15)stosowania aspektów społecznych przy udzielaniu zamówień z zastosowaniem ustawy </w:t>
      </w:r>
      <w:proofErr w:type="spellStart"/>
      <w:r>
        <w:t>Pzp</w:t>
      </w:r>
      <w:proofErr w:type="spellEnd"/>
      <w:r>
        <w:t xml:space="preserve"> albo zasady konkurencyjności. Instytucja Pośrednicząca, w przypadku stwierdzenia naruszenia ust. 15, uznaje wydatki poniesione w ramach przeprowadzonego zamówienia za nieprawidłowe i dokonuje korekt finansowych lub pomniejszenia wartości wydatków kwalifikowalnych, z uwzględnieniem zapisów rozporządzenia wydanego na podstawie art. 24 ust. 13 ustawy wdrożeniowej. Rozporządzenie ministra właściwego ds. rozwoju znajduje się na stronie internetowej Instytucji Pośredniczącej. </w:t>
      </w:r>
    </w:p>
    <w:p w14:paraId="1FEDBE0F" w14:textId="77777777" w:rsidR="0076253A" w:rsidRDefault="001A51C7">
      <w:pPr>
        <w:ind w:left="716"/>
      </w:pPr>
      <w:r>
        <w:t xml:space="preserve">16)wypełniania obowiązków wynikających z udzielania pomocy publicznej lub pomocy de </w:t>
      </w:r>
      <w:proofErr w:type="spellStart"/>
      <w:r>
        <w:t>minimis</w:t>
      </w:r>
      <w:proofErr w:type="spellEnd"/>
      <w:r>
        <w:t xml:space="preserve"> związanych z potrzebą monitorowania i kontroli zgodności z zasadami pomocy publicznej lub pomocy de </w:t>
      </w:r>
      <w:proofErr w:type="spellStart"/>
      <w:r>
        <w:t>minimis</w:t>
      </w:r>
      <w:proofErr w:type="spellEnd"/>
      <w:r>
        <w:t xml:space="preserve">; </w:t>
      </w:r>
    </w:p>
    <w:p w14:paraId="7EA11060" w14:textId="77777777" w:rsidR="0076253A" w:rsidRDefault="001A51C7">
      <w:pPr>
        <w:ind w:left="716"/>
      </w:pPr>
      <w:r>
        <w:t xml:space="preserve">17)poddania się kontroli w zakresie prawidłowej realizacji zadań w Projekcie przeprowadzonej przez Partnera Wiodącego, Instytucję Zarządzającą Instytucję Pośredniczącą oraz inne uprawnione do kontroli podmioty, w tym w szczególności: </w:t>
      </w:r>
    </w:p>
    <w:p w14:paraId="03FE254B" w14:textId="77777777" w:rsidR="0076253A" w:rsidRDefault="001A51C7">
      <w:pPr>
        <w:numPr>
          <w:ilvl w:val="0"/>
          <w:numId w:val="6"/>
        </w:numPr>
        <w:spacing w:after="0"/>
        <w:ind w:hanging="357"/>
      </w:pPr>
      <w:r>
        <w:t xml:space="preserve">do umożliwienia wglądu we wszystkie dokumenty związane, jak i niezwiązane z realizacją Projektu, o ile jest to konieczne do stwierdzenia kwalifikowalności wydatków w Projekcie, w tym w dokumenty elektroniczne przez cały okres ich przechowywania określony w § 11 ust. 1; </w:t>
      </w:r>
    </w:p>
    <w:p w14:paraId="47E96FCF" w14:textId="77777777" w:rsidR="0076253A" w:rsidRDefault="001A51C7">
      <w:pPr>
        <w:numPr>
          <w:ilvl w:val="0"/>
          <w:numId w:val="6"/>
        </w:numPr>
        <w:spacing w:after="2"/>
        <w:ind w:hanging="357"/>
      </w:pPr>
      <w:r>
        <w:lastRenderedPageBreak/>
        <w:t xml:space="preserve">do umożliwienia dostępu do urządzeń, obiektów, terenów i pomieszczeń, w których realizowany jest Projekt lub gromadzona jest dokumentacja; </w:t>
      </w:r>
    </w:p>
    <w:p w14:paraId="61732F90" w14:textId="77777777" w:rsidR="0076253A" w:rsidRDefault="001A51C7">
      <w:pPr>
        <w:numPr>
          <w:ilvl w:val="0"/>
          <w:numId w:val="6"/>
        </w:numPr>
        <w:spacing w:after="2"/>
        <w:ind w:hanging="357"/>
      </w:pPr>
      <w:r>
        <w:t xml:space="preserve">do zapewnienia obecności upoważnionych osób, które udzielą wyjaśnień na temat realizacji Projektu; </w:t>
      </w:r>
    </w:p>
    <w:p w14:paraId="1AF49F93" w14:textId="77777777" w:rsidR="0076253A" w:rsidRDefault="001A51C7">
      <w:pPr>
        <w:numPr>
          <w:ilvl w:val="0"/>
          <w:numId w:val="6"/>
        </w:numPr>
        <w:ind w:hanging="357"/>
      </w:pPr>
      <w:r>
        <w:t xml:space="preserve">współpracy z Partnerem wiodącym przy podejmowaniu działań naprawczych lub przy wskazaniu sposobu wykorzystania rekomendacji, wynikających z informacji pokontrolnej wydawanej przez Instytucję Zarządzającą, Instytucję Pośredniczącą lub inne uprawnione do kontroli podmioty; </w:t>
      </w:r>
    </w:p>
    <w:p w14:paraId="359A9256" w14:textId="77777777" w:rsidR="0076253A" w:rsidRDefault="001A51C7">
      <w:pPr>
        <w:ind w:left="716"/>
      </w:pPr>
      <w:r>
        <w:t xml:space="preserve">18)współpracy z podmiotami zewnętrznymi, realizującymi badania ewaluacyjne na zlecenie Instytucji Zarządzającej lub Instytucji Pośredniczącej poprzez udostępnianie każdorazowo na wniosek tego podmiotu lub Partnera Wiodącego dokumentów i informacji na temat realizacji Projektu, niezbędnych do przeprowadzenia badania ewaluacyjnego; </w:t>
      </w:r>
    </w:p>
    <w:p w14:paraId="05ECAF1C" w14:textId="77777777" w:rsidR="0076253A" w:rsidRDefault="001A51C7">
      <w:pPr>
        <w:ind w:left="357" w:firstLine="0"/>
      </w:pPr>
      <w:r>
        <w:t xml:space="preserve">19)pozyskiwania, gromadzenia i archiwizacji dokumentacji związanej z realizacją zadań partnerstwa w terminach określonych w §11 ust. 1; 20)zachowania: </w:t>
      </w:r>
    </w:p>
    <w:p w14:paraId="64066BAF" w14:textId="77777777" w:rsidR="0076253A" w:rsidRDefault="001A51C7">
      <w:pPr>
        <w:numPr>
          <w:ilvl w:val="1"/>
          <w:numId w:val="6"/>
        </w:numPr>
        <w:spacing w:after="90" w:line="259" w:lineRule="auto"/>
        <w:ind w:hanging="357"/>
      </w:pPr>
      <w:r>
        <w:t xml:space="preserve">trwałości rezultatów; </w:t>
      </w:r>
    </w:p>
    <w:p w14:paraId="655E0059" w14:textId="77777777" w:rsidR="0076253A" w:rsidRDefault="001A51C7">
      <w:pPr>
        <w:numPr>
          <w:ilvl w:val="1"/>
          <w:numId w:val="6"/>
        </w:numPr>
        <w:spacing w:after="0"/>
        <w:ind w:hanging="357"/>
      </w:pPr>
      <w:r>
        <w:t>trwałości projektu w rozumieniu Wytycznych dotyczących kwalifikowalności wydatków na lata 2021-2027 mających zastosowanie do wydatków w ramach cross-</w:t>
      </w:r>
      <w:proofErr w:type="spellStart"/>
      <w:r>
        <w:t>financingu</w:t>
      </w:r>
      <w:proofErr w:type="spellEnd"/>
      <w:r>
        <w:t xml:space="preserve"> określonych w niniejszych wytycznych; </w:t>
      </w:r>
    </w:p>
    <w:p w14:paraId="62404620" w14:textId="77777777" w:rsidR="0076253A" w:rsidRDefault="001A51C7">
      <w:pPr>
        <w:numPr>
          <w:ilvl w:val="1"/>
          <w:numId w:val="6"/>
        </w:numPr>
        <w:ind w:hanging="357"/>
      </w:pPr>
      <w:r>
        <w:t xml:space="preserve">trwałości wynikającej z przepisów w zakresie udzielenia pomocy publicznej/ pomocy de </w:t>
      </w:r>
      <w:proofErr w:type="spellStart"/>
      <w:r>
        <w:t>minimis</w:t>
      </w:r>
      <w:proofErr w:type="spellEnd"/>
      <w:r>
        <w:t xml:space="preserve">. </w:t>
      </w:r>
    </w:p>
    <w:p w14:paraId="56CF13C3" w14:textId="77777777" w:rsidR="0076253A" w:rsidRDefault="001A51C7">
      <w:pPr>
        <w:ind w:left="716"/>
      </w:pPr>
      <w:r>
        <w:t xml:space="preserve">21)wykorzystania środków trwałych nabytych w ramach Projektu po zakończeniu jego realizacji na działalność statutową lub przekazania ich nieodpłatnie podmiotowi niedziałającemu dla zysku; </w:t>
      </w:r>
    </w:p>
    <w:p w14:paraId="61360D62" w14:textId="77777777" w:rsidR="0076253A" w:rsidRDefault="001A51C7">
      <w:pPr>
        <w:ind w:left="716"/>
      </w:pPr>
      <w:r>
        <w:t xml:space="preserve">22)w przypadku zlecania usług w ramach Projektu wykonawcy, obejmujących m.in. opracowanie utworu, uwzględniania w umowie z wykonawcą klauzuli przenoszącej autorskie prawa majątkowe do ww. utworu na Partnera; </w:t>
      </w:r>
    </w:p>
    <w:p w14:paraId="71AC57DE" w14:textId="77777777" w:rsidR="0076253A" w:rsidRDefault="001A51C7">
      <w:pPr>
        <w:ind w:left="716"/>
      </w:pPr>
      <w:r>
        <w:t xml:space="preserve">23)zawarcia z Partnerem Wiodącym, na jego wniosek, odrębnej umowy przeniesienia autorskich praw majątkowych do utworów wytworzonych w ramach Projektu w ramach środków finansowych przekazywanych Partnerom przez Partnera Wiodącego, o których mowa w § 7 ust. 1; </w:t>
      </w:r>
    </w:p>
    <w:p w14:paraId="7BB3D5BB" w14:textId="77777777" w:rsidR="0076253A" w:rsidRDefault="001A51C7">
      <w:pPr>
        <w:ind w:left="716"/>
      </w:pPr>
      <w:r>
        <w:t xml:space="preserve">24)zapewniania zachowania zasady równości szans i niedyskryminacji oraz zasady równości szans kobiet i mężczyzn w ramach partnerstwa zgodnie z Wytycznymi w zakresie realizacji zasady równości szans i niedyskryminacji, w tym dostępności dla </w:t>
      </w:r>
      <w:r>
        <w:lastRenderedPageBreak/>
        <w:t xml:space="preserve">osób z niepełnosprawnościami oraz równości szans kobiet i mężczyzn w ramach funduszy unijnych na lata 2021-2027. </w:t>
      </w:r>
    </w:p>
    <w:p w14:paraId="3D1B7154" w14:textId="77777777" w:rsidR="0076253A" w:rsidRDefault="001A51C7">
      <w:pPr>
        <w:spacing w:after="472"/>
        <w:ind w:left="344"/>
      </w:pPr>
      <w:r>
        <w:t xml:space="preserve">2. Partner ma prawo do otrzymania płatności od Partnera Wiodącego w terminie nie dłuższym niż 10 dni roboczych od otrzymania przez niego środków zgodnie z zapisami § 7 ust. 21. </w:t>
      </w:r>
    </w:p>
    <w:p w14:paraId="60D769DF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5. </w:t>
      </w:r>
    </w:p>
    <w:p w14:paraId="43057F5B" w14:textId="77777777" w:rsidR="0076253A" w:rsidRDefault="001A51C7">
      <w:pPr>
        <w:pStyle w:val="Nagwek2"/>
        <w:ind w:left="286" w:right="284"/>
      </w:pPr>
      <w:r>
        <w:t xml:space="preserve">Zakres zadań Stron </w:t>
      </w:r>
    </w:p>
    <w:p w14:paraId="44F39CC0" w14:textId="77777777" w:rsidR="0076253A" w:rsidRDefault="001A51C7">
      <w:pPr>
        <w:numPr>
          <w:ilvl w:val="0"/>
          <w:numId w:val="7"/>
        </w:numPr>
        <w:spacing w:after="210" w:line="259" w:lineRule="auto"/>
        <w:ind w:hanging="357"/>
      </w:pPr>
      <w:r>
        <w:t xml:space="preserve">Strony ustalają następujący podział zadań: </w:t>
      </w:r>
    </w:p>
    <w:p w14:paraId="50D151A8" w14:textId="77777777" w:rsidR="0076253A" w:rsidRDefault="001A51C7">
      <w:pPr>
        <w:numPr>
          <w:ilvl w:val="1"/>
          <w:numId w:val="7"/>
        </w:numPr>
        <w:spacing w:after="2"/>
        <w:ind w:hanging="425"/>
      </w:pPr>
      <w:r>
        <w:t xml:space="preserve">Uniwersytet Kazimierza Wielkiego jest odpowiedzialny za realizację następujących zadań/poszczególnych czynności określonych w Projekcie: </w:t>
      </w:r>
    </w:p>
    <w:p w14:paraId="0936870E" w14:textId="77777777" w:rsidR="0076253A" w:rsidRDefault="00B021F6">
      <w:pPr>
        <w:numPr>
          <w:ilvl w:val="2"/>
          <w:numId w:val="7"/>
        </w:numPr>
        <w:spacing w:after="90" w:line="259" w:lineRule="auto"/>
        <w:ind w:hanging="360"/>
      </w:pPr>
      <w:bookmarkStart w:id="0" w:name="_Hlk220403406"/>
      <w:r>
        <w:t>………………………………………</w:t>
      </w:r>
      <w:r w:rsidR="001A51C7">
        <w:t xml:space="preserve">, </w:t>
      </w:r>
    </w:p>
    <w:p w14:paraId="0BE7E294" w14:textId="77777777" w:rsidR="0076253A" w:rsidRDefault="001A51C7">
      <w:pPr>
        <w:numPr>
          <w:ilvl w:val="2"/>
          <w:numId w:val="7"/>
        </w:numPr>
        <w:spacing w:after="90" w:line="259" w:lineRule="auto"/>
        <w:ind w:hanging="360"/>
      </w:pPr>
      <w:r>
        <w:t xml:space="preserve">....................................................... </w:t>
      </w:r>
    </w:p>
    <w:p w14:paraId="59EC0DF9" w14:textId="77777777" w:rsidR="0076253A" w:rsidRDefault="001A51C7">
      <w:pPr>
        <w:numPr>
          <w:ilvl w:val="2"/>
          <w:numId w:val="7"/>
        </w:numPr>
        <w:spacing w:after="371"/>
        <w:ind w:hanging="360"/>
      </w:pPr>
      <w:r>
        <w:t xml:space="preserve">...................................................... </w:t>
      </w:r>
    </w:p>
    <w:bookmarkEnd w:id="0"/>
    <w:p w14:paraId="4FE0EADD" w14:textId="77777777" w:rsidR="0076253A" w:rsidRDefault="001A51C7">
      <w:pPr>
        <w:numPr>
          <w:ilvl w:val="1"/>
          <w:numId w:val="7"/>
        </w:numPr>
        <w:spacing w:after="2"/>
        <w:ind w:hanging="425"/>
      </w:pPr>
      <w:r>
        <w:t xml:space="preserve">........................................................................... jest odpowiedzialny za realizację następujących zadań/poszczególnych czynności określonych w Projekcie: </w:t>
      </w:r>
    </w:p>
    <w:p w14:paraId="029EFF39" w14:textId="77777777" w:rsidR="00B021F6" w:rsidRDefault="00B021F6" w:rsidP="00B021F6">
      <w:pPr>
        <w:numPr>
          <w:ilvl w:val="2"/>
          <w:numId w:val="7"/>
        </w:numPr>
        <w:spacing w:after="90" w:line="259" w:lineRule="auto"/>
        <w:ind w:hanging="360"/>
      </w:pPr>
      <w:r>
        <w:t xml:space="preserve">………………………………………, </w:t>
      </w:r>
    </w:p>
    <w:p w14:paraId="28B1E681" w14:textId="77777777" w:rsidR="00B021F6" w:rsidRDefault="00B021F6" w:rsidP="00B021F6">
      <w:pPr>
        <w:numPr>
          <w:ilvl w:val="2"/>
          <w:numId w:val="7"/>
        </w:numPr>
        <w:spacing w:after="90" w:line="259" w:lineRule="auto"/>
        <w:ind w:hanging="360"/>
      </w:pPr>
      <w:r>
        <w:t xml:space="preserve">....................................................... </w:t>
      </w:r>
    </w:p>
    <w:p w14:paraId="4BE4B091" w14:textId="77777777" w:rsidR="00B021F6" w:rsidRDefault="00B021F6" w:rsidP="00B021F6">
      <w:pPr>
        <w:numPr>
          <w:ilvl w:val="2"/>
          <w:numId w:val="7"/>
        </w:numPr>
        <w:spacing w:after="371"/>
        <w:ind w:hanging="360"/>
      </w:pPr>
      <w:r>
        <w:t xml:space="preserve">...................................................... </w:t>
      </w:r>
    </w:p>
    <w:p w14:paraId="1F568305" w14:textId="77777777" w:rsidR="0076253A" w:rsidRDefault="001A51C7">
      <w:pPr>
        <w:numPr>
          <w:ilvl w:val="0"/>
          <w:numId w:val="7"/>
        </w:numPr>
        <w:spacing w:after="210" w:line="259" w:lineRule="auto"/>
        <w:ind w:hanging="357"/>
      </w:pPr>
      <w:r>
        <w:t xml:space="preserve">Partner Wiodący i Partner zgodnie postanawiają, że: </w:t>
      </w:r>
    </w:p>
    <w:p w14:paraId="54ED1036" w14:textId="77777777" w:rsidR="0076253A" w:rsidRDefault="001A51C7">
      <w:pPr>
        <w:numPr>
          <w:ilvl w:val="1"/>
          <w:numId w:val="7"/>
        </w:numPr>
        <w:spacing w:after="0"/>
        <w:ind w:hanging="425"/>
      </w:pPr>
      <w:r>
        <w:t xml:space="preserve">nie jest dopuszczalne zlecanie usług merytorycznych pomiędzy podmiotami partnerstwa, w tym kierowanie zapytań ofertowych do pozostałych podmiotów partnerstwa podczas udzielania zamówień w ramach Projektu, a także angażowanie jako personelu projektu pracowników partnerów przez Partnera Wiodącego i odwrotnie; </w:t>
      </w:r>
    </w:p>
    <w:p w14:paraId="2593C6B4" w14:textId="77777777" w:rsidR="0076253A" w:rsidRDefault="001A51C7">
      <w:pPr>
        <w:numPr>
          <w:ilvl w:val="1"/>
          <w:numId w:val="7"/>
        </w:numPr>
        <w:spacing w:after="0"/>
        <w:ind w:hanging="425"/>
      </w:pPr>
      <w:r>
        <w:t xml:space="preserve">nie jest dopuszczalne wzajemne zlecanie zakupu towarów lub usług pomiędzy podmiotami partnerstwa; </w:t>
      </w:r>
    </w:p>
    <w:p w14:paraId="313AAE20" w14:textId="77777777" w:rsidR="0076253A" w:rsidRDefault="001A51C7">
      <w:pPr>
        <w:numPr>
          <w:ilvl w:val="1"/>
          <w:numId w:val="7"/>
        </w:numPr>
        <w:ind w:hanging="425"/>
      </w:pPr>
      <w:r>
        <w:t xml:space="preserve">zlecanie usług podmiotom nie będącym stroną umowy, zwanymi dalej wykonawcami, może dotyczyć jedynie części zadań powierzonych Partnerowi Wiodącemu lub Partnerom zgodnie z ust. 1, o ile przewiduje tak zatwierdzony Wniosek. </w:t>
      </w:r>
    </w:p>
    <w:p w14:paraId="3336C716" w14:textId="77777777" w:rsidR="0076253A" w:rsidRDefault="001A51C7">
      <w:pPr>
        <w:numPr>
          <w:ilvl w:val="0"/>
          <w:numId w:val="7"/>
        </w:numPr>
        <w:ind w:hanging="357"/>
      </w:pPr>
      <w:r>
        <w:t xml:space="preserve">Partnerzy zapewniają, że wykonawcy będą przestrzegać postanowień umowy oraz odpowiadają przed Partnerem Wiodącym za wszelkie działania lub zaniechania wykonawcy jak za swoje działania lub zaniechania. </w:t>
      </w:r>
    </w:p>
    <w:p w14:paraId="57805914" w14:textId="77777777" w:rsidR="0076253A" w:rsidRDefault="001A51C7">
      <w:pPr>
        <w:numPr>
          <w:ilvl w:val="0"/>
          <w:numId w:val="7"/>
        </w:numPr>
        <w:spacing w:after="473"/>
        <w:ind w:hanging="357"/>
      </w:pPr>
      <w:r>
        <w:lastRenderedPageBreak/>
        <w:t xml:space="preserve">Zmiany w zakresie i sposobie wykonywania powierzonych Partnerom zadań wymagają ich zgody, wyrażonej na piśmie. Zmiany w przydziale zadań do wykonania wymagają zmian we wniosku o dofinansowanie, zaakceptowania przez Instytucję Zarządzającą oraz zawarcia aneksu do umowy o partnerstwie. </w:t>
      </w:r>
    </w:p>
    <w:p w14:paraId="71E6360B" w14:textId="77777777" w:rsidR="0076253A" w:rsidRDefault="001A51C7">
      <w:pPr>
        <w:spacing w:after="80" w:line="265" w:lineRule="auto"/>
        <w:ind w:left="286" w:hanging="10"/>
        <w:jc w:val="center"/>
      </w:pPr>
      <w:r>
        <w:t xml:space="preserve">§ 6. </w:t>
      </w:r>
    </w:p>
    <w:p w14:paraId="27B445C6" w14:textId="77777777" w:rsidR="0076253A" w:rsidRDefault="001A51C7">
      <w:pPr>
        <w:pStyle w:val="Nagwek2"/>
        <w:ind w:left="286"/>
      </w:pPr>
      <w:r>
        <w:t xml:space="preserve">Organizacja wewnętrzna partnerstwa </w:t>
      </w:r>
    </w:p>
    <w:p w14:paraId="49E5877C" w14:textId="77777777" w:rsidR="0076253A" w:rsidRDefault="001A51C7">
      <w:pPr>
        <w:ind w:left="410" w:hanging="425"/>
      </w:pPr>
      <w:r>
        <w:t xml:space="preserve">1. W celu prawidłowego zarządzania partnerstwem oraz zapewniania podejścia partnerskiego w realizacji wskazanego wyżej Projektu, Strony ustalają następujący system organizacji wewnętrznej partnerstwa: </w:t>
      </w:r>
    </w:p>
    <w:p w14:paraId="058B6FA0" w14:textId="77777777" w:rsidR="0076253A" w:rsidRDefault="001A51C7">
      <w:pPr>
        <w:spacing w:after="197"/>
        <w:ind w:left="-15" w:firstLine="425"/>
      </w:pPr>
      <w:r>
        <w:t xml:space="preserve">Na etapie starań o pozyskanie środków: UKW, Partner Wiodący – koordynowanie przygotowania dokumentów i złożenie kompletnej dokumentacji w celu pozyskania środków; ............................., Partner – przygotowanie i dostarczenie wymaganej dokumentacji Partnerowi Wiodącemu. </w:t>
      </w:r>
    </w:p>
    <w:p w14:paraId="5145FCDB" w14:textId="77777777" w:rsidR="0076253A" w:rsidRDefault="001A51C7">
      <w:pPr>
        <w:spacing w:after="0"/>
        <w:ind w:left="-15" w:firstLine="425"/>
      </w:pPr>
      <w:r>
        <w:t xml:space="preserve">Na etapie realizacji Projektu w zakresie działań administracyjnych Projektu: UKW – podpisanie umowy na realizację Projektu, koordynacja wykonywanych prac, obsługa organizacyjna i finansowo-księgowa Projektu i szczegółowo w zakresie zadań </w:t>
      </w:r>
    </w:p>
    <w:p w14:paraId="05022C16" w14:textId="77777777" w:rsidR="0076253A" w:rsidRDefault="001A51C7">
      <w:pPr>
        <w:spacing w:after="197"/>
        <w:ind w:left="-15" w:firstLine="0"/>
      </w:pPr>
      <w:r>
        <w:t xml:space="preserve">UKW; ............................................ – szczegółowa obsługa organizacyjna i </w:t>
      </w:r>
      <w:proofErr w:type="spellStart"/>
      <w:r>
        <w:t>finansowoksięgowa</w:t>
      </w:r>
      <w:proofErr w:type="spellEnd"/>
      <w:r>
        <w:t xml:space="preserve"> w zakresie zadań Partnera.  </w:t>
      </w:r>
    </w:p>
    <w:p w14:paraId="3F620941" w14:textId="77777777" w:rsidR="0076253A" w:rsidRDefault="001A51C7">
      <w:pPr>
        <w:spacing w:after="3"/>
        <w:ind w:left="-15" w:firstLine="425"/>
      </w:pPr>
      <w:r>
        <w:t xml:space="preserve"> Na początku realizacji Projektu zostanie utworzona ............................................, składająca się z ............................................... (po .....................................), odpowiedzialna za komunikację mi</w:t>
      </w:r>
      <w:r w:rsidR="00B021F6">
        <w:t>ę</w:t>
      </w:r>
      <w:r>
        <w:t xml:space="preserve">dzy Partnerami i prawidłową realizację zada ń . </w:t>
      </w:r>
    </w:p>
    <w:p w14:paraId="2F09E479" w14:textId="77777777" w:rsidR="0076253A" w:rsidRDefault="001A51C7">
      <w:pPr>
        <w:spacing w:after="197"/>
        <w:ind w:left="-15" w:firstLine="0"/>
      </w:pPr>
      <w:r>
        <w:t xml:space="preserve">Spotkania ....................................... będą odbywać się raz w miesiącu w formie na żywo lub zdalnej i będą zakończone pisemnymi notatkami. Spotkania całego zespołu będą obywały się co najmniej raz na kwartał. Decyzje będą podejmowane przez Radę Programową większością głosów, po uprzedniej konsultacji z pozostałymi uczestnikami realizującymi Projekt.  </w:t>
      </w:r>
    </w:p>
    <w:p w14:paraId="298EB1FA" w14:textId="77777777" w:rsidR="0076253A" w:rsidRDefault="001A51C7">
      <w:pPr>
        <w:spacing w:after="80" w:line="265" w:lineRule="auto"/>
        <w:ind w:left="286" w:hanging="10"/>
        <w:jc w:val="center"/>
      </w:pPr>
      <w:r>
        <w:t xml:space="preserve">§ 7. </w:t>
      </w:r>
    </w:p>
    <w:p w14:paraId="624E8A40" w14:textId="77777777" w:rsidR="0076253A" w:rsidRDefault="001A51C7">
      <w:pPr>
        <w:pStyle w:val="Nagwek2"/>
        <w:ind w:left="286"/>
      </w:pPr>
      <w:r>
        <w:t>Zagadnienia finansowe</w:t>
      </w:r>
      <w:r>
        <w:rPr>
          <w:b w:val="0"/>
        </w:rPr>
        <w:t xml:space="preserve"> </w:t>
      </w:r>
    </w:p>
    <w:p w14:paraId="7A1AAF8F" w14:textId="77777777" w:rsidR="0076253A" w:rsidRDefault="001A51C7">
      <w:pPr>
        <w:numPr>
          <w:ilvl w:val="0"/>
          <w:numId w:val="8"/>
        </w:numPr>
      </w:pPr>
      <w:r>
        <w:t xml:space="preserve">Środki finansowe przekazywane Partnerom przez Partnera Wiodącego stanowią dofinansowanie wydatków ponoszonych przez Partnerów w związku z realizacją zadań określonych w niniejszej umowie, a nie świadczeniem usług na rzecz Partnera Wiodącego. </w:t>
      </w:r>
    </w:p>
    <w:p w14:paraId="6CCDF9E2" w14:textId="77777777" w:rsidR="0076253A" w:rsidRDefault="001A51C7">
      <w:pPr>
        <w:numPr>
          <w:ilvl w:val="0"/>
          <w:numId w:val="8"/>
        </w:numPr>
      </w:pPr>
      <w:r>
        <w:t xml:space="preserve">Partner Wiodący i Partner nie mogą przeznaczać środków finansowych, o których mowa w ust. 1 na cele inne niż związane z Projektem, w szczególności na tymczasowe finansowanie swojej podstawowej, poza projektowej działalności. </w:t>
      </w:r>
    </w:p>
    <w:p w14:paraId="34F83389" w14:textId="77777777" w:rsidR="0076253A" w:rsidRDefault="001A51C7">
      <w:pPr>
        <w:numPr>
          <w:ilvl w:val="0"/>
          <w:numId w:val="8"/>
        </w:numPr>
      </w:pPr>
      <w:r>
        <w:lastRenderedPageBreak/>
        <w:t xml:space="preserve">Budżet Partnera Wiodącego i Partnera w ramach Projektu, uwzględniający podział środków finansowych na realizację zadań powierzonych Partnerowi Wiodącemu i Partnerowi, stanowi załącznik nr 2 do umowy. </w:t>
      </w:r>
    </w:p>
    <w:p w14:paraId="30DDDFEB" w14:textId="77777777" w:rsidR="0076253A" w:rsidRDefault="001A51C7">
      <w:pPr>
        <w:numPr>
          <w:ilvl w:val="0"/>
          <w:numId w:val="8"/>
        </w:numPr>
      </w:pPr>
      <w:r>
        <w:t xml:space="preserve">Strony uzgadniają następujący podział środków finansowych na realizację Projektu w ramach kwoty </w:t>
      </w:r>
      <w:r>
        <w:rPr>
          <w:u w:val="single" w:color="000000"/>
        </w:rPr>
        <w:t>dofinansowania</w:t>
      </w:r>
      <w:r>
        <w:t xml:space="preserve"> Projektu w łącznej kwocie nie większej niż ......................................... PLN: </w:t>
      </w:r>
    </w:p>
    <w:p w14:paraId="4AE40958" w14:textId="77777777" w:rsidR="0076253A" w:rsidRDefault="001A51C7">
      <w:pPr>
        <w:numPr>
          <w:ilvl w:val="1"/>
          <w:numId w:val="8"/>
        </w:numPr>
        <w:spacing w:after="90" w:line="259" w:lineRule="auto"/>
        <w:ind w:hanging="425"/>
      </w:pPr>
      <w:r>
        <w:t xml:space="preserve">na realizację zadań Partnera Wiodącego w łącznej kwocie nie większej </w:t>
      </w:r>
    </w:p>
    <w:p w14:paraId="2947600B" w14:textId="77777777" w:rsidR="0076253A" w:rsidRDefault="001A51C7">
      <w:pPr>
        <w:spacing w:after="83" w:line="259" w:lineRule="auto"/>
        <w:ind w:left="782" w:firstLine="0"/>
      </w:pPr>
      <w:r>
        <w:t xml:space="preserve">niż ....................................  PLN; </w:t>
      </w:r>
    </w:p>
    <w:p w14:paraId="323C4F21" w14:textId="77777777" w:rsidR="0076253A" w:rsidRDefault="001A51C7">
      <w:pPr>
        <w:numPr>
          <w:ilvl w:val="1"/>
          <w:numId w:val="8"/>
        </w:numPr>
        <w:spacing w:after="90" w:line="259" w:lineRule="auto"/>
        <w:ind w:hanging="425"/>
      </w:pPr>
      <w:r>
        <w:t xml:space="preserve">na realizację zadania/zadań Partnera nr 1 w łącznej kwocie nie większej </w:t>
      </w:r>
    </w:p>
    <w:p w14:paraId="4EB46341" w14:textId="77777777" w:rsidR="0076253A" w:rsidRDefault="001A51C7">
      <w:pPr>
        <w:spacing w:line="259" w:lineRule="auto"/>
        <w:ind w:left="782" w:firstLine="0"/>
      </w:pPr>
      <w:r>
        <w:t xml:space="preserve">niż ..................................... PLN; </w:t>
      </w:r>
    </w:p>
    <w:p w14:paraId="79508C47" w14:textId="77777777" w:rsidR="0076253A" w:rsidRDefault="001A51C7">
      <w:pPr>
        <w:numPr>
          <w:ilvl w:val="1"/>
          <w:numId w:val="8"/>
        </w:numPr>
        <w:ind w:hanging="425"/>
      </w:pPr>
      <w:r>
        <w:t xml:space="preserve">wartość kosztów pośrednich w związku z realizacją ww. zadań określają Partnerzy w szczególności w załączniku nr 2 do niniejszej umowy. </w:t>
      </w:r>
    </w:p>
    <w:p w14:paraId="22226D91" w14:textId="77777777" w:rsidR="0076253A" w:rsidRDefault="001A51C7">
      <w:pPr>
        <w:numPr>
          <w:ilvl w:val="0"/>
          <w:numId w:val="8"/>
        </w:numPr>
      </w:pPr>
      <w:r>
        <w:t xml:space="preserve">Strony zobowiązują się do wniesienia wkładu własnego zgodnie z wysokością wskazaną w załączniku, o którym mowa w ust. 3. </w:t>
      </w:r>
    </w:p>
    <w:p w14:paraId="1DD20B33" w14:textId="77777777" w:rsidR="0076253A" w:rsidRDefault="001A51C7">
      <w:pPr>
        <w:numPr>
          <w:ilvl w:val="0"/>
          <w:numId w:val="8"/>
        </w:numPr>
      </w:pPr>
      <w:r>
        <w:t xml:space="preserve">W przypadku niewniesienia wkładu własnego w wysokości wskazanej w załączniku, o którym mowa w ust. 3, kwota dofinansowania, o której mowa w ust. 4, może zostać proporcjonalnie obniżona. </w:t>
      </w:r>
    </w:p>
    <w:p w14:paraId="1E046DDC" w14:textId="77777777" w:rsidR="0076253A" w:rsidRDefault="001A51C7">
      <w:pPr>
        <w:numPr>
          <w:ilvl w:val="0"/>
          <w:numId w:val="8"/>
        </w:numPr>
      </w:pPr>
      <w:r>
        <w:t xml:space="preserve">Środki na finansowanie kosztów realizacji zadań przekazywane są zgodnie z harmonogramem płatności stanowiącym załącznik nr 3 do niniejszej umowy. Aktualizacja harmonogramu nie wymaga formy aneksu do niniejszej umowy. </w:t>
      </w:r>
    </w:p>
    <w:p w14:paraId="2AF74B98" w14:textId="77777777" w:rsidR="0076253A" w:rsidRDefault="001A51C7">
      <w:pPr>
        <w:numPr>
          <w:ilvl w:val="0"/>
          <w:numId w:val="8"/>
        </w:numPr>
      </w:pPr>
      <w:r>
        <w:t xml:space="preserve">Pierwsza transza zaliczki wypłacana jest Partnerom w wysokości określonej w harmonogramie płatności, o którym mowa w ust. 10. </w:t>
      </w:r>
    </w:p>
    <w:p w14:paraId="6C1BC24F" w14:textId="77777777" w:rsidR="0076253A" w:rsidRDefault="001A51C7">
      <w:pPr>
        <w:numPr>
          <w:ilvl w:val="0"/>
          <w:numId w:val="8"/>
        </w:numPr>
      </w:pPr>
      <w:r>
        <w:t xml:space="preserve">Do oceny kwalifikowalności poniesionych wydatków stosuje się wersję Wytycznych dotyczących kwalifikowalności wydatków na lata 2021-2027 obowiązującą w dniu poniesienia wydatku.  </w:t>
      </w:r>
    </w:p>
    <w:p w14:paraId="7FFA4476" w14:textId="77777777" w:rsidR="0076253A" w:rsidRDefault="001A51C7">
      <w:pPr>
        <w:numPr>
          <w:ilvl w:val="0"/>
          <w:numId w:val="8"/>
        </w:numPr>
      </w:pPr>
      <w:r>
        <w:t xml:space="preserve">Strony ustalają, iż rozliczanie Projektu będzie procedowane z zastosowaniem formuły: partnerskiej, tj. z zastosowaniem częściowych wniosków o płatność, </w:t>
      </w:r>
    </w:p>
    <w:p w14:paraId="3F215522" w14:textId="77777777" w:rsidR="0076253A" w:rsidRDefault="001A51C7">
      <w:pPr>
        <w:numPr>
          <w:ilvl w:val="0"/>
          <w:numId w:val="8"/>
        </w:numPr>
      </w:pPr>
      <w:r>
        <w:t xml:space="preserve">Strony ustalają, iż w przypadku zastosowania formuły określnej w ust. 13 przekazanie kolejnych transz środków, o których mowa w ust. 7, następuje w przypadku łącznego spełnienia poniższych warunków: </w:t>
      </w:r>
    </w:p>
    <w:p w14:paraId="7CCBD356" w14:textId="77777777" w:rsidR="0076253A" w:rsidRDefault="001A51C7">
      <w:pPr>
        <w:numPr>
          <w:ilvl w:val="1"/>
          <w:numId w:val="8"/>
        </w:numPr>
        <w:spacing w:after="0"/>
        <w:ind w:hanging="425"/>
      </w:pPr>
      <w:r>
        <w:t xml:space="preserve">złożenie Partnerowi Wiodącemu przez Partnerów częściowych wniosków o płatność w systemie teleinformatycznym CST2021 w zakresie realizowanych przez siebie zadań oraz złożenie do Partnera Wiodącego zestawienia zawierającego dane z faktur lub dokumentów księgowych o równoważnej wartości dowodowej, dotyczących </w:t>
      </w:r>
      <w:r>
        <w:lastRenderedPageBreak/>
        <w:t>wydatków objętych przekazanymi częściowymi wnioskami o płatność, w terminie do 5</w:t>
      </w:r>
      <w:r>
        <w:rPr>
          <w:b/>
        </w:rPr>
        <w:t xml:space="preserve"> </w:t>
      </w:r>
      <w:r>
        <w:t xml:space="preserve">dni roboczych od zakończenia poszczególnych okresów rozliczeniowych, na podstawie których Partner Wiodący składa wnioski o płatność do Instytucji Pośredniczącej; </w:t>
      </w:r>
    </w:p>
    <w:p w14:paraId="32779037" w14:textId="77777777" w:rsidR="0076253A" w:rsidRDefault="001A51C7">
      <w:pPr>
        <w:numPr>
          <w:ilvl w:val="1"/>
          <w:numId w:val="8"/>
        </w:numPr>
        <w:spacing w:after="2"/>
        <w:ind w:hanging="425"/>
      </w:pPr>
      <w:r>
        <w:t>złożenie informacji o wszystkich uczestnikach zadania/zadań realizowanego/</w:t>
      </w:r>
      <w:proofErr w:type="spellStart"/>
      <w:r>
        <w:t>nych</w:t>
      </w:r>
      <w:proofErr w:type="spellEnd"/>
      <w:r>
        <w:t xml:space="preserve"> przez Partnerów; </w:t>
      </w:r>
    </w:p>
    <w:p w14:paraId="2FE45F21" w14:textId="77777777" w:rsidR="0076253A" w:rsidRDefault="001A51C7">
      <w:pPr>
        <w:numPr>
          <w:ilvl w:val="1"/>
          <w:numId w:val="8"/>
        </w:numPr>
        <w:spacing w:after="0"/>
        <w:ind w:hanging="425"/>
      </w:pPr>
      <w:r>
        <w:t xml:space="preserve">zatwierdzenie częściowych wniosków o płatność, o których mowa w pkt 1, przez Partnera Wiodącego, po uprzedniej weryfikacji zasadności, racjonalności i zgodności z aktualnym budżetem Projektu wydatków przedłożonych do rozliczenia przez Partnerów; </w:t>
      </w:r>
    </w:p>
    <w:p w14:paraId="672243F6" w14:textId="77777777" w:rsidR="0076253A" w:rsidRDefault="001A51C7">
      <w:pPr>
        <w:numPr>
          <w:ilvl w:val="1"/>
          <w:numId w:val="8"/>
        </w:numPr>
        <w:spacing w:after="205" w:line="265" w:lineRule="auto"/>
        <w:ind w:hanging="425"/>
      </w:pPr>
      <w:r>
        <w:t xml:space="preserve">dostępność środków na </w:t>
      </w:r>
      <w:r>
        <w:rPr>
          <w:i/>
        </w:rPr>
        <w:t xml:space="preserve">wyodrębnionym </w:t>
      </w:r>
      <w:r>
        <w:t xml:space="preserve">rachunku bankowym Partnera Wiodącego. </w:t>
      </w:r>
    </w:p>
    <w:p w14:paraId="28961F71" w14:textId="77777777" w:rsidR="0076253A" w:rsidRDefault="001A51C7">
      <w:pPr>
        <w:numPr>
          <w:ilvl w:val="0"/>
          <w:numId w:val="8"/>
        </w:numPr>
      </w:pPr>
      <w:r>
        <w:t xml:space="preserve">Gdy z przyczyn technicznych, które nie leżą po stronie Partnerów, nie jest możliwe złożenie częściowych wniosków o płatność, o których mowa w ust. 14 pkt 1, Partnerzy składają do Partnera Wiodącego wersje papierowe częściowych wniosków o płatność, przy jednoczesnym zobowiązaniu się do złożenia wniosków częściowych za pośrednictwem systemu teleinformatycznego CST2021 w terminie 3 dni roboczych od uzyskania informacji o usunięciu awarii systemu informatycznego CST2021. </w:t>
      </w:r>
    </w:p>
    <w:p w14:paraId="2240FB2F" w14:textId="77777777" w:rsidR="0076253A" w:rsidRDefault="001A51C7">
      <w:pPr>
        <w:numPr>
          <w:ilvl w:val="0"/>
          <w:numId w:val="8"/>
        </w:numPr>
      </w:pPr>
      <w:r>
        <w:t xml:space="preserve">Partner Wiodący wzywa Partnerów do złożenia w wyznaczonym terminie dokumentów, wskazanych w zestawieniu, o którym mowa w ust. 14 pkt 1, poświadczających kwalifikowalność wydatków ujętych w częściowym wniosku o płatność. Oprócz dokumentów wskazanych w ust. 14, Partner Wiodący może także wezwać Partnerów do złożenia innych dokumentów potwierdzających kwalifikowalność wydatków ujętych w częściowych wnioskach o płatność. </w:t>
      </w:r>
    </w:p>
    <w:p w14:paraId="31F0F857" w14:textId="77777777" w:rsidR="0076253A" w:rsidRDefault="001A51C7">
      <w:pPr>
        <w:numPr>
          <w:ilvl w:val="0"/>
          <w:numId w:val="8"/>
        </w:numPr>
      </w:pPr>
      <w:r>
        <w:t xml:space="preserve">Na podstawie zatwierdzonych częściowych wniosków o płatność, Partner Wiodący tworzy zbiorczy wniosek o płatność i występuje do Instytucji Pośredniczącej z wnioskiem o płatność. W przypadku wątpliwości ze strony Instytucji Pośredniczącej do dokumentów Partnerów, udzielają oni – za pośrednictwem Partnera Wiodącego – odpowiednich wyjaśnień.  </w:t>
      </w:r>
    </w:p>
    <w:p w14:paraId="0473F947" w14:textId="77777777" w:rsidR="0076253A" w:rsidRDefault="001A51C7">
      <w:pPr>
        <w:numPr>
          <w:ilvl w:val="0"/>
          <w:numId w:val="8"/>
        </w:numPr>
      </w:pPr>
      <w:r>
        <w:t>Strony ustalają, iż w przypadku zastosowania formuły określnej w ust. 13</w:t>
      </w:r>
      <w:r>
        <w:rPr>
          <w:strike/>
          <w:color w:val="FF0000"/>
        </w:rPr>
        <w:t xml:space="preserve"> </w:t>
      </w:r>
      <w:r>
        <w:t xml:space="preserve">przekazanie kolejnych transz środków, o których mowa w ust. 7, następuje w przypadku łącznego spełnienia poniższych warunków: </w:t>
      </w:r>
    </w:p>
    <w:p w14:paraId="702EB9D5" w14:textId="77777777" w:rsidR="0076253A" w:rsidRDefault="001A51C7">
      <w:pPr>
        <w:numPr>
          <w:ilvl w:val="1"/>
          <w:numId w:val="8"/>
        </w:numPr>
        <w:ind w:hanging="425"/>
      </w:pPr>
      <w:r>
        <w:t xml:space="preserve">złożenie przez Partnera do Partnera Wiodącego zestawień zawierających dane z faktur lub dokumentów księgowych o równoważnej wartości dowodowej, dotyczących wydatków objętych wnioskiem o płatność oraz złożenie przez Partnera do Partnera Wiodącego informacji sprawozdawczych wymaganych wzorem wniosku beneficjenta o płatność w terminie do 5 dni roboczych od zakończenia poszczególnych okresów </w:t>
      </w:r>
      <w:r>
        <w:lastRenderedPageBreak/>
        <w:t xml:space="preserve">rozliczeniowych, na podstawie których Partner Wiodący składa wnioski o płatność do Instytucji Pośredniczącej; </w:t>
      </w:r>
    </w:p>
    <w:p w14:paraId="4B9C248D" w14:textId="77777777" w:rsidR="0076253A" w:rsidRDefault="001A51C7">
      <w:pPr>
        <w:numPr>
          <w:ilvl w:val="1"/>
          <w:numId w:val="8"/>
        </w:numPr>
        <w:spacing w:after="2"/>
        <w:ind w:hanging="425"/>
      </w:pPr>
      <w:r>
        <w:t>złożenie informacji o wszystkich uczestnikach zadania/zadań realizowanego/</w:t>
      </w:r>
      <w:proofErr w:type="spellStart"/>
      <w:r>
        <w:t>nych</w:t>
      </w:r>
      <w:proofErr w:type="spellEnd"/>
      <w:r>
        <w:t xml:space="preserve"> przez Partnerów; </w:t>
      </w:r>
    </w:p>
    <w:p w14:paraId="40331EF2" w14:textId="77777777" w:rsidR="0076253A" w:rsidRDefault="001A51C7">
      <w:pPr>
        <w:numPr>
          <w:ilvl w:val="1"/>
          <w:numId w:val="8"/>
        </w:numPr>
        <w:spacing w:after="2"/>
        <w:ind w:hanging="425"/>
      </w:pPr>
      <w:r>
        <w:t xml:space="preserve">złożenie przez Partnerów do Partnera Wiodącego dokumentów potwierdzających wykonanie zadań rozliczanych metodami uproszczonymi; </w:t>
      </w:r>
    </w:p>
    <w:p w14:paraId="04370F12" w14:textId="77777777" w:rsidR="0076253A" w:rsidRDefault="001A51C7">
      <w:pPr>
        <w:numPr>
          <w:ilvl w:val="1"/>
          <w:numId w:val="8"/>
        </w:numPr>
        <w:spacing w:after="0"/>
        <w:ind w:hanging="425"/>
      </w:pPr>
      <w:r>
        <w:t xml:space="preserve">zatwierdzenie zestawień, o którym mowa w pkt 1, przez Partnera Wiodącego, po uprzedniej weryfikacji zasadności, racjonalności i zgodności z aktualnym budżetem Projektu wydatków przedłożonych do rozliczenia przez Partnerów; </w:t>
      </w:r>
    </w:p>
    <w:p w14:paraId="4F49E142" w14:textId="77777777" w:rsidR="0076253A" w:rsidRDefault="001A51C7">
      <w:pPr>
        <w:numPr>
          <w:ilvl w:val="1"/>
          <w:numId w:val="8"/>
        </w:numPr>
        <w:spacing w:after="205" w:line="265" w:lineRule="auto"/>
        <w:ind w:hanging="425"/>
      </w:pPr>
      <w:r>
        <w:t xml:space="preserve">dostępność środków na </w:t>
      </w:r>
      <w:r>
        <w:rPr>
          <w:i/>
        </w:rPr>
        <w:t xml:space="preserve">wyodrębnionym </w:t>
      </w:r>
      <w:r>
        <w:t xml:space="preserve">rachunku bankowym Partnera Wiodącego. </w:t>
      </w:r>
    </w:p>
    <w:p w14:paraId="605371E6" w14:textId="77777777" w:rsidR="0076253A" w:rsidRDefault="001A51C7">
      <w:pPr>
        <w:numPr>
          <w:ilvl w:val="0"/>
          <w:numId w:val="8"/>
        </w:numPr>
      </w:pPr>
      <w:r>
        <w:t xml:space="preserve">Partner Wiodący wzywa Partnera do złożenia w wyznaczonym terminie- nie krótszym niż 3 dni roboczych- dokumentów, wskazanych w zestawieniach, o których mowa w ust. 18 pkt 1, poświadczających kwalifikowalność wydatków przedstawionych do rozliczenia we wniosku o płatność. Oprócz dokumentów wskazanych w ust. 18, Partner Wiodący może także wezwać Partnera do złożenia innych dokumentów potwierdzających kwalifikowalność wydatków przedstawionych do rozliczenia we wniosku o płatność. </w:t>
      </w:r>
    </w:p>
    <w:p w14:paraId="7C4564FC" w14:textId="77777777" w:rsidR="0076253A" w:rsidRDefault="001A51C7">
      <w:pPr>
        <w:numPr>
          <w:ilvl w:val="0"/>
          <w:numId w:val="8"/>
        </w:numPr>
      </w:pPr>
      <w:r>
        <w:t xml:space="preserve">Na podstawie otrzymanych i zweryfikowanych dokumentów wskazanych w ust. 18, Partner Wiodący tworzy i występuje do Instytucji Pośredniczącej z wnioskiem o płatność. We wniosku o płatność, w Zestawieniu dokumentów, Partner wiodący oznacza pozycje rozliczające wydatki Partnera, poprzez odpowiedni opis (wskazanie danego Partnera) w polu Uwagi dla danej pozycji. W przypadku wątpliwości ze strony Instytucji Pośredniczącej do dokumentów Partnera, udzielają oni – za pośrednictwem Partnera Wiodącego – odpowiednich wyjaśnień.  </w:t>
      </w:r>
    </w:p>
    <w:p w14:paraId="0D400EFC" w14:textId="77777777" w:rsidR="0076253A" w:rsidRDefault="001A51C7">
      <w:pPr>
        <w:numPr>
          <w:ilvl w:val="0"/>
          <w:numId w:val="8"/>
        </w:numPr>
      </w:pPr>
      <w:r>
        <w:t xml:space="preserve">Partner Wiodący przekazuje płatności Partnerowi w terminie nie dłuższym niż 10 dni roboczych od otrzymania na rachunek Projektu środków wynikających z informacji o wynikach weryfikacji zbiorczego wniosku o płatność zatwierdzającej do wypłaty transzę dofinansowania, wystawionej przez Instytucję Pośredniczącą na podstawie weryfikacji zbiorczego wniosku o płatność, o którym mowa w ust. 17 lub 20.  </w:t>
      </w:r>
    </w:p>
    <w:p w14:paraId="6D8BA1B3" w14:textId="77777777" w:rsidR="0076253A" w:rsidRDefault="001A51C7">
      <w:pPr>
        <w:numPr>
          <w:ilvl w:val="0"/>
          <w:numId w:val="8"/>
        </w:numPr>
      </w:pPr>
      <w:r>
        <w:t>Wszystkie płatności dokonywane w związku z realizacją Projektu pomiędzy Partnerem Wiodącym a Partnerem lub pomiędzy Partnerami, są dokonywane za pośrednictwem wyodrębnionych dla Projektu rachunków bankowych.</w:t>
      </w:r>
      <w:r>
        <w:rPr>
          <w:sz w:val="15"/>
        </w:rPr>
        <w:t xml:space="preserve"> </w:t>
      </w:r>
      <w:r>
        <w:t xml:space="preserve"> </w:t>
      </w:r>
    </w:p>
    <w:p w14:paraId="20C74D29" w14:textId="77777777" w:rsidR="0076253A" w:rsidRDefault="001A51C7">
      <w:pPr>
        <w:numPr>
          <w:ilvl w:val="0"/>
          <w:numId w:val="8"/>
        </w:numPr>
      </w:pPr>
      <w:r>
        <w:t xml:space="preserve">Pierwsza transza dofinansowania jest przekazywana w wysokości określonej we wniosku o płatność, kolejne transze dofinansowania są przekazywane po: a) złożeniu wniosku o płatność i zweryfikowaniu, że złożony wniosek o płatność potwierdza wydatkowanie co najmniej 70% łącznej kwoty otrzymanych transz dofinansowania oraz b) zatwierdzeniu </w:t>
      </w:r>
      <w:r>
        <w:lastRenderedPageBreak/>
        <w:t xml:space="preserve">przez Instytucję Pośredniczącą wniosków o płatność złożonych za wcześniejsze okresy rozliczeniowe  </w:t>
      </w:r>
    </w:p>
    <w:p w14:paraId="18E7DE8F" w14:textId="77777777" w:rsidR="0076253A" w:rsidRDefault="001A51C7">
      <w:pPr>
        <w:numPr>
          <w:ilvl w:val="0"/>
          <w:numId w:val="8"/>
        </w:numPr>
      </w:pPr>
      <w:r>
        <w:t xml:space="preserve">Partner Wiodący może wstrzymać przekazywanie płatności na rzecz Partnerów, gdy kwoty ujęte w częściowych wnioskach o płatność są nienależne lub Partnerzy nie przedłożą we wskazanym terminie dokumentów potwierdzających kwalifikowalność wydatków, a także w przypadku realizowania zadań niezgodnie z umową lub braku postępów w realizacji zadań oraz gdy zachodzi uzasadnione podejrzenie powstania rażących nieprawidłowości w zakresie realizowanych zadań lub na wniosek instytucji kontrolnych. </w:t>
      </w:r>
    </w:p>
    <w:p w14:paraId="1251E46D" w14:textId="77777777" w:rsidR="0076253A" w:rsidRDefault="001A51C7">
      <w:pPr>
        <w:numPr>
          <w:ilvl w:val="0"/>
          <w:numId w:val="8"/>
        </w:numPr>
      </w:pPr>
      <w:r>
        <w:t xml:space="preserve">Strony zobowiązane są do ujawniania wszelkich dochodów, które powstają w związku z realizacją Projektu.  </w:t>
      </w:r>
    </w:p>
    <w:p w14:paraId="6AB4E038" w14:textId="77777777" w:rsidR="0076253A" w:rsidRDefault="001A51C7">
      <w:pPr>
        <w:numPr>
          <w:ilvl w:val="0"/>
          <w:numId w:val="8"/>
        </w:numPr>
      </w:pPr>
      <w:r>
        <w:t xml:space="preserve">Partner zobowiązuje się do rozliczenia całości otrzymanego od Partnera Wiodącego dofinansowania, zgodnie z ust. 13. W przypadku nierozliczenia całości otrzymanego dofinansowania, podlega ono zwrotowi na rachunek bankowy Partnera Wiodącego w terminie 5 dni roboczych od dnia zakończenia Projektu. </w:t>
      </w:r>
    </w:p>
    <w:p w14:paraId="380AAE25" w14:textId="77777777" w:rsidR="0076253A" w:rsidRDefault="001A51C7">
      <w:pPr>
        <w:numPr>
          <w:ilvl w:val="0"/>
          <w:numId w:val="8"/>
        </w:numPr>
      </w:pPr>
      <w:r>
        <w:t xml:space="preserve">W przypadku stwierdzenia nieprawidłowego wydatkowania środków przez Partnera Projektu, środki wraz z odsetkami w wysokości określonej jak dla zaległości podatkowych liczonymi od dnia przekazania środków, podlegają zwrotowi na konto Partnera Wiodącego. </w:t>
      </w:r>
    </w:p>
    <w:p w14:paraId="0CC78734" w14:textId="77777777" w:rsidR="0076253A" w:rsidRDefault="001A51C7">
      <w:pPr>
        <w:numPr>
          <w:ilvl w:val="0"/>
          <w:numId w:val="8"/>
        </w:numPr>
      </w:pPr>
      <w:r>
        <w:t xml:space="preserve">W przypadku, gdy Instytucja Pośrednicząca zażąda zwrotu części lub całości otrzymanego dofinansowania zgodnie z Umową o dofinansowanie Projektu w części dotyczącej działań realizowanych przez Partnera, Partner Wiodący zobowiązany jest w przeciągu 3 dni roboczych powiadomić Partnera o zaistniałej sytuacji poprzez przekazanie im kopii pisma zawierającego żądanie zwrotu środków. Ponadto, Partner Wiodący powinien pisemnie poinformować Partnera o wysokości i terminie zwrotu środków, które powinni przekazać na konto Partnera Wiodącego w związku z żądaniem zwrotu, o którym mowa w zdaniu pierwszym. </w:t>
      </w:r>
    </w:p>
    <w:p w14:paraId="5D9A8D7C" w14:textId="77777777" w:rsidR="0076253A" w:rsidRDefault="001A51C7">
      <w:pPr>
        <w:numPr>
          <w:ilvl w:val="0"/>
          <w:numId w:val="8"/>
        </w:numPr>
        <w:spacing w:after="592"/>
      </w:pPr>
      <w:r>
        <w:t xml:space="preserve">Partner zobowiązany jest zwrócić na konto Partnera Wiodącego kwoty określone przez niego w piśmie, w terminie umożliwiającym zwrot środków przez Partnera Wiodącego do Instytucji Pośredniczącej. </w:t>
      </w:r>
    </w:p>
    <w:p w14:paraId="0D32C5B6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§7a. </w:t>
      </w:r>
    </w:p>
    <w:p w14:paraId="6FD78DAA" w14:textId="77777777" w:rsidR="0076253A" w:rsidRDefault="001A51C7">
      <w:pPr>
        <w:ind w:left="-15" w:firstLine="0"/>
      </w:pPr>
      <w:r>
        <w:t xml:space="preserve">Projekt rozliczany jest na etapie końcowego wniosku o płatność pod względem finansowym proporcjonalnie do stopnia osiągnięcia założeń merytorycznych ujętych we wniosku o dofinansowanie projektu, co jest określane jako „reguła proporcjonalności”. W przypadku, gdy założenia Projektu nie zostały osiągnięte z winy Partnera ustala się, co następuje: </w:t>
      </w:r>
    </w:p>
    <w:p w14:paraId="3B629597" w14:textId="77777777" w:rsidR="0076253A" w:rsidRDefault="001A51C7">
      <w:pPr>
        <w:spacing w:after="0"/>
        <w:ind w:left="-15" w:firstLine="0"/>
      </w:pPr>
      <w:r>
        <w:lastRenderedPageBreak/>
        <w:t xml:space="preserve">Partner Wiodący wzywa Partnera do zwrotu całości lub części dofinansowania wraz z odsetkami w wysokości określonej jak dla zaległości podatkowych liczonymi od dnia przekazania środków. </w:t>
      </w:r>
    </w:p>
    <w:p w14:paraId="50118BCF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8. </w:t>
      </w:r>
    </w:p>
    <w:p w14:paraId="4C2D68C1" w14:textId="77777777" w:rsidR="0076253A" w:rsidRDefault="001A51C7">
      <w:pPr>
        <w:pStyle w:val="Nagwek2"/>
        <w:spacing w:after="554"/>
        <w:ind w:left="286" w:right="285"/>
      </w:pPr>
      <w:r>
        <w:t xml:space="preserve">Ochrona danych osobowych </w:t>
      </w:r>
    </w:p>
    <w:p w14:paraId="051884D1" w14:textId="77777777" w:rsidR="0076253A" w:rsidRDefault="001A51C7">
      <w:pPr>
        <w:numPr>
          <w:ilvl w:val="0"/>
          <w:numId w:val="9"/>
        </w:numPr>
        <w:spacing w:after="0"/>
        <w:ind w:hanging="360"/>
      </w:pPr>
      <w:r>
        <w:t xml:space="preserve">Partner Wiodący powierza na podstawie zawartej z Instytucją Pośredniczącą Umowy o dofinansowanie projektu (§ 24 Ochrona danych osobowych) oraz art. 28 ust. 3 Rozporządzenia Parlamentu Europejskiego i Rady (UE) 2016/679 Partnerom przetwarzanie danych osobowych Uczestników Projektu określonego w § 1 niniejszej umowy, w imieniu i na rzecz Instytucji Pośredniczącej na warunkach opisanych w niniejszym paragrafie. </w:t>
      </w:r>
    </w:p>
    <w:p w14:paraId="18ABEB18" w14:textId="77777777" w:rsidR="0076253A" w:rsidRDefault="001A51C7">
      <w:pPr>
        <w:numPr>
          <w:ilvl w:val="0"/>
          <w:numId w:val="9"/>
        </w:numPr>
        <w:spacing w:after="90" w:line="259" w:lineRule="auto"/>
        <w:ind w:hanging="360"/>
      </w:pPr>
      <w:r>
        <w:t xml:space="preserve">Przetwarzanie danych osobowych jest dopuszczalne na podstawie: </w:t>
      </w:r>
    </w:p>
    <w:p w14:paraId="1666AECB" w14:textId="77777777" w:rsidR="0076253A" w:rsidRDefault="001A51C7">
      <w:pPr>
        <w:numPr>
          <w:ilvl w:val="1"/>
          <w:numId w:val="9"/>
        </w:numPr>
        <w:spacing w:after="0" w:line="341" w:lineRule="auto"/>
        <w:ind w:hanging="360"/>
      </w:pPr>
      <w:r>
        <w:t xml:space="preserve">w odniesieniu do zbioru </w:t>
      </w:r>
      <w:r>
        <w:rPr>
          <w:b/>
        </w:rPr>
        <w:t>„Fundusze Europejskie dla Rozwoju Społecznego nt. uczestników projektów współfinansowanych z EFS+ oraz podmiotów obejmowanych wsparciem gromadzonych w CST2021</w:t>
      </w:r>
      <w:r>
        <w:t xml:space="preserve">”: </w:t>
      </w:r>
    </w:p>
    <w:p w14:paraId="7C4C68A0" w14:textId="77777777" w:rsidR="0076253A" w:rsidRDefault="001A51C7">
      <w:pPr>
        <w:numPr>
          <w:ilvl w:val="2"/>
          <w:numId w:val="9"/>
        </w:numPr>
        <w:spacing w:after="0"/>
      </w:pPr>
      <w:r>
        <w:t>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</w:t>
      </w:r>
    </w:p>
    <w:p w14:paraId="1A56BBE3" w14:textId="77777777" w:rsidR="0076253A" w:rsidRDefault="001A51C7">
      <w:pPr>
        <w:spacing w:after="83" w:line="259" w:lineRule="auto"/>
        <w:ind w:left="1097" w:firstLine="0"/>
      </w:pPr>
      <w:r>
        <w:t xml:space="preserve">(Dz.U.UE.L.2016.119.1 z </w:t>
      </w:r>
      <w:proofErr w:type="spellStart"/>
      <w:r>
        <w:t>późn</w:t>
      </w:r>
      <w:proofErr w:type="spellEnd"/>
      <w:r>
        <w:t xml:space="preserve">. zm.), zwanego „RODO”; </w:t>
      </w:r>
    </w:p>
    <w:p w14:paraId="0C72AD63" w14:textId="77777777" w:rsidR="0076253A" w:rsidRDefault="001A51C7">
      <w:pPr>
        <w:numPr>
          <w:ilvl w:val="2"/>
          <w:numId w:val="9"/>
        </w:numPr>
        <w:spacing w:after="0"/>
      </w:pPr>
      <w:r>
        <w:t xml:space="preserve">rozporządzenia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1083/2006, zwanego dalej „rozporządzeniem nr </w:t>
      </w:r>
    </w:p>
    <w:p w14:paraId="2672721A" w14:textId="77777777" w:rsidR="0076253A" w:rsidRDefault="001A51C7">
      <w:pPr>
        <w:spacing w:after="83" w:line="259" w:lineRule="auto"/>
        <w:ind w:left="1097" w:firstLine="0"/>
      </w:pPr>
      <w:r>
        <w:t xml:space="preserve">1303/2013”; </w:t>
      </w:r>
    </w:p>
    <w:p w14:paraId="0F901FB2" w14:textId="77777777" w:rsidR="0076253A" w:rsidRDefault="001A51C7">
      <w:pPr>
        <w:numPr>
          <w:ilvl w:val="2"/>
          <w:numId w:val="9"/>
        </w:numPr>
        <w:spacing w:after="156"/>
      </w:pPr>
      <w:r>
        <w:t xml:space="preserve">rozporządzenia Parlamentu Europejskiego i Rady (UE) nr 1304/2013 z dnia 17 grudnia 2013 r. w sprawie Europejskiego Funduszu Społecznego i uchylającego rozporządzenie Rady (WE) nr 1081/2006, zwanego dalej „rozporządzeniem nr 1304/2013”; </w:t>
      </w:r>
    </w:p>
    <w:p w14:paraId="271CB7BF" w14:textId="77777777" w:rsidR="0076253A" w:rsidRDefault="001A51C7">
      <w:pPr>
        <w:numPr>
          <w:ilvl w:val="2"/>
          <w:numId w:val="9"/>
        </w:numPr>
        <w:spacing w:after="0"/>
      </w:pPr>
      <w:r>
        <w:lastRenderedPageBreak/>
        <w:t xml:space="preserve">ustawy z dnia 11 lipca 2014 r. o zasadach realizacji programów w zakresie polityki spójności finansowanych w perspektywie finansowej 2014–2020 (Dz. U. z 2018 r. poz. 1431, z </w:t>
      </w:r>
      <w:proofErr w:type="spellStart"/>
      <w:r>
        <w:t>późn</w:t>
      </w:r>
      <w:proofErr w:type="spellEnd"/>
      <w:r>
        <w:t xml:space="preserve">. zm.), zwanej dalej „ustawą wdrożeniową”; </w:t>
      </w:r>
    </w:p>
    <w:p w14:paraId="13C1EA30" w14:textId="77777777" w:rsidR="0076253A" w:rsidRDefault="001A51C7">
      <w:pPr>
        <w:numPr>
          <w:ilvl w:val="1"/>
          <w:numId w:val="9"/>
        </w:numPr>
        <w:spacing w:after="3"/>
        <w:ind w:hanging="360"/>
      </w:pPr>
      <w:r>
        <w:t xml:space="preserve">w odniesieniu do zbioru Centralny system teleinformatyczny wspierający realizację programów operacyjnych:  a) RODO; </w:t>
      </w:r>
    </w:p>
    <w:p w14:paraId="1141F813" w14:textId="77777777" w:rsidR="0076253A" w:rsidRDefault="001A51C7">
      <w:pPr>
        <w:numPr>
          <w:ilvl w:val="2"/>
          <w:numId w:val="10"/>
        </w:numPr>
        <w:spacing w:line="259" w:lineRule="auto"/>
        <w:ind w:hanging="284"/>
      </w:pPr>
      <w:r>
        <w:t xml:space="preserve">rozporządzenia nr 1303/2013; </w:t>
      </w:r>
    </w:p>
    <w:p w14:paraId="2AD6B311" w14:textId="77777777" w:rsidR="0076253A" w:rsidRDefault="001A51C7">
      <w:pPr>
        <w:numPr>
          <w:ilvl w:val="2"/>
          <w:numId w:val="10"/>
        </w:numPr>
        <w:spacing w:after="90" w:line="259" w:lineRule="auto"/>
        <w:ind w:hanging="284"/>
      </w:pPr>
      <w:r>
        <w:t xml:space="preserve">rozporządzenia nr 1304/2013; </w:t>
      </w:r>
    </w:p>
    <w:p w14:paraId="09A05591" w14:textId="77777777" w:rsidR="0076253A" w:rsidRDefault="001A51C7">
      <w:pPr>
        <w:numPr>
          <w:ilvl w:val="2"/>
          <w:numId w:val="10"/>
        </w:numPr>
        <w:spacing w:after="90" w:line="259" w:lineRule="auto"/>
        <w:ind w:hanging="284"/>
      </w:pPr>
      <w:r>
        <w:t xml:space="preserve">ustawy wdrożeniowej; </w:t>
      </w:r>
    </w:p>
    <w:p w14:paraId="66FF4C9A" w14:textId="77777777" w:rsidR="0076253A" w:rsidRDefault="001A51C7">
      <w:pPr>
        <w:numPr>
          <w:ilvl w:val="2"/>
          <w:numId w:val="10"/>
        </w:numPr>
        <w:spacing w:after="0"/>
        <w:ind w:hanging="284"/>
      </w:pPr>
      <w:r>
        <w:t xml:space="preserve"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str.1). </w:t>
      </w:r>
    </w:p>
    <w:p w14:paraId="6B2AA13C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Podstawę przetwarzania danych osobowych Uczestnika Projektu stanowi zawarta pomiędzy Partnerem Wiodącym, a Uczestnikiem Projektu umowa dot. udziału w projekcie. Umowa powinna zawierać odpowiednią klauzulę informacyjną umożliwiającą Partnerowi Wiodącemu przekazywanie danych osobowych Uczestnika Projektu, w zakresie niezbędnym do zapewnienia prawidłowej realizacji Projektu, do pozostałych Partnerów. Maksymalny zakres przetwarzanych danych osobowych powierzanych do przetwarzania przez Uczestników Projektu określa załącznik nr 6.  </w:t>
      </w:r>
    </w:p>
    <w:p w14:paraId="5D786D36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Przetwarzanie danych osobowych w zbiorach, o których mowa w ust. 2 jest zgodne z prawem i spełnia warunki, o których mowa art. 6 ust. 1 lit. b i c RODO. </w:t>
      </w:r>
    </w:p>
    <w:p w14:paraId="7002988A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zobowiązują się, przy przetwarzaniu powierzonych danych osobowych, do ich zabezpieczenia poprzez stosowanie odpowiednich środków technicznych i organizacyjnych zapewniających adekwatny stopień bezpieczeństwa odpowiadający ryzyku związanemu z przetwarzaniem danych osobowych, o których mowa w art. 32 RODO. </w:t>
      </w:r>
    </w:p>
    <w:p w14:paraId="2EA2E3DD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zapewniają gwarancję wdrożenia odpowiednich środków technicznych i organizacyjnych, by przetwarzanie spełniało wymogi RODO i chroniło prawa osób, których dane dotyczą. </w:t>
      </w:r>
    </w:p>
    <w:p w14:paraId="3A0C6755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ponoszą odpowiedzialność, tak wobec osób trzecich, jak i wobec Instytucji Pośredniczącej i Administratora, za szkody powstałe w związku z nieprzestrzeganiem RODO, przepisów prawa powszechnie obowiązującego dotyczących </w:t>
      </w:r>
      <w:r>
        <w:lastRenderedPageBreak/>
        <w:t xml:space="preserve">ochrony danych osobowych oraz za przetwarzanie powierzonych do przetwarzania danych osobowych niezgodnie z Umową. </w:t>
      </w:r>
    </w:p>
    <w:p w14:paraId="08E4FDC0" w14:textId="77777777" w:rsidR="0076253A" w:rsidRDefault="001A51C7">
      <w:pPr>
        <w:numPr>
          <w:ilvl w:val="0"/>
          <w:numId w:val="9"/>
        </w:numPr>
        <w:ind w:hanging="360"/>
      </w:pPr>
      <w:r>
        <w:t xml:space="preserve">Powierzone dane osobowe mogą być przetwarzane przez Partnerów wyłącznie w zakresie przekazanym przez Partnera Wiodącego i w czasie wynikającym bezpośrednio z celu realizacji Projektu, w szczególności potwierdzania kwalifikowalności wydatków, udzielania wsparcia uczestnikom Projektów, ewaluacji, monitoringu, kontroli, audytu, sprawozdawczości oraz działań informacyjno-promocyjnych, w ramach RPO WM 2014-2020. </w:t>
      </w:r>
    </w:p>
    <w:p w14:paraId="53E7685E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Przy przetwarzaniu danych osobowych Partnerzy i Partner Wiodący zobowiązują się do przestrzegania zasad wskazanych w niniejszym paragrafie, RODO oraz w innych przepisach powszechnie obowiązującego prawa dotyczących ochrony danych osobowych. </w:t>
      </w:r>
    </w:p>
    <w:p w14:paraId="6F9BD223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nie decydują o celach i środkach przetwarzania powierzonych danych osobowych. </w:t>
      </w:r>
    </w:p>
    <w:p w14:paraId="47D96972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Wiodący, w przypadku przetwarzania powierzonych danych osobowych w systemie informatycznym, zobowiązują się do przetwarzania ich co najmniej w SL2014. </w:t>
      </w:r>
    </w:p>
    <w:p w14:paraId="7AAF276E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prowadzą rejestry wszystkich kategorii czynności przetwarzania, o którym mowa w art. 30 ust. 2 RODO. </w:t>
      </w:r>
    </w:p>
    <w:p w14:paraId="2C88B22E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mogą powierzyć przetwarzanie danych osobowych podmiotom wykonującym zadania związane z udzieleniem wsparcia i realizacją Projektu, w tym w szczególności realizującym badania ewaluacyjne, jak również podmiotom realizującym zadania związane z audytem, kontrolą, monitoringiem i sprawozdawczością oraz działaniami informacyjno-promocyjnymi prowadzonymi w ramach RPO WM 2014-2020, pod warunkiem niewyrażenia sprzeciwu przez Instytucję Pośredniczącą w terminie 7 dni roboczych od dnia wpłynięcia informacji o zamiarze powierzania przetwarzania danych osobowych do Instytucji Pośredniczącej i pod warunkiem, że odpowiednio Partnerzy lub Partner Wiodący zawrą z każdym podmiotem, któremu powierzą przetwarzanie danych osobowych umowę powierzenia przetwarzania danych osobowych w kształcie zasadniczo zgodnym z postanowieniami niniejszego paragrafu. </w:t>
      </w:r>
    </w:p>
    <w:p w14:paraId="13285512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są zobowiązani zapewnić by podmioty świadczące usługi na ich rzecz zagwarantowały wdrożenie odpowiednich środków technicznych i organizacyjnych zapewniających adekwatny stopień bezpieczeństwa odpowiadający ryzyku związanemu z przetwarzaniem danych osobowych, żeby przetwarzanie spełniało wymogi RODO i chroniło prawa osób, których dane dotyczą. </w:t>
      </w:r>
    </w:p>
    <w:p w14:paraId="0D545C86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lastRenderedPageBreak/>
        <w:t xml:space="preserve">Partnerzy i Partner Wiodący zobowiązują się do wskazywania w każdej umowie powierzenia danych osobowych, iż: </w:t>
      </w:r>
    </w:p>
    <w:p w14:paraId="786E3101" w14:textId="77777777" w:rsidR="0076253A" w:rsidRDefault="001A51C7">
      <w:pPr>
        <w:numPr>
          <w:ilvl w:val="1"/>
          <w:numId w:val="9"/>
        </w:numPr>
        <w:ind w:hanging="360"/>
      </w:pPr>
      <w:r>
        <w:t xml:space="preserve">podmiot świadczący usługi na ich rzecz ponosi odpowiedzialność, tak wobec osób trzecich, jak i wobec administratora, za szkody powstałe w związku z nieprzestrzeganiem RODO oraz w innych przepisów powszechnie obowiązującego prawa dotyczących ochrony danych osobowych oraz za przetwarzanie powierzonych do przetwarzania danych osobowych niezgodnie z umową powierzenia przetwarzania danych osobowych; </w:t>
      </w:r>
    </w:p>
    <w:p w14:paraId="365AF9A3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podmioty świadczące usługi na ich rzecz, którym powierzono przetwarzanie danych osobowych w drodze umowy powierzenia przetwarzania danych osobowych mają obowiązek prowadzenia rejestrów wszystkich kategorii czynności przetwarzania, o którym mowa w art. 30 ust. 2 RODO. </w:t>
      </w:r>
    </w:p>
    <w:p w14:paraId="5B27A8DF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Zakres danych osobowych powierzanych przez Partnerów i Partnera Wiodącego powinien być adekwatny do celu powierzenia oraz każdorazowo indywidualnie dostosowany. </w:t>
      </w:r>
    </w:p>
    <w:p w14:paraId="1B8657DE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przekazują Partnerowi Wiodącemu wykaz podmiotów, o których mowa w ust. 13, za każdym razem, gdy takie powierzenie przetwarzania danych osobowych nastąpi, a także na każde żądanie. </w:t>
      </w:r>
    </w:p>
    <w:p w14:paraId="0BE5A5DC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przed rozpoczęciem przetwarzania danych osobowych przygotowuje dokumentację opisującą sposób przetwarzania danych osobowych oraz środki techniczne i organizacyjne zapewniające ochronę i bezpieczeństwo przetwarzanych danych osobowych, które uwzględniają warunki przetwarzania w szczególności te, o których mowa w art. 32 RODO. </w:t>
      </w:r>
    </w:p>
    <w:p w14:paraId="0418A3F8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Do przetwarzania danych osobowych mogą być dopuszczone jedynie osoby upoważnione przez Partnerów i Partnera Wiodącego oraz przez podmioty, o których mowa w ust. 13, posiadające imienne upoważnienie do przetwarzania danych osobowych, przy czym wydanie upoważnień nastąpi po zapoznaniu tych osób z przepisami w zakresie ochrony danych osobowych. </w:t>
      </w:r>
    </w:p>
    <w:p w14:paraId="405719AA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Partnerzy, Partner Wiodący, a także osoby upoważnione przez Partnerów bądź Partnera Wiodącego, zobowiązani są do zachowania w tajemnicy danych osobowych oraz informacji o stosowanych sposobach ich zabezpieczenia. Ustanie stosunku prawnego wynikającego z niniejszej umowy, a także stosunku prawnego łączącego osobę upoważnioną do przetwarzania danych osobowych z Partnerami lub Partnerem Wiodącym nie powoduje wygaśnięcia obowiązku zachowania tajemnicy, o której mowa w zdaniu pierwszym. </w:t>
      </w:r>
    </w:p>
    <w:p w14:paraId="68806DEA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lastRenderedPageBreak/>
        <w:t xml:space="preserve">Partner Wiodący został umocowany przez Instytucję Pośredniczącą w imieniu Administratora do wydawania i odwoływania osobom, o których mowa w ust. 19, imiennych upoważnień do przetwarzania danych osobowych w zbiorze, o którym mowa w ust. 2 pkt 1. Upoważnienia są przechowywane przez właściwe podmioty w swoich siedzibach. Upoważnienia do przetwarzania danych osobowych w zbiorze, o którym mowa w ust. 2 pkt 2, wydaje wyłącznie Administrator. </w:t>
      </w:r>
    </w:p>
    <w:p w14:paraId="22059E13" w14:textId="77777777" w:rsidR="0076253A" w:rsidRDefault="001A51C7">
      <w:pPr>
        <w:numPr>
          <w:ilvl w:val="0"/>
          <w:numId w:val="9"/>
        </w:numPr>
        <w:ind w:hanging="360"/>
      </w:pPr>
      <w:r>
        <w:t xml:space="preserve">Partner Wiodący umocowuje Partnerów do wydawania i odwoływania osobom, o których mowa w ust. 19, imiennych upoważnień do przetwarzania danych osobowych w zbiorze, o którym mowa w ust. 2 pkt 1, na zasadach określonych w niniejszym paragrafie. </w:t>
      </w:r>
    </w:p>
    <w:p w14:paraId="4C8E003D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Imienne upoważnienia, o których mowa w ust. 21 i ust. 22 są ważne do dnia odwołania, nie dłużej jednak niż przez okres dwóch lat od dnia 31 grudnia następującego po złożeniu do Komisji Europejskiej zestawienia wydatków, w którym ujęto ostateczne wydatki dotyczące zakończonego Projektu. Upoważnienie wygasa z chwilą ustania stosunku prawnego łączącego Partnerów lub Partnera Wiodącego z osobą wskazaną w ust. 19. Partnerzy i Partner Wiodący powinni posiadać przynajmniej po jednej osobie legitymującej się imiennym upoważnieniem do przetwarzania danych osobowych odpowiedzialnej za nadzór nad zarchiwizowaną dokumentacją do momentu upływu ww. terminu. </w:t>
      </w:r>
    </w:p>
    <w:p w14:paraId="7EAC0CFB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 Wiodący określi wzór upoważnienia do przetwarzania danych osobowych oraz wzór odwołania upoważnienia do przetwarzania danych osobowych. </w:t>
      </w:r>
    </w:p>
    <w:p w14:paraId="297AFDCF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zobowiązani są do wykonywania wobec osób, których dane dotyczą, obowiązków informacyjnych wynikających z art. 13 i art. 14  RODO. </w:t>
      </w:r>
    </w:p>
    <w:p w14:paraId="6E67B527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W celu zrealizowania, wobec uczestnika Projektu, obowiązku informacyjnego, o którym mowa w art. 13 i art. 14 RODO, Partnerzy lub Partner Wiodący zobowiązani są odebrać od uczestnika Projektu stosowne oświadczenie. Oświadczenia przechowują odpowiednio Partnerzy lub Partner Wiodący w swojej siedzibie lub w innym miejscu, w którym są zlokalizowane dokumenty związane z Projektem. </w:t>
      </w:r>
    </w:p>
    <w:p w14:paraId="1B9D99E6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zobowiązani są do takiego formułowania umów zawieranych przez nich z podmiotami, o których mowa w ust. 13, by podmioty te były umocowane do wykonywania wobec osób, których dane dotyczą, obowiązków informacyjnych wynikających z art. 13 i art. 14 RODO. </w:t>
      </w:r>
    </w:p>
    <w:p w14:paraId="0825C26F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i Partner Wiodący są zobowiązani do podjęcia wszelkich kroków służących zachowaniu tajemnicy  danych osobowych przetwarzanych przez mające do nich dostęp osoby upoważnione do przetwarzania danych osobowych. </w:t>
      </w:r>
    </w:p>
    <w:p w14:paraId="2BA0C071" w14:textId="77777777" w:rsidR="0076253A" w:rsidRDefault="001A51C7">
      <w:pPr>
        <w:numPr>
          <w:ilvl w:val="0"/>
          <w:numId w:val="9"/>
        </w:numPr>
        <w:spacing w:after="250" w:line="259" w:lineRule="auto"/>
        <w:ind w:hanging="360"/>
      </w:pPr>
      <w:r>
        <w:t xml:space="preserve">Partnerzy niezwłocznie informują Partnera Wiodącego o: </w:t>
      </w:r>
    </w:p>
    <w:p w14:paraId="510377A8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lastRenderedPageBreak/>
        <w:t xml:space="preserve">wszelkich przypadkach naruszenia ochrony danych osobowych lub o ich niewłaściwym użyciu; </w:t>
      </w:r>
    </w:p>
    <w:p w14:paraId="0D124240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wszelkich czynnościach z własnym udziałem w sprawach dotyczących ochrony danych osobowych prowadzonych w szczególności przed Prezesem Urzędu Ochrony Danych Osobowych, Europejskim Inspektorem Ochrony Danych Osobowych, urzędami państwowymi, policją lub przed sądem; </w:t>
      </w:r>
    </w:p>
    <w:p w14:paraId="1084390A" w14:textId="77777777" w:rsidR="0076253A" w:rsidRDefault="001A51C7">
      <w:pPr>
        <w:numPr>
          <w:ilvl w:val="1"/>
          <w:numId w:val="9"/>
        </w:numPr>
        <w:ind w:hanging="360"/>
      </w:pPr>
      <w:r>
        <w:t xml:space="preserve">wynikach kontroli prowadzonych przez podmioty uprawnione w zakresie przetwarzania danych osobowych wraz z informacją na temat zastosowania się do wydanych zaleceń, o których mowa w ust. 44. </w:t>
      </w:r>
    </w:p>
    <w:p w14:paraId="3B8CF96B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zobowiązani są na każde żądanie Partnera Wiodącego udzielić informacji na temat przetwarzania danych osobowych, o których mowa w niniejszym paragrafie, a w szczególności do niezwłocznego przekazywania informacji o każdym przypadku naruszenia przez nich lub osoby przez nich upoważnione do przetwarzania danych osobowych obowiązków dotyczących ochrony danych osobowych. </w:t>
      </w:r>
    </w:p>
    <w:p w14:paraId="2A494DF9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W przypadku wystąpienia naruszenia ochrony danych osobowych, mogącego powodować w ocenie Partnera Wiodącego wysokie ryzyko naruszenia praw lub wolności osób fizycznych, Partnerzy na wniosek Partnera Wiodącego bez zbędnej zwłoki zawiadamiają osoby, których naruszenie ochrony danych osobowych dotyczy, o ile Partner Wiodący o to wystąpi. </w:t>
      </w:r>
    </w:p>
    <w:p w14:paraId="5941039A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Partnerzy, bez zbędnej zwłoki, nie później jednak niż w ciągu 24 godzin po stwierdzeniu naruszenia, zgłaszają Partnerowi Wiodącemu każde naruszenie ochrony danych osobowych. Zgłoszenie powinno oprócz elementów określonych w art. 33 ust. 3 RODO zawierać informacje umożliwiające Partnerowi Wiodącemu określenie czy naruszenie skutkuje wysokim ryzykiem naruszenia praw lub wolności osób fizycznych. Jeżeli informacji, o których mowa w art. 33 ust. 3 RODO nie da się udzielić w tym samym czasie, Partnerzy mogą ich udzielać sukcesywnie bez zbędnej zwłoki. </w:t>
      </w:r>
    </w:p>
    <w:p w14:paraId="2E3402FD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pomagają Partnerowi Wiodącemu wywiązać się z obowiązków określonych w art. 32 - 36 RODO. </w:t>
      </w:r>
    </w:p>
    <w:p w14:paraId="1C6367CC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pomagają Partnerowi Wiodącemu wywiązać się z obowiązku odpowiadania na żądania osoby, której dane dotyczą, w zakresie wykonywania jej praw określonych w rozdziale III RODO. </w:t>
      </w:r>
    </w:p>
    <w:p w14:paraId="2C91C651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mają obowiązek umożliwić dokonanie kontroli lub audytu zgodności przetwarzania powierzonych danych osobowych z RODO oraz z innymi przepisami powszechnie obowiązującego prawa dotyczącymi ochrony danych osobowych oraz z </w:t>
      </w:r>
      <w:r>
        <w:lastRenderedPageBreak/>
        <w:t xml:space="preserve">Umową. Zawiadomienie o zamiarze przeprowadzenia kontroli lub audytu powinno być przekazane podmiotowi kontrolowanemu co najmniej 5 dni roboczych przed rozpoczęciem kontroli. </w:t>
      </w:r>
    </w:p>
    <w:p w14:paraId="6F71D6A8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W przypadku powzięcia przez Partnera Wiodącego wiadomości o rażącym naruszeniu przez Partnerów obowiązków wynikających z RODO oraz z innych przepisów powszechnie obowiązującego prawa dotyczących ochrony danych osobowych lub z Umowy, Partner umożliwi Instytucji Pośredniczącej, Administratorowi oraz innym podmiotom uprawnionym z  mocy ustawy dokonanie niezapowiedzianej kontroli lub audytu, w celu określonym w ust. 35. </w:t>
      </w:r>
    </w:p>
    <w:p w14:paraId="7D44E4F0" w14:textId="77777777" w:rsidR="0076253A" w:rsidRDefault="001A51C7">
      <w:pPr>
        <w:numPr>
          <w:ilvl w:val="0"/>
          <w:numId w:val="9"/>
        </w:numPr>
        <w:ind w:hanging="360"/>
      </w:pPr>
      <w:r>
        <w:t xml:space="preserve">Kontrolerzy Instytucji Pośredniczącej, Administratora oraz innych podmiotów uprawnionych z mocy ustawy, mają w szczególności prawo: </w:t>
      </w:r>
    </w:p>
    <w:p w14:paraId="570FB968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wstępu, w godzinach pracy Partnerów, za okazaniem imiennego upoważnienia, do pomieszczenia, w którym jest zlokalizowany zbiór powierzonych do przetwarzania danych osobowych, oraz pomieszczenia, w którym są przetwarzane powierzone dane osobowe i przeprowadzenia niezbędnych badań lub innych czynności kontrolnych w celu oceny zgodności przetwarzania danych osobowych z RODO oraz z innymi przepisami powszechnie obowiązującego prawa dotyczącego ochrony danych osobowych oraz Umową; </w:t>
      </w:r>
    </w:p>
    <w:p w14:paraId="1148AC1E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żądać złożenia pisemnych lub ustnych wyjaśnień przez osoby upoważnione do przetwarzania danych osobowych, przedstawiciela Partnera oraz pracowników w zakresie niezbędnym do ustalenia stanu faktycznego; </w:t>
      </w:r>
    </w:p>
    <w:p w14:paraId="2BFFAC81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wglądu do wszelkich dokumentów i wszelkich danych mających bezpośredni związek z przedmiotem kontroli lub audytu oraz sporządzania ich kopii; </w:t>
      </w:r>
    </w:p>
    <w:p w14:paraId="0A898DC9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przeprowadzania oględzin urządzeń, nośników oraz systemu informatycznego służącego do przetwarzania danych osobowych. </w:t>
      </w:r>
    </w:p>
    <w:p w14:paraId="5A10FEFB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Uprawnienia kontrolerów Instytucji Pośredniczącej, Administratora oraz innych podmiotów uprawnionych z mocy ustawy nie wyłączają uprawnień wynikających z wytycznych w zakresie kontroli wydanych na podstawie art. 5 ust. 1 ustawy wdrożeniowej. </w:t>
      </w:r>
    </w:p>
    <w:p w14:paraId="5912CE68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Partnerzy mogą zostać poddani kontroli lub audytowi zgodności przetwarzania powierzonych do przetwarzania danych osobowych z RODO oraz z innymi przepisami powszechnie obowiązującego prawa dotyczącymi ochrony danych osobowych, w miejscach, w których są one przetwarzane przez instytucje uprawnione do kontroli lub audytu na podstawie odrębnych przepisów. </w:t>
      </w:r>
    </w:p>
    <w:p w14:paraId="418542D9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lastRenderedPageBreak/>
        <w:t>Partnerzy zobowiązują się zastosować zalecenia dotyczące poprawy, jakości zabezpieczenia danych osobowych oraz sposobu ich przetwarzania sporządzonych w wyniku kontroli lub audytu przeprowadzonych przez instytucje uprawnione do przeprowadzenia kontroli lub audytu na podstawie niniejszej Umowy albo przez inne instytucje uprawnione do kontroli na podstawie odrębnych przepisów.</w:t>
      </w:r>
      <w:r>
        <w:rPr>
          <w:i/>
        </w:rPr>
        <w:t xml:space="preserve"> </w:t>
      </w:r>
    </w:p>
    <w:p w14:paraId="30625B38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Partner Wiodący w imieniu Instytucji Pośredniczącej i Administratora zobowiązuje Partnerów, do zastosowania odpowiednio ustępów 35-40 w stosunku do podmiotów świadczących usługi na ich rzecz, którym powierzył przetwarzanie danych osobowych w drodze umowy powierzenia przetwarzania danych osobowych, o której mowa w ust. 13. </w:t>
      </w:r>
    </w:p>
    <w:p w14:paraId="48524BC2" w14:textId="77777777" w:rsidR="0076253A" w:rsidRDefault="001A51C7">
      <w:pPr>
        <w:numPr>
          <w:ilvl w:val="0"/>
          <w:numId w:val="9"/>
        </w:numPr>
        <w:ind w:hanging="360"/>
      </w:pPr>
      <w:r>
        <w:t xml:space="preserve">Powierzenie przetwarzania danych osobowych może zostać wypowiedziane przez Partnera Wiodącego, Instytucję Pośredniczącą, w imieniu Administratora ze skutkiem natychmiastowym w przypadkach: </w:t>
      </w:r>
    </w:p>
    <w:p w14:paraId="18313835" w14:textId="77777777" w:rsidR="0076253A" w:rsidRDefault="001A51C7">
      <w:pPr>
        <w:numPr>
          <w:ilvl w:val="1"/>
          <w:numId w:val="9"/>
        </w:numPr>
        <w:spacing w:after="250" w:line="259" w:lineRule="auto"/>
        <w:ind w:hanging="360"/>
      </w:pPr>
      <w:r>
        <w:t xml:space="preserve">rażącego naruszenia przez Partnerów postanowienia Umowy; </w:t>
      </w:r>
    </w:p>
    <w:p w14:paraId="3345FDDB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wyrządzenia przez Partnerów przy realizacji niniejszej mowy szkody Administratorowi lub innemu podmiotowi zaangażowanemu w realizację Projektu; </w:t>
      </w:r>
    </w:p>
    <w:p w14:paraId="1F2881AB" w14:textId="77777777" w:rsidR="0076253A" w:rsidRDefault="001A51C7">
      <w:pPr>
        <w:numPr>
          <w:ilvl w:val="1"/>
          <w:numId w:val="9"/>
        </w:numPr>
        <w:spacing w:after="250" w:line="259" w:lineRule="auto"/>
        <w:ind w:hanging="360"/>
      </w:pPr>
      <w:r>
        <w:t xml:space="preserve">uporczywego wstrzymywania się Partnera z realizacją zaleceń pokontrolnych; </w:t>
      </w:r>
    </w:p>
    <w:p w14:paraId="70033F0E" w14:textId="77777777" w:rsidR="0076253A" w:rsidRDefault="001A51C7">
      <w:pPr>
        <w:numPr>
          <w:ilvl w:val="1"/>
          <w:numId w:val="9"/>
        </w:numPr>
        <w:spacing w:after="156"/>
        <w:ind w:hanging="360"/>
      </w:pPr>
      <w:r>
        <w:t xml:space="preserve">wszczęcia postępowania sądowego przeciw Partnerowi w związku z naruszeniem ochrony danych osobowych. </w:t>
      </w:r>
    </w:p>
    <w:p w14:paraId="4796F64B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 xml:space="preserve">Wszelkie decyzje dotyczące przetwarzania danych osobowych, odbiegających od ustaleń zawartych w niniejszej umowie, powinny być przekazywane drugiej stronie w formie pisemnej pod rygorem ich nieważności. </w:t>
      </w:r>
    </w:p>
    <w:p w14:paraId="05737EFB" w14:textId="77777777" w:rsidR="0076253A" w:rsidRDefault="001A51C7">
      <w:pPr>
        <w:numPr>
          <w:ilvl w:val="0"/>
          <w:numId w:val="9"/>
        </w:numPr>
        <w:spacing w:after="156"/>
        <w:ind w:hanging="360"/>
      </w:pPr>
      <w:r>
        <w:t>W przypadku wygaśnięcia lub odstąpienia jednej ze stron od powierzenia przetwarzania danych osobowych, Partner jest bezwzględnie zobowiązany do zwrotu powierzonych mu danych osobowych oraz skasowania wszelkich kopii tych danych, będących w jego posiadaniu oraz zobowiązany jest podjąć stosowne działania w celu wyeliminowania możliwości dalszego przetwarzania danych osobowych powierzonych na podstawie niniejszego paragrafu.</w:t>
      </w:r>
      <w:r>
        <w:rPr>
          <w:i/>
        </w:rPr>
        <w:t xml:space="preserve"> </w:t>
      </w:r>
    </w:p>
    <w:p w14:paraId="3ADB0D98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9. </w:t>
      </w:r>
    </w:p>
    <w:p w14:paraId="00A552B8" w14:textId="77777777" w:rsidR="0076253A" w:rsidRDefault="001A51C7">
      <w:pPr>
        <w:pStyle w:val="Nagwek2"/>
        <w:ind w:left="286" w:right="284"/>
      </w:pPr>
      <w:r>
        <w:t xml:space="preserve">Zasady wykorzystywania CST2021 przez Partnerów </w:t>
      </w:r>
    </w:p>
    <w:p w14:paraId="61630FCB" w14:textId="77777777" w:rsidR="0076253A" w:rsidRDefault="001A51C7">
      <w:pPr>
        <w:numPr>
          <w:ilvl w:val="0"/>
          <w:numId w:val="11"/>
        </w:numPr>
        <w:ind w:hanging="357"/>
      </w:pPr>
      <w:r>
        <w:t xml:space="preserve">W przypadku, gdy rozliczanie Projektu będzie procedowane z zastosowaniem formuły partnerskiej, opisanej w § 7 ust. 13, Partnerzy zobowiązują się do wykorzystywania systemu teleinformatycznego CST2021 w ramach realizowanych zadań określonych w Projekcie. W tym celu Partnerzy wyznaczają osoby uprawnione do wykonywania w ich </w:t>
      </w:r>
      <w:r>
        <w:lastRenderedPageBreak/>
        <w:t xml:space="preserve">imieniu czynności związanych z realizacją Projektu i zgłaszają je Partnerowi Wiodącemu, który przekazuje te informacje Instytucji Pośredniczącej. Lista osób uprawnionych do reprezentowania Partnerów w zakresie obsługi systemu teleinformatycznego CST2021 stanowić będzie załącznik nr 4 do Umowy o dofinansowanie Projektu. Wykorzystywanie systemu teleinformatycznego CST2021  przez Partnerów, dokonywane będzie w zakresie określonym we wniosku, na podstawie którego następuje zgłoszenie do Instytucji Pośredniczącej ww. osób.  </w:t>
      </w:r>
    </w:p>
    <w:p w14:paraId="3061CC5E" w14:textId="77777777" w:rsidR="0076253A" w:rsidRDefault="001A51C7">
      <w:pPr>
        <w:numPr>
          <w:ilvl w:val="0"/>
          <w:numId w:val="11"/>
        </w:numPr>
        <w:ind w:hanging="357"/>
      </w:pPr>
      <w:r>
        <w:t xml:space="preserve">Przekazywanie przez Partnerów dokumentów drogą elektroniczną nie zwalnia Partnerów z obowiązku przechowywania oryginałów dokumentów i ich udostępniania podczas kontroli. </w:t>
      </w:r>
      <w:r>
        <w:rPr>
          <w:i/>
        </w:rPr>
        <w:t xml:space="preserve"> </w:t>
      </w:r>
    </w:p>
    <w:p w14:paraId="32EA0D7D" w14:textId="77777777" w:rsidR="0076253A" w:rsidRDefault="001A51C7">
      <w:pPr>
        <w:numPr>
          <w:ilvl w:val="0"/>
          <w:numId w:val="11"/>
        </w:numPr>
        <w:ind w:hanging="357"/>
      </w:pPr>
      <w:r>
        <w:t xml:space="preserve">Partnerzy zapewniają, że osoby, o których mowa w ust. 1, wykorzystują profil zaufany </w:t>
      </w:r>
      <w:proofErr w:type="spellStart"/>
      <w:r>
        <w:t>ePUAP</w:t>
      </w:r>
      <w:proofErr w:type="spellEnd"/>
      <w:r>
        <w:t xml:space="preserve"> lub bezpieczny podpis elektroniczny weryfikowany za pomocą ważnego kwalifikowanego certyfikatu w ramach uwierzytelniania czynności dokonywanych w ramach SL2014. </w:t>
      </w:r>
    </w:p>
    <w:p w14:paraId="581437FF" w14:textId="77777777" w:rsidR="0076253A" w:rsidRDefault="001A51C7">
      <w:pPr>
        <w:numPr>
          <w:ilvl w:val="0"/>
          <w:numId w:val="11"/>
        </w:numPr>
        <w:spacing w:after="592"/>
        <w:ind w:hanging="357"/>
      </w:pPr>
      <w:r>
        <w:t>Partnerzy zobowiązują się do przestrzegania postanowień aktualnej wersji Podręcznika Beneficjenta oraz Regulaminu bezpieczeństwa informacji przetwarzanych w CST2021.</w:t>
      </w:r>
      <w:r>
        <w:rPr>
          <w:i/>
        </w:rPr>
        <w:t xml:space="preserve"> </w:t>
      </w:r>
    </w:p>
    <w:p w14:paraId="1AB50556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10. </w:t>
      </w:r>
    </w:p>
    <w:p w14:paraId="2D9A6399" w14:textId="77777777" w:rsidR="0076253A" w:rsidRDefault="001A51C7">
      <w:pPr>
        <w:pStyle w:val="Nagwek2"/>
        <w:ind w:left="286" w:right="284"/>
      </w:pPr>
      <w:r>
        <w:t xml:space="preserve">Obowiązki informacyjne </w:t>
      </w:r>
    </w:p>
    <w:p w14:paraId="16EBB6A2" w14:textId="77777777" w:rsidR="0076253A" w:rsidRDefault="001A51C7">
      <w:pPr>
        <w:numPr>
          <w:ilvl w:val="0"/>
          <w:numId w:val="12"/>
        </w:numPr>
        <w:ind w:hanging="357"/>
      </w:pPr>
      <w:r>
        <w:t xml:space="preserve">Partner Wiodący udostępnia Partnerom obowiązujące logotypy Programu Fundusze Europejskie dla Rozwoju Społecznego 2021-2027 do oznaczania Projektu. </w:t>
      </w:r>
    </w:p>
    <w:p w14:paraId="6BCA145B" w14:textId="77777777" w:rsidR="0076253A" w:rsidRDefault="001A51C7">
      <w:pPr>
        <w:numPr>
          <w:ilvl w:val="0"/>
          <w:numId w:val="12"/>
        </w:numPr>
        <w:ind w:hanging="357"/>
      </w:pPr>
      <w:r>
        <w:t xml:space="preserve">Partner Wiodący i Partnerzy zobowiązują się do umieszczania obowiązujących logotypów na dokumentach dotyczących Projektu, w tym na: materiałach promocyjnych, informacyjnych, szkoleniowych i edukacyjnych dotyczących zadań realizowanych w ramach Projektu oraz sprzęcie finansowanym w ramach Projektu zgodnie z dokumentami, o których mowa w ust. 5. </w:t>
      </w:r>
    </w:p>
    <w:p w14:paraId="427BC70B" w14:textId="77777777" w:rsidR="0076253A" w:rsidRDefault="001A51C7">
      <w:pPr>
        <w:numPr>
          <w:ilvl w:val="0"/>
          <w:numId w:val="12"/>
        </w:numPr>
        <w:ind w:hanging="357"/>
      </w:pPr>
      <w:r>
        <w:t xml:space="preserve">Partnerzy zobowiązują się do wykorzystywania materiałów informacyjnych i wzorów dokumentów udostępnianych przez Partnera Wiodącego zgodnie z dokumentami, o których mowa w ust. 5. </w:t>
      </w:r>
    </w:p>
    <w:p w14:paraId="218FBEB3" w14:textId="77777777" w:rsidR="0076253A" w:rsidRDefault="001A51C7">
      <w:pPr>
        <w:numPr>
          <w:ilvl w:val="0"/>
          <w:numId w:val="12"/>
        </w:numPr>
        <w:ind w:hanging="357"/>
      </w:pPr>
      <w:r>
        <w:t xml:space="preserve">Na potrzeby informacji i promocji Programu Fundusze Europejskie dla Rozwoju Społecznego 2021-2027 Partnerzy udostępniają Partnerowi Wiodącemu wszystkie utwory informacyjno-promocyjne powstałe w trakcie realizacji Projektu, w postaci m.in.: materiałów zdjęciowych, materiałów audiowizualnych i prezentacji dotyczących Projektu </w:t>
      </w:r>
      <w:r>
        <w:lastRenderedPageBreak/>
        <w:t xml:space="preserve">oraz udzielają nieodpłatnie licencji niewyłącznej, obejmującej prawo do korzystania z nich bezterminowo na terytorium Unii Europejskiej w zakresie następujących pól eksploatacji: </w:t>
      </w:r>
    </w:p>
    <w:p w14:paraId="22939A5E" w14:textId="77777777" w:rsidR="0076253A" w:rsidRDefault="001A51C7">
      <w:pPr>
        <w:numPr>
          <w:ilvl w:val="1"/>
          <w:numId w:val="12"/>
        </w:numPr>
        <w:ind w:hanging="425"/>
      </w:pPr>
      <w:r>
        <w:t xml:space="preserve">w zakresie utrwalania i zwielokrotniania utworu – wytwarzanie określoną techniką egzemplarzy utworu, w tym techniką drukarską, reprograficzną, zapisu magnetycznego oraz techniką cyfrową; </w:t>
      </w:r>
    </w:p>
    <w:p w14:paraId="1395CA9D" w14:textId="77777777" w:rsidR="0076253A" w:rsidRDefault="001A51C7">
      <w:pPr>
        <w:numPr>
          <w:ilvl w:val="1"/>
          <w:numId w:val="12"/>
        </w:numPr>
        <w:ind w:hanging="425"/>
      </w:pPr>
      <w:r>
        <w:t xml:space="preserve">w zakresie obrotu oryginałem albo egzemplarzami, na których utwór utrwalono – wprowadzanie do obrotu, użyczenie lub najem oryginału albo egzemplarzy; </w:t>
      </w:r>
    </w:p>
    <w:p w14:paraId="748AA0EE" w14:textId="77777777" w:rsidR="0076253A" w:rsidRDefault="001A51C7">
      <w:pPr>
        <w:numPr>
          <w:ilvl w:val="1"/>
          <w:numId w:val="12"/>
        </w:numPr>
        <w:ind w:hanging="425"/>
      </w:pPr>
      <w:r>
        <w:t xml:space="preserve">w zakresie rozpowszechniania utworu w sposób inny niż określony w pkt 2 – publiczne wykonanie, wystawianie, wyświetlanie, odtwarzanie oraz nadawanie i reemitowanie, a także publiczne udostępnianie utworu w taki sposób, aby każdy mógł mieć do niego dostęp w miejscu i w czasie przez siebie wybranym. </w:t>
      </w:r>
    </w:p>
    <w:p w14:paraId="054CB7A3" w14:textId="77777777" w:rsidR="0076253A" w:rsidRDefault="001A51C7">
      <w:pPr>
        <w:numPr>
          <w:ilvl w:val="0"/>
          <w:numId w:val="12"/>
        </w:numPr>
        <w:spacing w:after="0"/>
        <w:ind w:hanging="357"/>
      </w:pPr>
      <w:r>
        <w:t xml:space="preserve">Partner Wiodący i Partner zobowiązani są do wypełniania obowiązków informacyjnych i promocyjnych, w tym informowania społeczeństwa o dofinansowaniu Projektu przez Unię Europejską, zgodnie z rozporządzeniem nr 2021/1060 (w szczególności z załącznikiem IX – Komunikacja i widoczność.  </w:t>
      </w:r>
    </w:p>
    <w:p w14:paraId="6B2D8E5A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11. </w:t>
      </w:r>
    </w:p>
    <w:p w14:paraId="4DBAFDFE" w14:textId="77777777" w:rsidR="0076253A" w:rsidRDefault="001A51C7">
      <w:pPr>
        <w:pStyle w:val="Nagwek2"/>
        <w:ind w:left="286" w:right="284"/>
      </w:pPr>
      <w:r>
        <w:t>Obowiązki w zakresie przechowywania dokumentacji</w:t>
      </w:r>
      <w:r>
        <w:rPr>
          <w:b w:val="0"/>
        </w:rPr>
        <w:t xml:space="preserve"> </w:t>
      </w:r>
    </w:p>
    <w:p w14:paraId="19AED750" w14:textId="77777777" w:rsidR="0076253A" w:rsidRDefault="001A51C7">
      <w:pPr>
        <w:numPr>
          <w:ilvl w:val="0"/>
          <w:numId w:val="13"/>
        </w:numPr>
        <w:ind w:hanging="357"/>
      </w:pPr>
      <w:r>
        <w:t xml:space="preserve">Partnerzy zobowiązują się do przechowywania dokumentacji związanej z realizacją Projektu przez okres pięciu lat od dnia 31 grudnia roku, w którym został zatwierdzony końcowy wniosek o płatność w ramach Projektu. Bieg terminu, o którym mowa w zdaniu pierwszym, zostaje przerwany w przypadku wszczęcia postępowania administracyjnego lub sądowego dotyczącego wydatków rozliczonych w Projekcie albo na należycie uzasadniony wniosek Komisji Europejskiej, o czym Beneficjent jest informowany pisemnie lub za pomocą CST2021. </w:t>
      </w:r>
    </w:p>
    <w:p w14:paraId="6386C9F7" w14:textId="77777777" w:rsidR="0076253A" w:rsidRDefault="001A51C7">
      <w:pPr>
        <w:numPr>
          <w:ilvl w:val="0"/>
          <w:numId w:val="13"/>
        </w:numPr>
        <w:ind w:hanging="357"/>
      </w:pPr>
      <w:r>
        <w:t xml:space="preserve">Dokumenty dotyczące pomocy publicznej udzielanej przedsiębiorcom Beneficjent zobowiązuje się przechowywać przez 10 lat, licząc od dnia jej przyznania, o ile Projekt dotyczy pomocy publicznej. </w:t>
      </w:r>
    </w:p>
    <w:p w14:paraId="44FEE185" w14:textId="77777777" w:rsidR="0076253A" w:rsidRDefault="001A51C7">
      <w:pPr>
        <w:numPr>
          <w:ilvl w:val="0"/>
          <w:numId w:val="13"/>
        </w:numPr>
        <w:ind w:hanging="357"/>
      </w:pPr>
      <w:r>
        <w:t xml:space="preserve">Partner Wiodący informuje Partnerów o dacie rozpoczęcia okresu, o którym mowa powyżej. Przedmiotowy okres, zostaje przerwany w przypadku wszczęcia postępowania administracyjnego lub sądowego dotyczącego wydatków rozliczonych w Projekcie albo na należycie uzasadniony wniosek Komisji Europejskiej, o czym Partnerzy są informowani pisemnie. </w:t>
      </w:r>
    </w:p>
    <w:p w14:paraId="011E8E87" w14:textId="77777777" w:rsidR="0076253A" w:rsidRDefault="001A51C7">
      <w:pPr>
        <w:numPr>
          <w:ilvl w:val="0"/>
          <w:numId w:val="13"/>
        </w:numPr>
        <w:spacing w:after="210" w:line="259" w:lineRule="auto"/>
        <w:ind w:hanging="357"/>
      </w:pPr>
      <w:r>
        <w:t xml:space="preserve">Dokumentacja związana z realizacją Projektu będzie archiwizowana w: </w:t>
      </w:r>
    </w:p>
    <w:p w14:paraId="0C4E710A" w14:textId="77777777" w:rsidR="0076253A" w:rsidRDefault="001A51C7">
      <w:pPr>
        <w:spacing w:after="150" w:line="259" w:lineRule="auto"/>
        <w:ind w:left="357" w:firstLine="0"/>
      </w:pPr>
      <w:r>
        <w:t xml:space="preserve">1) .............................................................................................. </w:t>
      </w:r>
    </w:p>
    <w:p w14:paraId="3853559D" w14:textId="77777777" w:rsidR="0076253A" w:rsidRDefault="001A51C7">
      <w:pPr>
        <w:numPr>
          <w:ilvl w:val="0"/>
          <w:numId w:val="13"/>
        </w:numPr>
        <w:ind w:hanging="357"/>
      </w:pPr>
      <w:r>
        <w:lastRenderedPageBreak/>
        <w:t xml:space="preserve">W przypadku zmiany miejsca archiwizacji dokumentów oraz w przypadku zawieszenia lub zaprzestania przez Partnerów działalności przed upływem terminów, o których mowa w ust. 1-2, Partnerzy zobowiązują się niezwłocznie, na piśmie poinformować Partnera Wiodącego o miejscu archiwizacji dokumentów związanych z realizowanym Projektem. Przedmiotowa zmiana nie wymaga formy aneksu do umowy. </w:t>
      </w:r>
    </w:p>
    <w:p w14:paraId="70084A3A" w14:textId="77777777" w:rsidR="0076253A" w:rsidRDefault="001A51C7">
      <w:pPr>
        <w:numPr>
          <w:ilvl w:val="0"/>
          <w:numId w:val="13"/>
        </w:numPr>
        <w:ind w:hanging="357"/>
      </w:pPr>
      <w:r>
        <w:t xml:space="preserve">W przypadku zlecania wykonawcy zadań lub ich części w ramach Projektu, Partnerzy zobowiązują się zapewnić wszelkie dokumenty umożliwiające weryfikację kwalifikowalności wydatków.  </w:t>
      </w:r>
    </w:p>
    <w:p w14:paraId="091481AB" w14:textId="77777777" w:rsidR="0076253A" w:rsidRDefault="001A51C7">
      <w:pPr>
        <w:spacing w:after="138" w:line="265" w:lineRule="auto"/>
        <w:ind w:left="286" w:hanging="10"/>
        <w:jc w:val="center"/>
      </w:pPr>
      <w:r>
        <w:t xml:space="preserve">§ 12 </w:t>
      </w:r>
    </w:p>
    <w:p w14:paraId="72BF347E" w14:textId="77777777" w:rsidR="0076253A" w:rsidRDefault="001A51C7">
      <w:pPr>
        <w:pStyle w:val="Nagwek2"/>
        <w:ind w:left="286" w:right="284"/>
      </w:pPr>
      <w:r>
        <w:t xml:space="preserve">Zmiany w umowie </w:t>
      </w:r>
    </w:p>
    <w:p w14:paraId="2C4DA888" w14:textId="77777777" w:rsidR="0076253A" w:rsidRDefault="001A51C7">
      <w:pPr>
        <w:numPr>
          <w:ilvl w:val="0"/>
          <w:numId w:val="14"/>
        </w:numPr>
        <w:spacing w:after="210" w:line="259" w:lineRule="auto"/>
        <w:ind w:hanging="425"/>
      </w:pPr>
      <w:r>
        <w:t xml:space="preserve">Strony umowy mogą zgłaszać propozycje zmian umowy z zastrzeżeniem ust. 2-4. </w:t>
      </w:r>
    </w:p>
    <w:p w14:paraId="3A472C78" w14:textId="77777777" w:rsidR="0076253A" w:rsidRDefault="001A51C7">
      <w:pPr>
        <w:numPr>
          <w:ilvl w:val="0"/>
          <w:numId w:val="14"/>
        </w:numPr>
        <w:ind w:hanging="425"/>
      </w:pPr>
      <w:r>
        <w:t xml:space="preserve">Zmiany w umowie, w tym załączników do umowy, mogą nastąpić wyłącznie po ich uprzednim zaakceptowaniu przez ......................................................................... </w:t>
      </w:r>
    </w:p>
    <w:p w14:paraId="5781C0DF" w14:textId="77777777" w:rsidR="0076253A" w:rsidRDefault="001A51C7">
      <w:pPr>
        <w:numPr>
          <w:ilvl w:val="0"/>
          <w:numId w:val="14"/>
        </w:numPr>
        <w:ind w:hanging="425"/>
      </w:pPr>
      <w:r>
        <w:t xml:space="preserve">Zmiany w umowie skutkujące koniecznością wprowadzenia zmian w Umowie o dofinansowanie Projektu, w tym załączników do Umowy o dofinansowanie Projektu mogą zostać wprowadzone wyłącznie w terminie umożliwiającym Partnerowi Wiodącemu zachowanie terminów dokonywania zmian określonych w Umowie o </w:t>
      </w:r>
      <w:r w:rsidR="00B021F6">
        <w:t>dofinansowanie projektu</w:t>
      </w:r>
      <w:r>
        <w:t xml:space="preserve"> </w:t>
      </w:r>
      <w:r w:rsidR="00B021F6">
        <w:t>wymagają</w:t>
      </w:r>
      <w:r>
        <w:t xml:space="preserve"> </w:t>
      </w:r>
      <w:r w:rsidR="00B021F6">
        <w:t>zaakceptowania</w:t>
      </w:r>
      <w:r>
        <w:t xml:space="preserve"> przez ................................................................ </w:t>
      </w:r>
    </w:p>
    <w:p w14:paraId="27D11D94" w14:textId="77777777" w:rsidR="0076253A" w:rsidRDefault="001A51C7">
      <w:pPr>
        <w:numPr>
          <w:ilvl w:val="0"/>
          <w:numId w:val="14"/>
        </w:numPr>
        <w:ind w:hanging="425"/>
      </w:pPr>
      <w:r>
        <w:t xml:space="preserve">Zmiany, o których mowa w ust. 3, nie mogą być niezgodne z postanowieniami Umowy o dofinansowanie. </w:t>
      </w:r>
    </w:p>
    <w:p w14:paraId="1C688631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13. </w:t>
      </w:r>
    </w:p>
    <w:p w14:paraId="70F0CDF4" w14:textId="77777777" w:rsidR="0076253A" w:rsidRDefault="001A51C7">
      <w:pPr>
        <w:pStyle w:val="Nagwek2"/>
        <w:ind w:left="286" w:right="284"/>
      </w:pPr>
      <w:r>
        <w:t xml:space="preserve">Okres obowiązywania umowy </w:t>
      </w:r>
    </w:p>
    <w:p w14:paraId="611A06C5" w14:textId="77777777" w:rsidR="0076253A" w:rsidRDefault="001A51C7">
      <w:pPr>
        <w:numPr>
          <w:ilvl w:val="0"/>
          <w:numId w:val="15"/>
        </w:numPr>
        <w:ind w:hanging="357"/>
      </w:pPr>
      <w:r>
        <w:t xml:space="preserve">Umowa wchodzi w życie z dniem podpisania, pod warunkiem podpisania Umowy o dofinansowanie Projektu zawieranej pomiędzy Partnerem Wiodącym a Instytucją Pośredniczącą i obowiązuje w okresie wskazanym w umowie o dofinansowanie Projektu.  </w:t>
      </w:r>
    </w:p>
    <w:p w14:paraId="3E829A98" w14:textId="77777777" w:rsidR="0076253A" w:rsidRDefault="001A51C7">
      <w:pPr>
        <w:numPr>
          <w:ilvl w:val="0"/>
          <w:numId w:val="15"/>
        </w:numPr>
        <w:spacing w:after="472"/>
        <w:ind w:hanging="357"/>
      </w:pPr>
      <w:r>
        <w:t xml:space="preserve">W przypadku rozwiązania Umowy o dofinansowanie przez Instytucję Pośredniczącą zapisy niniejszej umowy uznaje się za bezprzedmiotowe, za wyjątkiem § 3 ust.1 pkt. 17, 19; § 4 ust. 1 pkt. 17, 18, 20, 21, 24; § 7 ust. 9, 25-29; § 8; § 9; § 10 oraz § 11. </w:t>
      </w:r>
    </w:p>
    <w:p w14:paraId="337189B1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14. </w:t>
      </w:r>
    </w:p>
    <w:p w14:paraId="25BC284A" w14:textId="77777777" w:rsidR="0076253A" w:rsidRDefault="001A51C7">
      <w:pPr>
        <w:pStyle w:val="Nagwek2"/>
        <w:ind w:left="286" w:right="284"/>
      </w:pPr>
      <w:r>
        <w:lastRenderedPageBreak/>
        <w:t xml:space="preserve">Rozwiązanie umowy </w:t>
      </w:r>
    </w:p>
    <w:p w14:paraId="3E626252" w14:textId="77777777" w:rsidR="0076253A" w:rsidRDefault="001A51C7">
      <w:pPr>
        <w:numPr>
          <w:ilvl w:val="0"/>
          <w:numId w:val="16"/>
        </w:numPr>
        <w:ind w:hanging="357"/>
      </w:pPr>
      <w:r>
        <w:t xml:space="preserve">Umowa może zostać rozwiązana na podstawie porozumienia stron, w przypadku wystąpienia okoliczności uniemożliwiających dalsze wykonywanie zobowiązań wynikających z umowy.  </w:t>
      </w:r>
    </w:p>
    <w:p w14:paraId="5F62A98C" w14:textId="77777777" w:rsidR="0076253A" w:rsidRDefault="001A51C7">
      <w:pPr>
        <w:numPr>
          <w:ilvl w:val="0"/>
          <w:numId w:val="16"/>
        </w:numPr>
        <w:ind w:hanging="357"/>
      </w:pPr>
      <w:r>
        <w:t xml:space="preserve">Strony umowy mogą, na uzasadniony wniosek Rady Programowej, wypowiedzieć umowę w przypadku rażącego naruszenia obowiązków Partnera wynikających z umowy lub Umowy o dofinansowanie Projektu. Strony umowy zobowiązują się do podjęcia negocjacji mających na celu zapewnienie prawidłowej realizacji Projektu, w tym kontynuacji zadań powierzonych Partnerowi, z którym Strony rozwiązały umowę. </w:t>
      </w:r>
      <w:r>
        <w:rPr>
          <w:i/>
        </w:rPr>
        <w:t xml:space="preserve"> </w:t>
      </w:r>
    </w:p>
    <w:p w14:paraId="670F3DD1" w14:textId="77777777" w:rsidR="0076253A" w:rsidRDefault="001A51C7">
      <w:pPr>
        <w:numPr>
          <w:ilvl w:val="0"/>
          <w:numId w:val="16"/>
        </w:numPr>
        <w:ind w:hanging="357"/>
      </w:pPr>
      <w:r>
        <w:t>Partner może wypowiedzieć umowę Partnerowi Wiodącemu w przypadku rażącego naruszenia przez Partnera Wiodącego obowiązków wynikających z umowy lub Umowy o dofinansowanie Projektu.</w:t>
      </w:r>
      <w:r>
        <w:rPr>
          <w:i/>
        </w:rPr>
        <w:t xml:space="preserve"> </w:t>
      </w:r>
    </w:p>
    <w:p w14:paraId="4EC37296" w14:textId="77777777" w:rsidR="0076253A" w:rsidRDefault="001A51C7">
      <w:pPr>
        <w:numPr>
          <w:ilvl w:val="0"/>
          <w:numId w:val="16"/>
        </w:numPr>
        <w:spacing w:after="210" w:line="259" w:lineRule="auto"/>
        <w:ind w:hanging="357"/>
      </w:pPr>
      <w:r>
        <w:t xml:space="preserve">Partner Wiodący może wypowiedzieć niniejszą umowę w przypadku: </w:t>
      </w:r>
    </w:p>
    <w:p w14:paraId="3B0FC167" w14:textId="77777777" w:rsidR="0076253A" w:rsidRDefault="001A51C7">
      <w:pPr>
        <w:numPr>
          <w:ilvl w:val="1"/>
          <w:numId w:val="16"/>
        </w:numPr>
        <w:spacing w:after="0"/>
        <w:ind w:hanging="425"/>
      </w:pPr>
      <w:r>
        <w:t xml:space="preserve">rażącego naruszenia przez Partnera obowiązków wynikających z umowy lub Umowy o dofinansowanie Projektu, w szczególności nieprawidłowego wydatkowania przez nich środków, na cele inne niż określone w Projekcie lub niezgodnie z umową; </w:t>
      </w:r>
    </w:p>
    <w:p w14:paraId="667B6F3F" w14:textId="77777777" w:rsidR="0076253A" w:rsidRDefault="001A51C7">
      <w:pPr>
        <w:numPr>
          <w:ilvl w:val="1"/>
          <w:numId w:val="16"/>
        </w:numPr>
        <w:spacing w:after="353"/>
        <w:ind w:hanging="425"/>
      </w:pPr>
      <w:r>
        <w:t xml:space="preserve">składania lub posługiwania się przez Partnera fałszywymi oświadczeniami lub stwierdzającymi nieprawdę dokumentami w celu uzyskania dofinansowania. </w:t>
      </w:r>
    </w:p>
    <w:p w14:paraId="2867B422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15. </w:t>
      </w:r>
    </w:p>
    <w:p w14:paraId="2D763393" w14:textId="77777777" w:rsidR="0076253A" w:rsidRDefault="001A51C7">
      <w:pPr>
        <w:pStyle w:val="Nagwek2"/>
        <w:ind w:left="286" w:right="284"/>
      </w:pPr>
      <w:r>
        <w:t xml:space="preserve">Postępowanie w sprawach spornych </w:t>
      </w:r>
    </w:p>
    <w:p w14:paraId="2AA56339" w14:textId="77777777" w:rsidR="0076253A" w:rsidRDefault="001A51C7">
      <w:pPr>
        <w:numPr>
          <w:ilvl w:val="0"/>
          <w:numId w:val="17"/>
        </w:numPr>
        <w:ind w:hanging="357"/>
      </w:pPr>
      <w:r>
        <w:t xml:space="preserve">Spory mogące wyniknąć w związku z realizacją umowy Strony będą starały się rozwiązać polubownie za pośrednictwem Grupy Sterującej. </w:t>
      </w:r>
    </w:p>
    <w:p w14:paraId="25DC4CDD" w14:textId="77777777" w:rsidR="0076253A" w:rsidRDefault="001A51C7">
      <w:pPr>
        <w:numPr>
          <w:ilvl w:val="0"/>
          <w:numId w:val="17"/>
        </w:numPr>
        <w:ind w:hanging="357"/>
      </w:pPr>
      <w:r>
        <w:t xml:space="preserve">W przypadku niemożności rozstrzygnięcia sporu w trybie określonym w ust. 1, Strony ustalają zgodnie, że spór zostanie poddany pod rozstrzygnięcie sądu właściwego dla siedziby Partnera Wiodącego. </w:t>
      </w:r>
    </w:p>
    <w:p w14:paraId="0F7D74E2" w14:textId="77777777" w:rsidR="0076253A" w:rsidRDefault="001A51C7">
      <w:pPr>
        <w:spacing w:after="198" w:line="265" w:lineRule="auto"/>
        <w:ind w:left="286" w:right="284" w:hanging="10"/>
        <w:jc w:val="center"/>
      </w:pPr>
      <w:r>
        <w:t xml:space="preserve">§ 16. </w:t>
      </w:r>
    </w:p>
    <w:p w14:paraId="5AF9B739" w14:textId="77777777" w:rsidR="0076253A" w:rsidRDefault="001A51C7">
      <w:pPr>
        <w:numPr>
          <w:ilvl w:val="0"/>
          <w:numId w:val="18"/>
        </w:numPr>
        <w:ind w:hanging="357"/>
      </w:pPr>
      <w:r>
        <w:t xml:space="preserve">Prawa i obowiązki Stron wynikające z niniejszej umowy nie mogą być przenoszone na osoby trzecie bez zgody Stron umowy i zgody Instytucji Pośredniczącej. </w:t>
      </w:r>
    </w:p>
    <w:p w14:paraId="38F6FD98" w14:textId="77777777" w:rsidR="0076253A" w:rsidRDefault="001A51C7">
      <w:pPr>
        <w:numPr>
          <w:ilvl w:val="0"/>
          <w:numId w:val="18"/>
        </w:numPr>
        <w:ind w:hanging="357"/>
      </w:pPr>
      <w:r>
        <w:t xml:space="preserve">Wszelkie zmiany w partnerstwie dotyczące zakresu zadań/poszczególnych czynności Partnerów, wymagają zgłoszenia do Instytucji Pośredniczącej i uzyskania jej pisemnej akceptacji. </w:t>
      </w:r>
    </w:p>
    <w:p w14:paraId="766B7BAB" w14:textId="77777777" w:rsidR="0076253A" w:rsidRDefault="001A51C7">
      <w:pPr>
        <w:spacing w:after="198" w:line="265" w:lineRule="auto"/>
        <w:ind w:left="286" w:right="284" w:hanging="10"/>
        <w:jc w:val="center"/>
      </w:pPr>
      <w:r>
        <w:t xml:space="preserve">§17. </w:t>
      </w:r>
    </w:p>
    <w:p w14:paraId="14744BF4" w14:textId="77777777" w:rsidR="0076253A" w:rsidRDefault="001A51C7">
      <w:pPr>
        <w:numPr>
          <w:ilvl w:val="0"/>
          <w:numId w:val="19"/>
        </w:numPr>
        <w:ind w:hanging="357"/>
      </w:pPr>
      <w:r>
        <w:lastRenderedPageBreak/>
        <w:t xml:space="preserve">Partner Wiodący i Partner zgodnie oświadczają, że nie podlegają wykluczeniu na podstawie przepisów powszechnie obowiązujących z ubiegania się o środki przeznaczone na realizację Projektu, w tym wykluczeniu na podstawie art. 207 ust. 4 ustawy z dnia 27 sierpnia 2009 r. o finansach publicznych. </w:t>
      </w:r>
    </w:p>
    <w:p w14:paraId="4C929ACB" w14:textId="77777777" w:rsidR="0076253A" w:rsidRDefault="001A51C7">
      <w:pPr>
        <w:numPr>
          <w:ilvl w:val="0"/>
          <w:numId w:val="19"/>
        </w:numPr>
        <w:ind w:hanging="357"/>
      </w:pPr>
      <w:r>
        <w:t xml:space="preserve">Partner Wiodący i Partnerzy zgodnie oświadczają, że nie został wobec nich orzeczony zakaz, o którym mowa w art. 12 ust. 1 pkt 1 ustawy z 15 czerwca 2012 r. o skutkach powierzania wykonywania pracy cudzoziemcom przebywającym wbrew przepisom na terytorium Rzeczypospolitej Polskiej lub zakaz, o którym mowa w art. 9 ust. 1 pkt 2a ustawy z dnia 28 października 2002 r. o odpowiedzialności podmiotów zbiorowych za czyny zabronione pod groźbą kary. </w:t>
      </w:r>
    </w:p>
    <w:p w14:paraId="2F493EB4" w14:textId="77777777" w:rsidR="0076253A" w:rsidRDefault="001A51C7">
      <w:pPr>
        <w:numPr>
          <w:ilvl w:val="0"/>
          <w:numId w:val="19"/>
        </w:numPr>
        <w:ind w:hanging="357"/>
      </w:pPr>
      <w:r>
        <w:t xml:space="preserve">Partnerzy zgodnie oświadczają, że nie są powiązani w rozumieniu załącznika I do rozporządzenia Komisji (UE) nr 651/2014 z dnia 17 czerwca 2014 r. uznającego niektóre rodzaje pomocy za zgodne z rynkiem wewnętrznym w zastosowaniu art. 107 i 108 Traktatu. </w:t>
      </w:r>
    </w:p>
    <w:p w14:paraId="27F75AE1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18. </w:t>
      </w:r>
    </w:p>
    <w:p w14:paraId="57663B42" w14:textId="77777777" w:rsidR="0076253A" w:rsidRDefault="001A51C7">
      <w:pPr>
        <w:pStyle w:val="Nagwek2"/>
        <w:ind w:left="286" w:right="284"/>
      </w:pPr>
      <w:r>
        <w:t xml:space="preserve">Postępowanie w sprawach nieuregulowanych niniejszą umową </w:t>
      </w:r>
    </w:p>
    <w:p w14:paraId="07FC44CC" w14:textId="77777777" w:rsidR="0076253A" w:rsidRDefault="001A51C7">
      <w:pPr>
        <w:spacing w:after="0"/>
        <w:ind w:left="-15" w:firstLine="0"/>
      </w:pPr>
      <w:r>
        <w:t xml:space="preserve">W sprawach nieuregulowanych umową zastosowanie mają odpowiednie przepisy prawa krajowego i unijnego, Wytyczne i dokumenty programowe oraz postanowienia Umowy o dofinansowanie Projektu. </w:t>
      </w:r>
    </w:p>
    <w:p w14:paraId="73E7F636" w14:textId="77777777" w:rsidR="0076253A" w:rsidRDefault="001A51C7">
      <w:pPr>
        <w:spacing w:after="80" w:line="265" w:lineRule="auto"/>
        <w:ind w:left="286" w:right="284" w:hanging="10"/>
        <w:jc w:val="center"/>
      </w:pPr>
      <w:r>
        <w:t xml:space="preserve">§ 19. </w:t>
      </w:r>
    </w:p>
    <w:p w14:paraId="24DD66FC" w14:textId="77777777" w:rsidR="0076253A" w:rsidRDefault="001A51C7">
      <w:pPr>
        <w:pStyle w:val="Nagwek2"/>
        <w:ind w:left="286" w:right="284"/>
      </w:pPr>
      <w:r>
        <w:t xml:space="preserve">Postanowienia końcowe </w:t>
      </w:r>
    </w:p>
    <w:p w14:paraId="5CC4A4A4" w14:textId="77777777" w:rsidR="0076253A" w:rsidRDefault="001A51C7">
      <w:pPr>
        <w:numPr>
          <w:ilvl w:val="0"/>
          <w:numId w:val="20"/>
        </w:numPr>
        <w:ind w:hanging="357"/>
      </w:pPr>
      <w:r>
        <w:t xml:space="preserve">Umowę sporządzono w 2 jednobrzmiących egzemplarzach, po jednym dla każdej ze stron. </w:t>
      </w:r>
    </w:p>
    <w:p w14:paraId="7EED1246" w14:textId="77777777" w:rsidR="0076253A" w:rsidRDefault="001A51C7">
      <w:pPr>
        <w:numPr>
          <w:ilvl w:val="0"/>
          <w:numId w:val="20"/>
        </w:numPr>
        <w:spacing w:line="259" w:lineRule="auto"/>
        <w:ind w:hanging="357"/>
      </w:pPr>
      <w:r>
        <w:t xml:space="preserve">Integralną część niniejszej umowy stanowią następujące załączniki: </w:t>
      </w:r>
    </w:p>
    <w:p w14:paraId="67E2FA71" w14:textId="77777777" w:rsidR="0076253A" w:rsidRDefault="001A51C7">
      <w:pPr>
        <w:numPr>
          <w:ilvl w:val="1"/>
          <w:numId w:val="20"/>
        </w:numPr>
        <w:spacing w:after="56"/>
        <w:ind w:hanging="425"/>
      </w:pPr>
      <w:r>
        <w:t xml:space="preserve">Załącznik nr 1 do umowy o partnerstwie - Pełnomocnictwo dla Partnera Wiodącego do reprezentowania Partnera; </w:t>
      </w:r>
    </w:p>
    <w:p w14:paraId="09AEBA5D" w14:textId="77777777" w:rsidR="0076253A" w:rsidRDefault="001A51C7">
      <w:pPr>
        <w:numPr>
          <w:ilvl w:val="1"/>
          <w:numId w:val="20"/>
        </w:numPr>
        <w:spacing w:after="56"/>
        <w:ind w:hanging="425"/>
      </w:pPr>
      <w:r>
        <w:t xml:space="preserve">Załącznik nr 2 do umowy o partnerstwie - Budżet Projektu z podziałem na Partnera Wiodącego i Partnera; </w:t>
      </w:r>
    </w:p>
    <w:p w14:paraId="0F303830" w14:textId="77777777" w:rsidR="0076253A" w:rsidRDefault="001A51C7">
      <w:pPr>
        <w:numPr>
          <w:ilvl w:val="1"/>
          <w:numId w:val="20"/>
        </w:numPr>
        <w:spacing w:after="210" w:line="259" w:lineRule="auto"/>
        <w:ind w:hanging="425"/>
      </w:pPr>
      <w:r>
        <w:t xml:space="preserve">Załącznik nr 3 do umowy o partnerstwie - Harmonogram płatności.  </w:t>
      </w:r>
    </w:p>
    <w:p w14:paraId="47E837F8" w14:textId="77777777" w:rsidR="0076253A" w:rsidRDefault="001A51C7">
      <w:pPr>
        <w:numPr>
          <w:ilvl w:val="1"/>
          <w:numId w:val="20"/>
        </w:numPr>
        <w:spacing w:after="672"/>
        <w:ind w:hanging="425"/>
      </w:pPr>
      <w:r>
        <w:t xml:space="preserve">Załącznik nr 4 do umowy o partnerstwie – Lista osób uprawnionych do reprezentowania Partnerów w zakresie obsługi systemu teleinformatycznego CST2021 </w:t>
      </w:r>
    </w:p>
    <w:p w14:paraId="32B7F737" w14:textId="77777777" w:rsidR="0076253A" w:rsidRDefault="001A51C7">
      <w:pPr>
        <w:spacing w:after="283" w:line="259" w:lineRule="auto"/>
        <w:ind w:left="-15" w:firstLine="0"/>
      </w:pPr>
      <w:r>
        <w:t xml:space="preserve">Podpisy: </w:t>
      </w:r>
    </w:p>
    <w:p w14:paraId="5693D5D1" w14:textId="77777777" w:rsidR="0076253A" w:rsidRDefault="001A51C7">
      <w:pPr>
        <w:spacing w:after="283" w:line="259" w:lineRule="auto"/>
        <w:ind w:left="-15" w:firstLine="0"/>
      </w:pPr>
      <w:r>
        <w:lastRenderedPageBreak/>
        <w:t xml:space="preserve">W imieniu Partnera Wiodącego: …………………… </w:t>
      </w:r>
    </w:p>
    <w:p w14:paraId="007E8ECB" w14:textId="77777777" w:rsidR="0076253A" w:rsidRDefault="001A51C7">
      <w:pPr>
        <w:spacing w:after="7997"/>
        <w:ind w:left="-15" w:firstLine="0"/>
      </w:pPr>
      <w:r>
        <w:t xml:space="preserve">W imieniu Partnera: …………………… </w:t>
      </w:r>
    </w:p>
    <w:p w14:paraId="1238A963" w14:textId="77777777" w:rsidR="0076253A" w:rsidRDefault="001A51C7">
      <w:pPr>
        <w:ind w:left="-15" w:firstLine="0"/>
      </w:pPr>
      <w:r>
        <w:t xml:space="preserve">Załącznik nr 1 do umowy o partnerstwie - Pełnomocnictwo dla Partnera Wiodącego do reprezentowania Partnera </w:t>
      </w:r>
    </w:p>
    <w:tbl>
      <w:tblPr>
        <w:tblStyle w:val="TableGrid"/>
        <w:tblW w:w="8828" w:type="dxa"/>
        <w:tblInd w:w="0" w:type="dxa"/>
        <w:tblLook w:val="04A0" w:firstRow="1" w:lastRow="0" w:firstColumn="1" w:lastColumn="0" w:noHBand="0" w:noVBand="1"/>
      </w:tblPr>
      <w:tblGrid>
        <w:gridCol w:w="6946"/>
        <w:gridCol w:w="1882"/>
      </w:tblGrid>
      <w:tr w:rsidR="0076253A" w14:paraId="017809D4" w14:textId="77777777">
        <w:trPr>
          <w:trHeight w:val="30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2C6F1D1" w14:textId="77777777" w:rsidR="0076253A" w:rsidRDefault="001A51C7">
            <w:pPr>
              <w:spacing w:after="0" w:line="259" w:lineRule="auto"/>
              <w:ind w:left="0" w:firstLine="0"/>
              <w:jc w:val="left"/>
            </w:pPr>
            <w:r>
              <w:t xml:space="preserve">………………………………. 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</w:tcPr>
          <w:p w14:paraId="45379C68" w14:textId="77777777" w:rsidR="0076253A" w:rsidRDefault="001A51C7">
            <w:pPr>
              <w:spacing w:after="0" w:line="259" w:lineRule="auto"/>
              <w:ind w:left="0" w:firstLine="0"/>
            </w:pPr>
            <w:r>
              <w:t xml:space="preserve">……………………. </w:t>
            </w:r>
          </w:p>
        </w:tc>
      </w:tr>
      <w:tr w:rsidR="0076253A" w14:paraId="64B76C37" w14:textId="77777777">
        <w:trPr>
          <w:trHeight w:val="30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51DC31C" w14:textId="77777777" w:rsidR="0076253A" w:rsidRDefault="001A51C7">
            <w:pPr>
              <w:tabs>
                <w:tab w:val="center" w:pos="1415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nazwa i adres Partnera 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</w:tcPr>
          <w:p w14:paraId="11D2F2C0" w14:textId="77777777" w:rsidR="0076253A" w:rsidRDefault="001A51C7">
            <w:pPr>
              <w:spacing w:after="0" w:line="259" w:lineRule="auto"/>
              <w:ind w:left="0" w:right="112" w:firstLine="0"/>
              <w:jc w:val="right"/>
            </w:pPr>
            <w:r>
              <w:t xml:space="preserve">miejsce i data </w:t>
            </w:r>
          </w:p>
        </w:tc>
      </w:tr>
    </w:tbl>
    <w:p w14:paraId="6BBF6A39" w14:textId="77777777" w:rsidR="0076253A" w:rsidRDefault="001A51C7">
      <w:pPr>
        <w:spacing w:after="834" w:line="265" w:lineRule="auto"/>
        <w:ind w:left="286" w:hanging="10"/>
        <w:jc w:val="center"/>
      </w:pPr>
      <w:r>
        <w:t xml:space="preserve">PEŁNOMOCNICTWO </w:t>
      </w:r>
    </w:p>
    <w:p w14:paraId="295AEA4B" w14:textId="77777777" w:rsidR="0076253A" w:rsidRDefault="001A51C7">
      <w:pPr>
        <w:spacing w:after="1309"/>
        <w:ind w:left="-15" w:firstLine="0"/>
      </w:pPr>
      <w:r>
        <w:t>Będąc upoważnionym do składania oświadczeń woli w imieniu ............................................. udzielam Uniwersytetowi Kazimierza Wielkiego</w:t>
      </w:r>
      <w:r>
        <w:rPr>
          <w:i/>
        </w:rPr>
        <w:t xml:space="preserve"> </w:t>
      </w:r>
      <w:r>
        <w:t>pełnomocnictwa do dokonywania w imieniu i na rzecz Partnera wszelkich czynności związanych z realizacją Projektu pod tytułem …………………….…………… realizowanego w ramach Osi Priorytetowej 1 Umiejętności,</w:t>
      </w:r>
      <w:r>
        <w:rPr>
          <w:i/>
        </w:rPr>
        <w:t xml:space="preserve"> </w:t>
      </w:r>
      <w:r>
        <w:t xml:space="preserve">Działania 01.05 Umiejętności w szkolnictwie wyższym Programu Fundusze Europejskie dla </w:t>
      </w:r>
      <w:r>
        <w:lastRenderedPageBreak/>
        <w:t>Rozwoju Społecznego 2021-2027, zwanego dalej „Projektem”</w:t>
      </w:r>
      <w:r>
        <w:rPr>
          <w:color w:val="FF0000"/>
        </w:rPr>
        <w:t>,</w:t>
      </w:r>
      <w:r>
        <w:t xml:space="preserve"> a w szczególności do zawarcia z Instytucją Pośredniczącą Umowy o dofinansowanie Projektu, rozliczenia Projektu oraz zaciągania wszelkich zobowiązań z tym związanych. </w:t>
      </w:r>
    </w:p>
    <w:p w14:paraId="1FDB1424" w14:textId="77777777" w:rsidR="0076253A" w:rsidRDefault="001A51C7">
      <w:pPr>
        <w:spacing w:after="283" w:line="259" w:lineRule="auto"/>
        <w:ind w:left="10" w:right="537" w:hanging="10"/>
        <w:jc w:val="right"/>
      </w:pPr>
      <w:r>
        <w:t xml:space="preserve"> ………………….……………………… </w:t>
      </w:r>
    </w:p>
    <w:p w14:paraId="32A07B33" w14:textId="77777777" w:rsidR="0076253A" w:rsidRDefault="001A51C7">
      <w:pPr>
        <w:spacing w:after="80" w:line="338" w:lineRule="auto"/>
        <w:ind w:left="4688" w:right="55" w:hanging="10"/>
        <w:jc w:val="center"/>
      </w:pPr>
      <w:r>
        <w:t xml:space="preserve">podpis osoby/osób upoważnionych  do podejmowania decyzji w imieniu Partnera Załącznik nr 2 do umowy o partnerstwie - Budżet Projektu z podziałem na Partnera </w:t>
      </w:r>
    </w:p>
    <w:p w14:paraId="51A3305D" w14:textId="77777777" w:rsidR="0076253A" w:rsidRDefault="001A51C7">
      <w:pPr>
        <w:spacing w:after="632" w:line="259" w:lineRule="auto"/>
        <w:ind w:left="-15" w:firstLine="0"/>
      </w:pPr>
      <w:r>
        <w:t xml:space="preserve">Wiodącego i Partnerów </w:t>
      </w:r>
    </w:p>
    <w:p w14:paraId="7C833BA5" w14:textId="77777777" w:rsidR="00B021F6" w:rsidRDefault="00B021F6">
      <w:pPr>
        <w:spacing w:after="632" w:line="259" w:lineRule="auto"/>
        <w:ind w:left="-15" w:firstLine="0"/>
      </w:pPr>
    </w:p>
    <w:p w14:paraId="51941D4E" w14:textId="77777777" w:rsidR="00B021F6" w:rsidRDefault="00B021F6">
      <w:pPr>
        <w:spacing w:after="632" w:line="259" w:lineRule="auto"/>
        <w:ind w:left="-15" w:firstLine="0"/>
      </w:pPr>
    </w:p>
    <w:p w14:paraId="3A35169F" w14:textId="77777777" w:rsidR="00B021F6" w:rsidRDefault="00B021F6">
      <w:pPr>
        <w:spacing w:after="632" w:line="259" w:lineRule="auto"/>
        <w:ind w:left="-15" w:firstLine="0"/>
      </w:pPr>
    </w:p>
    <w:p w14:paraId="21B1B113" w14:textId="77777777" w:rsidR="00B021F6" w:rsidRDefault="00B021F6">
      <w:pPr>
        <w:spacing w:after="632" w:line="259" w:lineRule="auto"/>
        <w:ind w:left="-15" w:firstLine="0"/>
      </w:pPr>
    </w:p>
    <w:p w14:paraId="38E2DB2D" w14:textId="77777777" w:rsidR="00B021F6" w:rsidRDefault="00B021F6">
      <w:pPr>
        <w:spacing w:after="632" w:line="259" w:lineRule="auto"/>
        <w:ind w:left="-15" w:firstLine="0"/>
      </w:pPr>
    </w:p>
    <w:tbl>
      <w:tblPr>
        <w:tblStyle w:val="TableGrid"/>
        <w:tblW w:w="9056" w:type="dxa"/>
        <w:tblInd w:w="5" w:type="dxa"/>
        <w:tblCellMar>
          <w:top w:w="72" w:type="dxa"/>
          <w:left w:w="87" w:type="dxa"/>
          <w:right w:w="42" w:type="dxa"/>
        </w:tblCellMar>
        <w:tblLook w:val="04A0" w:firstRow="1" w:lastRow="0" w:firstColumn="1" w:lastColumn="0" w:noHBand="0" w:noVBand="1"/>
      </w:tblPr>
      <w:tblGrid>
        <w:gridCol w:w="1136"/>
        <w:gridCol w:w="1704"/>
        <w:gridCol w:w="1360"/>
        <w:gridCol w:w="1360"/>
        <w:gridCol w:w="619"/>
        <w:gridCol w:w="1484"/>
        <w:gridCol w:w="1393"/>
      </w:tblGrid>
      <w:tr w:rsidR="0076253A" w14:paraId="37CD1F74" w14:textId="77777777">
        <w:trPr>
          <w:trHeight w:val="464"/>
        </w:trPr>
        <w:tc>
          <w:tcPr>
            <w:tcW w:w="11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6A6A6"/>
            <w:vAlign w:val="center"/>
          </w:tcPr>
          <w:p w14:paraId="71FF2CCE" w14:textId="77777777" w:rsidR="0076253A" w:rsidRDefault="001A51C7">
            <w:pPr>
              <w:spacing w:after="0" w:line="259" w:lineRule="auto"/>
              <w:ind w:left="41" w:firstLine="0"/>
              <w:jc w:val="left"/>
            </w:pPr>
            <w:r>
              <w:rPr>
                <w:b/>
              </w:rPr>
              <w:t>Podmiot</w:t>
            </w:r>
          </w:p>
        </w:tc>
        <w:tc>
          <w:tcPr>
            <w:tcW w:w="306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6A6A6"/>
            <w:vAlign w:val="center"/>
          </w:tcPr>
          <w:p w14:paraId="6566C468" w14:textId="77777777" w:rsidR="0076253A" w:rsidRDefault="001A51C7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>Koszty bezpośrednie</w:t>
            </w:r>
          </w:p>
        </w:tc>
        <w:tc>
          <w:tcPr>
            <w:tcW w:w="346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6A6A6"/>
            <w:vAlign w:val="center"/>
          </w:tcPr>
          <w:p w14:paraId="3289C770" w14:textId="77777777" w:rsidR="0076253A" w:rsidRDefault="001A51C7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>Koszty pośrednie</w:t>
            </w:r>
          </w:p>
        </w:tc>
        <w:tc>
          <w:tcPr>
            <w:tcW w:w="139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6A6A6"/>
            <w:vAlign w:val="center"/>
          </w:tcPr>
          <w:p w14:paraId="6AB4DE9D" w14:textId="77777777" w:rsidR="0076253A" w:rsidRDefault="001A51C7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>Razem</w:t>
            </w:r>
          </w:p>
        </w:tc>
      </w:tr>
      <w:tr w:rsidR="0076253A" w14:paraId="30423F3B" w14:textId="77777777">
        <w:trPr>
          <w:trHeight w:val="1255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3C66A1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4F39FEE3" w14:textId="77777777" w:rsidR="0076253A" w:rsidRDefault="001A51C7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18"/>
              </w:rPr>
              <w:t>Dofinansowanie</w:t>
            </w: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7EF4207B" w14:textId="77777777" w:rsidR="0076253A" w:rsidRDefault="001A51C7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>Wkład własny</w:t>
            </w: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768EFC9A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Dofinansowani e</w:t>
            </w: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667D8BC4" w14:textId="77777777" w:rsidR="0076253A" w:rsidRDefault="001A51C7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16"/>
              </w:rPr>
              <w:t xml:space="preserve">Wkład </w:t>
            </w:r>
            <w:proofErr w:type="spellStart"/>
            <w:r>
              <w:rPr>
                <w:sz w:val="16"/>
              </w:rPr>
              <w:t>własn</w:t>
            </w:r>
            <w:proofErr w:type="spellEnd"/>
            <w:r>
              <w:rPr>
                <w:sz w:val="16"/>
              </w:rPr>
              <w:t xml:space="preserve"> y</w:t>
            </w: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7967C6BA" w14:textId="77777777" w:rsidR="0076253A" w:rsidRDefault="001A51C7">
            <w:pPr>
              <w:spacing w:after="0" w:line="259" w:lineRule="auto"/>
              <w:ind w:left="0" w:right="34" w:firstLine="94"/>
              <w:jc w:val="center"/>
            </w:pPr>
            <w:r>
              <w:rPr>
                <w:sz w:val="18"/>
              </w:rPr>
              <w:t xml:space="preserve">% </w:t>
            </w:r>
            <w:proofErr w:type="spellStart"/>
            <w:r>
              <w:rPr>
                <w:sz w:val="18"/>
              </w:rPr>
              <w:t>kwalifikowalnyc</w:t>
            </w:r>
            <w:proofErr w:type="spellEnd"/>
            <w:r>
              <w:rPr>
                <w:sz w:val="18"/>
              </w:rPr>
              <w:t xml:space="preserve"> h kosztów bezpośrednich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3FB65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411C6C24" w14:textId="77777777">
        <w:trPr>
          <w:trHeight w:val="759"/>
        </w:trPr>
        <w:tc>
          <w:tcPr>
            <w:tcW w:w="11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80934C" w14:textId="77777777" w:rsidR="0076253A" w:rsidRDefault="001A51C7">
            <w:pPr>
              <w:spacing w:after="83" w:line="259" w:lineRule="auto"/>
              <w:ind w:left="0" w:right="44" w:firstLine="0"/>
              <w:jc w:val="center"/>
            </w:pPr>
            <w:r>
              <w:t xml:space="preserve">Partner </w:t>
            </w:r>
          </w:p>
          <w:p w14:paraId="779FB4C8" w14:textId="77777777" w:rsidR="0076253A" w:rsidRDefault="001A51C7">
            <w:pPr>
              <w:spacing w:after="0" w:line="259" w:lineRule="auto"/>
              <w:ind w:left="60" w:firstLine="0"/>
              <w:jc w:val="left"/>
            </w:pPr>
            <w:r>
              <w:t>Wiodący</w:t>
            </w: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E7455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5B9E4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D3DFD0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3DF61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17C8A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79436C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242D6020" w14:textId="77777777">
        <w:trPr>
          <w:trHeight w:val="759"/>
        </w:trPr>
        <w:tc>
          <w:tcPr>
            <w:tcW w:w="11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6D6CC1" w14:textId="77777777" w:rsidR="0076253A" w:rsidRDefault="001A51C7">
            <w:pPr>
              <w:spacing w:after="0" w:line="259" w:lineRule="auto"/>
              <w:ind w:left="23" w:right="6" w:firstLine="0"/>
              <w:jc w:val="center"/>
            </w:pPr>
            <w:r>
              <w:t>Partner nr 1</w:t>
            </w: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F2137C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E26120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B4E3BD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919EB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823F7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C8F35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65DA265B" w14:textId="77777777">
        <w:trPr>
          <w:trHeight w:val="464"/>
        </w:trPr>
        <w:tc>
          <w:tcPr>
            <w:tcW w:w="11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CD729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B1987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33F60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719B9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69F8A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74AC2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FD48A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5E4D54E6" w14:textId="77777777">
        <w:trPr>
          <w:trHeight w:val="464"/>
        </w:trPr>
        <w:tc>
          <w:tcPr>
            <w:tcW w:w="11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FE678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D639D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752BB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A0F8C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D35D6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B40A3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F7F3B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124FE73C" w14:textId="77777777">
        <w:trPr>
          <w:trHeight w:val="464"/>
        </w:trPr>
        <w:tc>
          <w:tcPr>
            <w:tcW w:w="11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57BED5D8" w14:textId="77777777" w:rsidR="0076253A" w:rsidRDefault="001A51C7">
            <w:pPr>
              <w:spacing w:after="0" w:line="259" w:lineRule="auto"/>
              <w:ind w:left="41" w:firstLine="0"/>
              <w:jc w:val="left"/>
            </w:pPr>
            <w:r>
              <w:rPr>
                <w:b/>
              </w:rPr>
              <w:t>Łącznie:</w:t>
            </w:r>
          </w:p>
        </w:tc>
        <w:tc>
          <w:tcPr>
            <w:tcW w:w="1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1E949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37258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A72FC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E1355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C940F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CD700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E6693BC" w14:textId="77777777" w:rsidR="0076253A" w:rsidRDefault="001A51C7">
      <w:r>
        <w:br w:type="page"/>
      </w:r>
    </w:p>
    <w:p w14:paraId="603E49D8" w14:textId="77777777" w:rsidR="0076253A" w:rsidRDefault="001A51C7">
      <w:pPr>
        <w:spacing w:after="290" w:line="259" w:lineRule="auto"/>
        <w:ind w:left="-15" w:firstLine="0"/>
      </w:pPr>
      <w:r>
        <w:lastRenderedPageBreak/>
        <w:t>Załącznik nr 3 do umowy o partnerstwie - Harmonogram płatności</w:t>
      </w:r>
      <w:r>
        <w:rPr>
          <w:vertAlign w:val="superscript"/>
        </w:rPr>
        <w:footnoteReference w:id="1"/>
      </w:r>
      <w:r>
        <w:t xml:space="preserve"> </w:t>
      </w:r>
    </w:p>
    <w:p w14:paraId="50A3C64C" w14:textId="77777777" w:rsidR="0076253A" w:rsidRDefault="001A51C7">
      <w:pPr>
        <w:spacing w:after="828" w:line="259" w:lineRule="auto"/>
        <w:ind w:left="-15" w:firstLine="0"/>
      </w:pPr>
      <w:r>
        <w:t xml:space="preserve">Partner </w:t>
      </w:r>
    </w:p>
    <w:tbl>
      <w:tblPr>
        <w:tblStyle w:val="TableGrid"/>
        <w:tblW w:w="9039" w:type="dxa"/>
        <w:tblInd w:w="5" w:type="dxa"/>
        <w:tblCellMar>
          <w:top w:w="72" w:type="dxa"/>
          <w:left w:w="85" w:type="dxa"/>
          <w:right w:w="108" w:type="dxa"/>
        </w:tblCellMar>
        <w:tblLook w:val="04A0" w:firstRow="1" w:lastRow="0" w:firstColumn="1" w:lastColumn="0" w:noHBand="0" w:noVBand="1"/>
      </w:tblPr>
      <w:tblGrid>
        <w:gridCol w:w="956"/>
        <w:gridCol w:w="1011"/>
        <w:gridCol w:w="1555"/>
        <w:gridCol w:w="2406"/>
        <w:gridCol w:w="1037"/>
        <w:gridCol w:w="1037"/>
        <w:gridCol w:w="1037"/>
      </w:tblGrid>
      <w:tr w:rsidR="0076253A" w14:paraId="18D83FCC" w14:textId="77777777">
        <w:trPr>
          <w:trHeight w:val="403"/>
        </w:trPr>
        <w:tc>
          <w:tcPr>
            <w:tcW w:w="95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35FB41DA" w14:textId="77777777" w:rsidR="0076253A" w:rsidRDefault="001A51C7">
            <w:pPr>
              <w:spacing w:after="0" w:line="259" w:lineRule="auto"/>
              <w:ind w:left="185" w:firstLine="0"/>
              <w:jc w:val="left"/>
            </w:pPr>
            <w:r>
              <w:rPr>
                <w:b/>
              </w:rPr>
              <w:t>Rok</w:t>
            </w:r>
          </w:p>
        </w:tc>
        <w:tc>
          <w:tcPr>
            <w:tcW w:w="101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031A25C9" w14:textId="77777777" w:rsidR="0076253A" w:rsidRDefault="001A51C7">
            <w:pPr>
              <w:spacing w:after="0" w:line="259" w:lineRule="auto"/>
              <w:ind w:left="23" w:firstLine="0"/>
            </w:pPr>
            <w:r>
              <w:rPr>
                <w:b/>
              </w:rPr>
              <w:t>Kwartał</w:t>
            </w:r>
          </w:p>
        </w:tc>
        <w:tc>
          <w:tcPr>
            <w:tcW w:w="155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1D283E7A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Miesiąc</w:t>
            </w:r>
          </w:p>
        </w:tc>
        <w:tc>
          <w:tcPr>
            <w:tcW w:w="240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</w:tcPr>
          <w:p w14:paraId="2BF1997A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Wydatki kwalifikowalne</w:t>
            </w:r>
          </w:p>
        </w:tc>
        <w:tc>
          <w:tcPr>
            <w:tcW w:w="31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</w:tcPr>
          <w:p w14:paraId="6E99AEEA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Dofinansowanie</w:t>
            </w:r>
          </w:p>
        </w:tc>
      </w:tr>
      <w:tr w:rsidR="0076253A" w14:paraId="5844A94A" w14:textId="77777777">
        <w:trPr>
          <w:trHeight w:val="403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14211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46611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07CB9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19E240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</w:tcPr>
          <w:p w14:paraId="4F09AA42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Z</w:t>
            </w: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</w:tcPr>
          <w:p w14:paraId="40D58D4E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R</w:t>
            </w: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</w:tcPr>
          <w:p w14:paraId="5B9AAF51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O</w:t>
            </w:r>
          </w:p>
        </w:tc>
      </w:tr>
      <w:tr w:rsidR="0076253A" w14:paraId="77BAAFA9" w14:textId="77777777">
        <w:trPr>
          <w:trHeight w:val="510"/>
        </w:trPr>
        <w:tc>
          <w:tcPr>
            <w:tcW w:w="956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1F672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C62DC0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D5D0A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B26F7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ABEB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23127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889B4D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1C6705BC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FF1ECA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F1122C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70112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4EA50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1D457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FFF81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DCA9B3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732704ED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53AF4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77F031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46408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261B6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F676F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3ECA2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DF28A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12B7D411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F4E0C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5F5FDC53" w14:textId="77777777" w:rsidR="0076253A" w:rsidRDefault="001A51C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Suma kwartał X </w:t>
            </w: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94588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15475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5E26F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0A06E8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161A727E" w14:textId="77777777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4F453A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1F8CA0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A62A5B3" w14:textId="77777777" w:rsidR="0076253A" w:rsidRDefault="001A51C7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7B9A1F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D465C9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51B7A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FF16CC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48F96295" w14:textId="77777777">
        <w:trPr>
          <w:trHeight w:val="510"/>
        </w:trPr>
        <w:tc>
          <w:tcPr>
            <w:tcW w:w="352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0FA71236" w14:textId="77777777" w:rsidR="0076253A" w:rsidRDefault="001A51C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Razem dla rok XXXX</w:t>
            </w: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724B3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BBDC77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057B2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524A4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791414DE" w14:textId="77777777">
        <w:trPr>
          <w:trHeight w:val="510"/>
        </w:trPr>
        <w:tc>
          <w:tcPr>
            <w:tcW w:w="352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CBCBC"/>
            <w:vAlign w:val="center"/>
          </w:tcPr>
          <w:p w14:paraId="2247DC93" w14:textId="77777777" w:rsidR="0076253A" w:rsidRDefault="001A51C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Ogółem</w:t>
            </w:r>
          </w:p>
        </w:tc>
        <w:tc>
          <w:tcPr>
            <w:tcW w:w="24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E5C33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7E6686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300B35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2AB2A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27179F1" w14:textId="77777777" w:rsidR="0076253A" w:rsidRDefault="001A51C7">
      <w:pPr>
        <w:spacing w:after="83" w:line="259" w:lineRule="auto"/>
        <w:ind w:left="-15" w:firstLine="0"/>
      </w:pPr>
      <w:r>
        <w:t xml:space="preserve">Załącznik nr 4 do umowy o partnerstwie - Lista osób uprawnionych do reprezentowania </w:t>
      </w:r>
    </w:p>
    <w:p w14:paraId="265FDE9B" w14:textId="77777777" w:rsidR="0076253A" w:rsidRDefault="001A51C7">
      <w:pPr>
        <w:ind w:left="-15" w:firstLine="0"/>
      </w:pPr>
      <w:r>
        <w:t xml:space="preserve">Partnera w zakresie obsługi systemu teleinformatycznego CST2021  </w:t>
      </w:r>
    </w:p>
    <w:p w14:paraId="46EBA1CC" w14:textId="77777777" w:rsidR="0076253A" w:rsidRDefault="0076253A">
      <w:pPr>
        <w:spacing w:after="0" w:line="259" w:lineRule="auto"/>
        <w:ind w:left="-1417" w:right="13" w:firstLine="0"/>
        <w:jc w:val="left"/>
      </w:pPr>
    </w:p>
    <w:tbl>
      <w:tblPr>
        <w:tblStyle w:val="TableGrid"/>
        <w:tblW w:w="9056" w:type="dxa"/>
        <w:tblInd w:w="5" w:type="dxa"/>
        <w:tblCellMar>
          <w:top w:w="7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4"/>
        <w:gridCol w:w="3258"/>
        <w:gridCol w:w="2830"/>
        <w:gridCol w:w="2264"/>
      </w:tblGrid>
      <w:tr w:rsidR="0076253A" w14:paraId="644C4197" w14:textId="77777777">
        <w:trPr>
          <w:trHeight w:val="381"/>
        </w:trPr>
        <w:tc>
          <w:tcPr>
            <w:tcW w:w="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AADF82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>l.p.</w:t>
            </w:r>
          </w:p>
        </w:tc>
        <w:tc>
          <w:tcPr>
            <w:tcW w:w="32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4D543F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>Imię i nazwisko</w:t>
            </w:r>
          </w:p>
        </w:tc>
        <w:tc>
          <w:tcPr>
            <w:tcW w:w="2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A5BC71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>PESEL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3B26CC" w14:textId="77777777" w:rsidR="0076253A" w:rsidRDefault="001A51C7">
            <w:pPr>
              <w:spacing w:after="0" w:line="259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</w:rPr>
              <w:t>PODPIS</w:t>
            </w:r>
          </w:p>
        </w:tc>
      </w:tr>
      <w:tr w:rsidR="0076253A" w14:paraId="2164B76E" w14:textId="77777777">
        <w:trPr>
          <w:trHeight w:val="381"/>
        </w:trPr>
        <w:tc>
          <w:tcPr>
            <w:tcW w:w="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7D23C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D1A484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A12A07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D632B9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  <w:tr w:rsidR="0076253A" w14:paraId="16A62F22" w14:textId="77777777">
        <w:trPr>
          <w:trHeight w:val="381"/>
        </w:trPr>
        <w:tc>
          <w:tcPr>
            <w:tcW w:w="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DDB0BB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D1D17E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5ECDA1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0360D2" w14:textId="77777777" w:rsidR="0076253A" w:rsidRDefault="0076253A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06AF2D6" w14:textId="77777777" w:rsidR="001A51C7" w:rsidRDefault="001A51C7"/>
    <w:sectPr w:rsidR="001A51C7">
      <w:headerReference w:type="default" r:id="rId7"/>
      <w:footerReference w:type="even" r:id="rId8"/>
      <w:footerReference w:type="default" r:id="rId9"/>
      <w:footerReference w:type="first" r:id="rId10"/>
      <w:footnotePr>
        <w:numRestart w:val="eachPage"/>
      </w:footnotePr>
      <w:pgSz w:w="11900" w:h="16840"/>
      <w:pgMar w:top="1404" w:right="1409" w:bottom="1414" w:left="1417" w:header="708" w:footer="9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7D34A" w14:textId="77777777" w:rsidR="004D2EBC" w:rsidRDefault="004D2EBC">
      <w:pPr>
        <w:spacing w:after="0" w:line="240" w:lineRule="auto"/>
      </w:pPr>
      <w:r>
        <w:separator/>
      </w:r>
    </w:p>
  </w:endnote>
  <w:endnote w:type="continuationSeparator" w:id="0">
    <w:p w14:paraId="04D30FC9" w14:textId="77777777" w:rsidR="004D2EBC" w:rsidRDefault="004D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610D" w14:textId="77777777" w:rsidR="0076253A" w:rsidRDefault="001A51C7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000D" w14:textId="77777777" w:rsidR="0076253A" w:rsidRDefault="001A51C7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EEBB" w14:textId="77777777" w:rsidR="0076253A" w:rsidRDefault="001A51C7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EC15D" w14:textId="77777777" w:rsidR="004D2EBC" w:rsidRDefault="004D2EBC">
      <w:pPr>
        <w:spacing w:after="0" w:line="252" w:lineRule="auto"/>
        <w:ind w:left="0" w:firstLine="0"/>
      </w:pPr>
      <w:r>
        <w:separator/>
      </w:r>
    </w:p>
  </w:footnote>
  <w:footnote w:type="continuationSeparator" w:id="0">
    <w:p w14:paraId="2B419D0C" w14:textId="77777777" w:rsidR="004D2EBC" w:rsidRDefault="004D2EBC">
      <w:pPr>
        <w:spacing w:after="0" w:line="252" w:lineRule="auto"/>
        <w:ind w:left="0" w:firstLine="0"/>
      </w:pPr>
      <w:r>
        <w:continuationSeparator/>
      </w:r>
    </w:p>
  </w:footnote>
  <w:footnote w:id="1">
    <w:p w14:paraId="10CB4CDE" w14:textId="77777777" w:rsidR="0076253A" w:rsidRDefault="001A51C7">
      <w:pPr>
        <w:pStyle w:val="footnotedescription"/>
      </w:pPr>
      <w:r>
        <w:rPr>
          <w:rStyle w:val="footnotemark"/>
        </w:rPr>
        <w:footnoteRef/>
      </w:r>
      <w:r>
        <w:t xml:space="preserve"> Harmonogram płatności powinien zostać sporządzony w ujęciu maksymalnie kwartalnym. Istnieje możliwość rozbicia harmonogramu na miesiące kalendarzowe.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E132" w14:textId="77777777" w:rsidR="00760A83" w:rsidRDefault="00760A83">
    <w:pPr>
      <w:pStyle w:val="Nagwek"/>
    </w:pPr>
    <w:r>
      <w:rPr>
        <w:noProof/>
      </w:rPr>
      <w:drawing>
        <wp:inline distT="0" distB="0" distL="0" distR="0" wp14:anchorId="73F92A96" wp14:editId="38E3A8B0">
          <wp:extent cx="5750560" cy="793115"/>
          <wp:effectExtent l="0" t="0" r="2540" b="6985"/>
          <wp:docPr id="12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69FA"/>
    <w:multiLevelType w:val="hybridMultilevel"/>
    <w:tmpl w:val="DD1618D4"/>
    <w:lvl w:ilvl="0" w:tplc="BB16C024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69B76">
      <w:start w:val="1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C809DE">
      <w:start w:val="1"/>
      <w:numFmt w:val="lowerRoman"/>
      <w:lvlText w:val="%3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D2FB6A">
      <w:start w:val="1"/>
      <w:numFmt w:val="decimal"/>
      <w:lvlText w:val="%4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F0B8C4">
      <w:start w:val="1"/>
      <w:numFmt w:val="lowerLetter"/>
      <w:lvlText w:val="%5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882272">
      <w:start w:val="1"/>
      <w:numFmt w:val="lowerRoman"/>
      <w:lvlText w:val="%6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E8CF54">
      <w:start w:val="1"/>
      <w:numFmt w:val="decimal"/>
      <w:lvlText w:val="%7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FAEBE8">
      <w:start w:val="1"/>
      <w:numFmt w:val="lowerLetter"/>
      <w:lvlText w:val="%8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E0149A">
      <w:start w:val="1"/>
      <w:numFmt w:val="lowerRoman"/>
      <w:lvlText w:val="%9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9841F5"/>
    <w:multiLevelType w:val="hybridMultilevel"/>
    <w:tmpl w:val="486E3728"/>
    <w:lvl w:ilvl="0" w:tplc="48707AC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5CF6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5E03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30D2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50E1F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DC86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CE3F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463C3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832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C62990"/>
    <w:multiLevelType w:val="hybridMultilevel"/>
    <w:tmpl w:val="78827054"/>
    <w:lvl w:ilvl="0" w:tplc="B5DE9474">
      <w:start w:val="1"/>
      <w:numFmt w:val="decimal"/>
      <w:lvlText w:val="%1."/>
      <w:lvlJc w:val="left"/>
      <w:pPr>
        <w:ind w:left="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5CD134">
      <w:start w:val="1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308858">
      <w:start w:val="1"/>
      <w:numFmt w:val="lowerRoman"/>
      <w:lvlText w:val="%3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185242">
      <w:start w:val="1"/>
      <w:numFmt w:val="decimal"/>
      <w:lvlText w:val="%4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46A634">
      <w:start w:val="1"/>
      <w:numFmt w:val="lowerLetter"/>
      <w:lvlText w:val="%5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1286EA">
      <w:start w:val="1"/>
      <w:numFmt w:val="lowerRoman"/>
      <w:lvlText w:val="%6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1030A4">
      <w:start w:val="1"/>
      <w:numFmt w:val="decimal"/>
      <w:lvlText w:val="%7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4ED884">
      <w:start w:val="1"/>
      <w:numFmt w:val="lowerLetter"/>
      <w:lvlText w:val="%8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6333A">
      <w:start w:val="1"/>
      <w:numFmt w:val="lowerRoman"/>
      <w:lvlText w:val="%9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82506A"/>
    <w:multiLevelType w:val="hybridMultilevel"/>
    <w:tmpl w:val="793C90B8"/>
    <w:lvl w:ilvl="0" w:tplc="45F63F3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42F4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EEBB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DE47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1261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DE4D2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4488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AA4BB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4A48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6E5DA5"/>
    <w:multiLevelType w:val="hybridMultilevel"/>
    <w:tmpl w:val="89167B40"/>
    <w:lvl w:ilvl="0" w:tplc="C68221BC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C6FBA2">
      <w:start w:val="1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1CDEE2">
      <w:start w:val="1"/>
      <w:numFmt w:val="lowerRoman"/>
      <w:lvlText w:val="%3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CA4ABC">
      <w:start w:val="1"/>
      <w:numFmt w:val="decimal"/>
      <w:lvlText w:val="%4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FA5D74">
      <w:start w:val="1"/>
      <w:numFmt w:val="lowerLetter"/>
      <w:lvlText w:val="%5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687E3A">
      <w:start w:val="1"/>
      <w:numFmt w:val="lowerRoman"/>
      <w:lvlText w:val="%6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4A7324">
      <w:start w:val="1"/>
      <w:numFmt w:val="decimal"/>
      <w:lvlText w:val="%7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FA9F18">
      <w:start w:val="1"/>
      <w:numFmt w:val="lowerLetter"/>
      <w:lvlText w:val="%8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4AF120">
      <w:start w:val="1"/>
      <w:numFmt w:val="lowerRoman"/>
      <w:lvlText w:val="%9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36C440E"/>
    <w:multiLevelType w:val="hybridMultilevel"/>
    <w:tmpl w:val="1A826EC8"/>
    <w:lvl w:ilvl="0" w:tplc="5EE8480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00CD36">
      <w:start w:val="1"/>
      <w:numFmt w:val="lowerLetter"/>
      <w:lvlText w:val="%2"/>
      <w:lvlJc w:val="left"/>
      <w:pPr>
        <w:ind w:left="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E4CE72">
      <w:start w:val="2"/>
      <w:numFmt w:val="lowerLetter"/>
      <w:lvlText w:val="%3)"/>
      <w:lvlJc w:val="left"/>
      <w:pPr>
        <w:ind w:left="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A2913A">
      <w:start w:val="1"/>
      <w:numFmt w:val="decimal"/>
      <w:lvlText w:val="%4"/>
      <w:lvlJc w:val="left"/>
      <w:pPr>
        <w:ind w:left="1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9CDE00">
      <w:start w:val="1"/>
      <w:numFmt w:val="lowerLetter"/>
      <w:lvlText w:val="%5"/>
      <w:lvlJc w:val="left"/>
      <w:pPr>
        <w:ind w:left="2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A4D002">
      <w:start w:val="1"/>
      <w:numFmt w:val="lowerRoman"/>
      <w:lvlText w:val="%6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485DE8">
      <w:start w:val="1"/>
      <w:numFmt w:val="decimal"/>
      <w:lvlText w:val="%7"/>
      <w:lvlJc w:val="left"/>
      <w:pPr>
        <w:ind w:left="3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DC6B20">
      <w:start w:val="1"/>
      <w:numFmt w:val="lowerLetter"/>
      <w:lvlText w:val="%8"/>
      <w:lvlJc w:val="left"/>
      <w:pPr>
        <w:ind w:left="4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A646D8">
      <w:start w:val="1"/>
      <w:numFmt w:val="lowerRoman"/>
      <w:lvlText w:val="%9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750040"/>
    <w:multiLevelType w:val="hybridMultilevel"/>
    <w:tmpl w:val="750CBA9A"/>
    <w:lvl w:ilvl="0" w:tplc="5136DDE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E0F386">
      <w:start w:val="1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C91A6">
      <w:start w:val="1"/>
      <w:numFmt w:val="lowerRoman"/>
      <w:lvlText w:val="%3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D6AE14">
      <w:start w:val="1"/>
      <w:numFmt w:val="decimal"/>
      <w:lvlText w:val="%4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743506">
      <w:start w:val="1"/>
      <w:numFmt w:val="lowerLetter"/>
      <w:lvlText w:val="%5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22EFA8">
      <w:start w:val="1"/>
      <w:numFmt w:val="lowerRoman"/>
      <w:lvlText w:val="%6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CE361E">
      <w:start w:val="1"/>
      <w:numFmt w:val="decimal"/>
      <w:lvlText w:val="%7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2CAF5A">
      <w:start w:val="1"/>
      <w:numFmt w:val="lowerLetter"/>
      <w:lvlText w:val="%8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DE917C">
      <w:start w:val="1"/>
      <w:numFmt w:val="lowerRoman"/>
      <w:lvlText w:val="%9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DA3FFC"/>
    <w:multiLevelType w:val="hybridMultilevel"/>
    <w:tmpl w:val="D9F8B2F6"/>
    <w:lvl w:ilvl="0" w:tplc="02CC9D7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DEAEB6">
      <w:start w:val="1"/>
      <w:numFmt w:val="decimal"/>
      <w:lvlText w:val="%2)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729B14">
      <w:start w:val="1"/>
      <w:numFmt w:val="lowerLetter"/>
      <w:lvlText w:val="%3)"/>
      <w:lvlJc w:val="left"/>
      <w:pPr>
        <w:ind w:left="1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42FD6">
      <w:start w:val="1"/>
      <w:numFmt w:val="decimal"/>
      <w:lvlText w:val="%4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24B590">
      <w:start w:val="1"/>
      <w:numFmt w:val="lowerLetter"/>
      <w:lvlText w:val="%5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383156">
      <w:start w:val="1"/>
      <w:numFmt w:val="lowerRoman"/>
      <w:lvlText w:val="%6"/>
      <w:lvlJc w:val="left"/>
      <w:pPr>
        <w:ind w:left="3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24EBE8">
      <w:start w:val="1"/>
      <w:numFmt w:val="decimal"/>
      <w:lvlText w:val="%7"/>
      <w:lvlJc w:val="left"/>
      <w:pPr>
        <w:ind w:left="3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E8B128">
      <w:start w:val="1"/>
      <w:numFmt w:val="lowerLetter"/>
      <w:lvlText w:val="%8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0C4CE0">
      <w:start w:val="1"/>
      <w:numFmt w:val="lowerRoman"/>
      <w:lvlText w:val="%9"/>
      <w:lvlJc w:val="left"/>
      <w:pPr>
        <w:ind w:left="5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FA57FA"/>
    <w:multiLevelType w:val="hybridMultilevel"/>
    <w:tmpl w:val="D34A4BD8"/>
    <w:lvl w:ilvl="0" w:tplc="EE82B45E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9448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C6EA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9890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20344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E45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6AE0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6C590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C243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AA1ECB"/>
    <w:multiLevelType w:val="hybridMultilevel"/>
    <w:tmpl w:val="2F8A35B6"/>
    <w:lvl w:ilvl="0" w:tplc="E618D27A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D070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E876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82B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E66E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7CC37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FABD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76A1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CA83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AF2F5D"/>
    <w:multiLevelType w:val="hybridMultilevel"/>
    <w:tmpl w:val="97AC2DBA"/>
    <w:lvl w:ilvl="0" w:tplc="936E7602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0286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F0D7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4CF1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787A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3AD4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12763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FEEA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E4FA0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03338E"/>
    <w:multiLevelType w:val="hybridMultilevel"/>
    <w:tmpl w:val="E5EAD9C2"/>
    <w:lvl w:ilvl="0" w:tplc="AF34D87A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22E2F4">
      <w:start w:val="1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F69C62">
      <w:start w:val="1"/>
      <w:numFmt w:val="lowerLetter"/>
      <w:lvlText w:val="%3)"/>
      <w:lvlJc w:val="left"/>
      <w:pPr>
        <w:ind w:left="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304F76">
      <w:start w:val="1"/>
      <w:numFmt w:val="decimal"/>
      <w:lvlText w:val="%4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AC21C0">
      <w:start w:val="1"/>
      <w:numFmt w:val="lowerLetter"/>
      <w:lvlText w:val="%5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900504">
      <w:start w:val="1"/>
      <w:numFmt w:val="lowerRoman"/>
      <w:lvlText w:val="%6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B8885A">
      <w:start w:val="1"/>
      <w:numFmt w:val="decimal"/>
      <w:lvlText w:val="%7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5864CA">
      <w:start w:val="1"/>
      <w:numFmt w:val="lowerLetter"/>
      <w:lvlText w:val="%8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705DA0">
      <w:start w:val="1"/>
      <w:numFmt w:val="lowerRoman"/>
      <w:lvlText w:val="%9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395DC4"/>
    <w:multiLevelType w:val="hybridMultilevel"/>
    <w:tmpl w:val="DAD81D78"/>
    <w:lvl w:ilvl="0" w:tplc="0A5E23F8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3699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82C9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58B2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BE6F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C22F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BA58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B2A6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7652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1884757"/>
    <w:multiLevelType w:val="hybridMultilevel"/>
    <w:tmpl w:val="3152771E"/>
    <w:lvl w:ilvl="0" w:tplc="5AA29550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68EF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B28F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C6D4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0090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2E69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B82A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B607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6C34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322745"/>
    <w:multiLevelType w:val="hybridMultilevel"/>
    <w:tmpl w:val="7860695E"/>
    <w:lvl w:ilvl="0" w:tplc="D340D800">
      <w:start w:val="1"/>
      <w:numFmt w:val="decimal"/>
      <w:lvlText w:val="%1)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465AE4">
      <w:start w:val="1"/>
      <w:numFmt w:val="lowerLetter"/>
      <w:lvlText w:val="%2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943B0E">
      <w:start w:val="1"/>
      <w:numFmt w:val="lowerRoman"/>
      <w:lvlText w:val="%3"/>
      <w:lvlJc w:val="left"/>
      <w:pPr>
        <w:ind w:left="19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B0564C">
      <w:start w:val="1"/>
      <w:numFmt w:val="decimal"/>
      <w:lvlText w:val="%4"/>
      <w:lvlJc w:val="left"/>
      <w:pPr>
        <w:ind w:left="2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C5F10">
      <w:start w:val="1"/>
      <w:numFmt w:val="lowerLetter"/>
      <w:lvlText w:val="%5"/>
      <w:lvlJc w:val="left"/>
      <w:pPr>
        <w:ind w:left="3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C0C388">
      <w:start w:val="1"/>
      <w:numFmt w:val="lowerRoman"/>
      <w:lvlText w:val="%6"/>
      <w:lvlJc w:val="left"/>
      <w:pPr>
        <w:ind w:left="4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AE239E">
      <w:start w:val="1"/>
      <w:numFmt w:val="decimal"/>
      <w:lvlText w:val="%7"/>
      <w:lvlJc w:val="left"/>
      <w:pPr>
        <w:ind w:left="4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66B628">
      <w:start w:val="1"/>
      <w:numFmt w:val="lowerLetter"/>
      <w:lvlText w:val="%8"/>
      <w:lvlJc w:val="left"/>
      <w:pPr>
        <w:ind w:left="5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102642">
      <w:start w:val="1"/>
      <w:numFmt w:val="lowerRoman"/>
      <w:lvlText w:val="%9"/>
      <w:lvlJc w:val="left"/>
      <w:pPr>
        <w:ind w:left="6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96043F"/>
    <w:multiLevelType w:val="hybridMultilevel"/>
    <w:tmpl w:val="2C88C0EE"/>
    <w:lvl w:ilvl="0" w:tplc="046E509A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003E9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849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B259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0826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4B2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B050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BE67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60624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4CF7C99"/>
    <w:multiLevelType w:val="hybridMultilevel"/>
    <w:tmpl w:val="97A0634C"/>
    <w:lvl w:ilvl="0" w:tplc="EE749CD6">
      <w:start w:val="1"/>
      <w:numFmt w:val="lowerLetter"/>
      <w:lvlText w:val="%1)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842E34">
      <w:start w:val="1"/>
      <w:numFmt w:val="lowerLetter"/>
      <w:lvlText w:val="%2)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E03034">
      <w:start w:val="1"/>
      <w:numFmt w:val="lowerRoman"/>
      <w:lvlText w:val="%3"/>
      <w:lvlJc w:val="left"/>
      <w:pPr>
        <w:ind w:left="1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C825B4">
      <w:start w:val="1"/>
      <w:numFmt w:val="decimal"/>
      <w:lvlText w:val="%4"/>
      <w:lvlJc w:val="left"/>
      <w:pPr>
        <w:ind w:left="2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9A88AA">
      <w:start w:val="1"/>
      <w:numFmt w:val="lowerLetter"/>
      <w:lvlText w:val="%5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962B0C">
      <w:start w:val="1"/>
      <w:numFmt w:val="lowerRoman"/>
      <w:lvlText w:val="%6"/>
      <w:lvlJc w:val="left"/>
      <w:pPr>
        <w:ind w:left="3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A4CDEE">
      <w:start w:val="1"/>
      <w:numFmt w:val="decimal"/>
      <w:lvlText w:val="%7"/>
      <w:lvlJc w:val="left"/>
      <w:pPr>
        <w:ind w:left="4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887310">
      <w:start w:val="1"/>
      <w:numFmt w:val="lowerLetter"/>
      <w:lvlText w:val="%8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EA18DA">
      <w:start w:val="1"/>
      <w:numFmt w:val="lowerRoman"/>
      <w:lvlText w:val="%9"/>
      <w:lvlJc w:val="left"/>
      <w:pPr>
        <w:ind w:left="6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FD3984"/>
    <w:multiLevelType w:val="hybridMultilevel"/>
    <w:tmpl w:val="93441FCC"/>
    <w:lvl w:ilvl="0" w:tplc="3168C3AA">
      <w:start w:val="1"/>
      <w:numFmt w:val="decimal"/>
      <w:lvlText w:val="%1)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A401F0">
      <w:start w:val="1"/>
      <w:numFmt w:val="lowerLetter"/>
      <w:lvlText w:val="%2"/>
      <w:lvlJc w:val="left"/>
      <w:pPr>
        <w:ind w:left="1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AD522">
      <w:start w:val="1"/>
      <w:numFmt w:val="lowerRoman"/>
      <w:lvlText w:val="%3"/>
      <w:lvlJc w:val="left"/>
      <w:pPr>
        <w:ind w:left="2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8CA7D8">
      <w:start w:val="1"/>
      <w:numFmt w:val="decimal"/>
      <w:lvlText w:val="%4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78E39A">
      <w:start w:val="1"/>
      <w:numFmt w:val="lowerLetter"/>
      <w:lvlText w:val="%5"/>
      <w:lvlJc w:val="left"/>
      <w:pPr>
        <w:ind w:left="3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200D38">
      <w:start w:val="1"/>
      <w:numFmt w:val="lowerRoman"/>
      <w:lvlText w:val="%6"/>
      <w:lvlJc w:val="left"/>
      <w:pPr>
        <w:ind w:left="4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7CBF54">
      <w:start w:val="1"/>
      <w:numFmt w:val="decimal"/>
      <w:lvlText w:val="%7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6D05A">
      <w:start w:val="1"/>
      <w:numFmt w:val="lowerLetter"/>
      <w:lvlText w:val="%8"/>
      <w:lvlJc w:val="left"/>
      <w:pPr>
        <w:ind w:left="5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C27B54">
      <w:start w:val="1"/>
      <w:numFmt w:val="lowerRoman"/>
      <w:lvlText w:val="%9"/>
      <w:lvlJc w:val="left"/>
      <w:pPr>
        <w:ind w:left="6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CE413F8"/>
    <w:multiLevelType w:val="hybridMultilevel"/>
    <w:tmpl w:val="84763938"/>
    <w:lvl w:ilvl="0" w:tplc="960817EE">
      <w:start w:val="1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A80E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D4EF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1AA5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143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6C9A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BE6B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88C9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E8D8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F8318BD"/>
    <w:multiLevelType w:val="hybridMultilevel"/>
    <w:tmpl w:val="9BA456CC"/>
    <w:lvl w:ilvl="0" w:tplc="3B92B7E6">
      <w:start w:val="2"/>
      <w:numFmt w:val="decimal"/>
      <w:lvlText w:val="%1.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8E6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AEAE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1444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68821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4AEA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1CD5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4C29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6C81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9"/>
  </w:num>
  <w:num w:numId="5">
    <w:abstractNumId w:val="17"/>
  </w:num>
  <w:num w:numId="6">
    <w:abstractNumId w:val="16"/>
  </w:num>
  <w:num w:numId="7">
    <w:abstractNumId w:val="11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  <w:num w:numId="12">
    <w:abstractNumId w:val="6"/>
  </w:num>
  <w:num w:numId="13">
    <w:abstractNumId w:val="15"/>
  </w:num>
  <w:num w:numId="14">
    <w:abstractNumId w:val="8"/>
  </w:num>
  <w:num w:numId="15">
    <w:abstractNumId w:val="9"/>
  </w:num>
  <w:num w:numId="16">
    <w:abstractNumId w:val="4"/>
  </w:num>
  <w:num w:numId="17">
    <w:abstractNumId w:val="18"/>
  </w:num>
  <w:num w:numId="18">
    <w:abstractNumId w:val="10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3A"/>
    <w:rsid w:val="001A51C7"/>
    <w:rsid w:val="004C380B"/>
    <w:rsid w:val="004D2EBC"/>
    <w:rsid w:val="00760A83"/>
    <w:rsid w:val="0076253A"/>
    <w:rsid w:val="00971C24"/>
    <w:rsid w:val="00B021F6"/>
    <w:rsid w:val="00B363F4"/>
    <w:rsid w:val="00EB0EAA"/>
    <w:rsid w:val="00F8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5A7E"/>
  <w15:docId w15:val="{2D7E8509-9053-4F0D-8C99-2AF102E3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3" w:line="342" w:lineRule="auto"/>
      <w:ind w:left="359" w:hanging="359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568"/>
      <w:ind w:right="8"/>
      <w:jc w:val="center"/>
      <w:outlineLvl w:val="0"/>
    </w:pPr>
    <w:rPr>
      <w:rFonts w:ascii="Arial" w:eastAsia="Arial" w:hAnsi="Arial" w:cs="Arial"/>
      <w:color w:val="212121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01" w:line="265" w:lineRule="auto"/>
      <w:ind w:left="10" w:hanging="10"/>
      <w:jc w:val="center"/>
      <w:outlineLvl w:val="1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Arial" w:eastAsia="Arial" w:hAnsi="Arial" w:cs="Arial"/>
      <w:color w:val="212121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2" w:lineRule="auto"/>
      <w:jc w:val="both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1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60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A8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8092</Words>
  <Characters>48558</Characters>
  <Application>Microsoft Office Word</Application>
  <DocSecurity>0</DocSecurity>
  <Lines>404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Wzór umowy partnerskiej</vt:lpstr>
    </vt:vector>
  </TitlesOfParts>
  <Company/>
  <LinksUpToDate>false</LinksUpToDate>
  <CharactersWithSpaces>56537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Wzór umowy partnerskiej</dc:title>
  <dc:subject/>
  <dc:creator>Agnieszka Stysiak</dc:creator>
  <cp:keywords/>
  <cp:lastModifiedBy>UKW PROMOs</cp:lastModifiedBy>
  <cp:revision>2</cp:revision>
  <dcterms:created xsi:type="dcterms:W3CDTF">2026-01-29T10:43:00Z</dcterms:created>
  <dcterms:modified xsi:type="dcterms:W3CDTF">2026-01-29T10:43:00Z</dcterms:modified>
</cp:coreProperties>
</file>