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731" w:rsidRDefault="004B5731" w:rsidP="004B5731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Rektora  UKW Nr 48/2009/2010</w:t>
      </w:r>
    </w:p>
    <w:p w:rsidR="004B5731" w:rsidRDefault="004B5731" w:rsidP="004B5731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14 czerwca 2010 r.</w:t>
      </w:r>
    </w:p>
    <w:p w:rsidR="004B5731" w:rsidRDefault="004B5731" w:rsidP="004B5731">
      <w:pPr>
        <w:jc w:val="right"/>
        <w:rPr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3374"/>
        <w:gridCol w:w="3372"/>
      </w:tblGrid>
      <w:tr w:rsidR="004B5731" w:rsidTr="00F95E4F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B5731" w:rsidRDefault="004B5731" w:rsidP="00F95E4F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4B5731" w:rsidRDefault="004B5731" w:rsidP="00F95E4F">
            <w:r>
              <w:rPr>
                <w:sz w:val="22"/>
                <w:szCs w:val="22"/>
              </w:rPr>
              <w:t> 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>Harmonia klasyczna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>wypełnia instytut/katedra</w:t>
            </w:r>
          </w:p>
        </w:tc>
      </w:tr>
      <w:tr w:rsidR="004B5731" w:rsidTr="00F95E4F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B5731" w:rsidRDefault="004B5731" w:rsidP="00F95E4F">
            <w:pPr>
              <w:rPr>
                <w:b/>
                <w:i/>
              </w:rPr>
            </w:pP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/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>Instytut Edukacji Muzycznej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t>Edukacja Artystyczna w zakresie sztuki muzycznej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t>Edukacja muzyczna, muzyka estradowa, dyrygentura chóralna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>studia pierwszego stopnia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>Stacjonarne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 xml:space="preserve"> II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 xml:space="preserve">3, 4 </w:t>
            </w:r>
          </w:p>
        </w:tc>
      </w:tr>
      <w:tr w:rsidR="004B5731" w:rsidTr="00F95E4F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B5731" w:rsidRDefault="004B5731" w:rsidP="00F95E4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DB215A">
            <w:r>
              <w:rPr>
                <w:sz w:val="22"/>
                <w:szCs w:val="22"/>
              </w:rPr>
              <w:t xml:space="preserve">Ad. dr Marlena </w:t>
            </w:r>
            <w:r w:rsidR="00DB215A">
              <w:rPr>
                <w:sz w:val="22"/>
                <w:szCs w:val="22"/>
              </w:rPr>
              <w:t>Winnicka</w:t>
            </w:r>
          </w:p>
        </w:tc>
      </w:tr>
      <w:tr w:rsidR="004B5731" w:rsidTr="00F95E4F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B5731" w:rsidRDefault="004B5731" w:rsidP="00F95E4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DC4FB6" w:rsidP="00F95E4F">
            <w:pPr>
              <w:jc w:val="both"/>
            </w:pPr>
            <w:r>
              <w:rPr>
                <w:sz w:val="22"/>
                <w:szCs w:val="22"/>
              </w:rPr>
              <w:t>75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</w:pPr>
            <w:r>
              <w:rPr>
                <w:sz w:val="22"/>
                <w:szCs w:val="22"/>
              </w:rPr>
              <w:t>liczba punktów zgodna z planem studiów; punkty są przypisane wszystkim przedmiotom zgodnie z zasadą, że  nakład pracy przeciętnego studenta przypadający na semestr odpowiada 27-</w:t>
            </w:r>
            <w:smartTag w:uri="urn:schemas-microsoft-com:office:smarttags" w:element="metricconverter">
              <w:smartTagPr>
                <w:attr w:name="ProductID" w:val="33, a"/>
              </w:smartTagPr>
              <w:r>
                <w:rPr>
                  <w:sz w:val="22"/>
                  <w:szCs w:val="22"/>
                </w:rPr>
                <w:t>33, a</w:t>
              </w:r>
            </w:smartTag>
            <w:r>
              <w:rPr>
                <w:sz w:val="22"/>
                <w:szCs w:val="22"/>
              </w:rPr>
              <w:t xml:space="preserve"> na rok akademicki – 60 punktom ECTS.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</w:pPr>
            <w:r>
              <w:rPr>
                <w:sz w:val="22"/>
                <w:szCs w:val="22"/>
              </w:rPr>
              <w:t>wykład, ćwiczenia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</w:pPr>
            <w:r>
              <w:rPr>
                <w:sz w:val="22"/>
                <w:szCs w:val="22"/>
              </w:rPr>
              <w:t xml:space="preserve"> zaliczenie z oceną, egzamin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</w:pPr>
            <w:r>
              <w:rPr>
                <w:sz w:val="22"/>
                <w:szCs w:val="22"/>
              </w:rPr>
              <w:t>przedmioty podstawowe, kierunkowe, kształcenia ogólnego, specjalnościowe/blok przedmiotów do wyboru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</w:pPr>
            <w:r>
              <w:rPr>
                <w:sz w:val="22"/>
                <w:szCs w:val="22"/>
              </w:rPr>
              <w:t> polski</w:t>
            </w:r>
          </w:p>
        </w:tc>
      </w:tr>
      <w:tr w:rsidR="004B5731" w:rsidTr="00F95E4F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B5731" w:rsidRDefault="004B5731" w:rsidP="00F95E4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4B5731" w:rsidTr="00F95E4F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</w:pPr>
            <w:r>
              <w:rPr>
                <w:sz w:val="22"/>
                <w:szCs w:val="22"/>
              </w:rPr>
              <w:t>Zasady muzyki</w:t>
            </w:r>
          </w:p>
        </w:tc>
      </w:tr>
      <w:tr w:rsidR="004B5731" w:rsidTr="00F95E4F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D91BF2" w:rsidRDefault="00D91BF2" w:rsidP="00F95E4F">
            <w:pPr>
              <w:rPr>
                <w:sz w:val="20"/>
                <w:szCs w:val="20"/>
              </w:rPr>
            </w:pPr>
            <w:r w:rsidRPr="00D91BF2">
              <w:rPr>
                <w:b/>
                <w:sz w:val="20"/>
                <w:szCs w:val="20"/>
              </w:rPr>
              <w:t>Założenia i cele kształcenia</w:t>
            </w:r>
            <w:r>
              <w:rPr>
                <w:sz w:val="20"/>
                <w:szCs w:val="20"/>
              </w:rPr>
              <w:t>:</w:t>
            </w:r>
          </w:p>
          <w:p w:rsidR="004B5731" w:rsidRPr="008F32CA" w:rsidRDefault="004B5731" w:rsidP="00F95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</w:t>
            </w:r>
            <w:r w:rsidRPr="008F32CA">
              <w:rPr>
                <w:sz w:val="20"/>
                <w:szCs w:val="20"/>
              </w:rPr>
              <w:t>Teoretyczne opanowanie podstawowych prawideł techniki homofonicznej,</w:t>
            </w:r>
          </w:p>
          <w:p w:rsidR="004B5731" w:rsidRPr="008F32CA" w:rsidRDefault="004B5731" w:rsidP="00F95E4F">
            <w:p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b. Tworzenie konstrukcji homofonicznych w fakturze 4-głosowej, 5- i 2-głosowej w formie pisemnej,</w:t>
            </w:r>
          </w:p>
          <w:p w:rsidR="00D91BF2" w:rsidRDefault="004B5731" w:rsidP="00F95E4F">
            <w:p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c. Tworzenie konstrukcji homofonicznych w fakturze 4-głosowej w formie praktyki fortepianowej.</w:t>
            </w:r>
          </w:p>
          <w:p w:rsidR="00D91BF2" w:rsidRDefault="00D91BF2" w:rsidP="00F95E4F">
            <w:pPr>
              <w:rPr>
                <w:sz w:val="20"/>
                <w:szCs w:val="20"/>
              </w:rPr>
            </w:pPr>
            <w:r w:rsidRPr="00D91BF2">
              <w:rPr>
                <w:b/>
                <w:sz w:val="20"/>
                <w:szCs w:val="20"/>
              </w:rPr>
              <w:t>Efekty kształcenia</w:t>
            </w:r>
            <w:r>
              <w:rPr>
                <w:sz w:val="20"/>
                <w:szCs w:val="20"/>
              </w:rPr>
              <w:t>:</w:t>
            </w:r>
          </w:p>
          <w:p w:rsidR="00C0608B" w:rsidRDefault="002C63C8" w:rsidP="002C63C8">
            <w:pPr>
              <w:rPr>
                <w:sz w:val="20"/>
                <w:szCs w:val="20"/>
              </w:rPr>
            </w:pPr>
            <w:r w:rsidRPr="002C63C8">
              <w:rPr>
                <w:sz w:val="20"/>
                <w:szCs w:val="20"/>
              </w:rPr>
              <w:t>a.</w:t>
            </w:r>
            <w:r w:rsidR="00C0608B">
              <w:rPr>
                <w:sz w:val="20"/>
                <w:szCs w:val="20"/>
              </w:rPr>
              <w:t xml:space="preserve"> S</w:t>
            </w:r>
            <w:r>
              <w:rPr>
                <w:sz w:val="20"/>
                <w:szCs w:val="20"/>
              </w:rPr>
              <w:t xml:space="preserve">tudent potrafi analizować treść muzyczną utworu, formułuje wnioski, kontroluje słuchem prawidłowy tok wykonywanego ćwiczenia korzystając z wiedzy zdobytej wcześniej (zasady muzyki). </w:t>
            </w:r>
          </w:p>
          <w:p w:rsidR="002C63C8" w:rsidRDefault="00C0608B" w:rsidP="002C6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b.</w:t>
            </w:r>
            <w:r w:rsidR="00572ED0">
              <w:rPr>
                <w:sz w:val="20"/>
                <w:szCs w:val="20"/>
              </w:rPr>
              <w:t xml:space="preserve"> Uczestniczy</w:t>
            </w:r>
            <w:r w:rsidR="002C63C8">
              <w:rPr>
                <w:sz w:val="20"/>
                <w:szCs w:val="20"/>
              </w:rPr>
              <w:t xml:space="preserve"> w dyskusji dotyczącej</w:t>
            </w:r>
            <w:r>
              <w:rPr>
                <w:sz w:val="20"/>
                <w:szCs w:val="20"/>
              </w:rPr>
              <w:t xml:space="preserve"> danego zagadnienia, połączonej z ocenianiem dokonań studentów z grupy, korygowaniem i proponowaniem alternatywnych rozwiązań. </w:t>
            </w:r>
          </w:p>
          <w:p w:rsidR="00C0608B" w:rsidRPr="002C63C8" w:rsidRDefault="00C0608B" w:rsidP="002C6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Wykorzystuje zdobytą wiedzę w szeroko pojętej praktyce muzycznej </w:t>
            </w:r>
            <w:r>
              <w:rPr>
                <w:sz w:val="20"/>
                <w:szCs w:val="20"/>
              </w:rPr>
              <w:lastRenderedPageBreak/>
              <w:t xml:space="preserve">(harmonizuje i gra na instrumencie </w:t>
            </w:r>
            <w:r w:rsidR="00F95E4F">
              <w:rPr>
                <w:sz w:val="20"/>
                <w:szCs w:val="20"/>
              </w:rPr>
              <w:t>dowolne melodie, kreatywnie postrzega harmonikę kompozycji przez niego słyszanych, wykonywanych i komponowanych).</w:t>
            </w:r>
          </w:p>
          <w:p w:rsidR="00D91BF2" w:rsidRDefault="00D91BF2" w:rsidP="00F95E4F">
            <w:pPr>
              <w:rPr>
                <w:sz w:val="20"/>
                <w:szCs w:val="20"/>
              </w:rPr>
            </w:pPr>
            <w:r w:rsidRPr="00D91BF2">
              <w:rPr>
                <w:b/>
                <w:sz w:val="20"/>
                <w:szCs w:val="20"/>
              </w:rPr>
              <w:t>Wiedza-Student</w:t>
            </w:r>
            <w:r>
              <w:rPr>
                <w:sz w:val="20"/>
                <w:szCs w:val="20"/>
              </w:rPr>
              <w:t>:</w:t>
            </w:r>
          </w:p>
          <w:p w:rsidR="00572ED0" w:rsidRDefault="00572ED0" w:rsidP="00F95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-definiuje poznane terminy dotyczące zagadnień przedmiotu,</w:t>
            </w:r>
          </w:p>
          <w:p w:rsidR="00F95E4F" w:rsidRDefault="0079052C" w:rsidP="00F95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572ED0">
              <w:rPr>
                <w:sz w:val="20"/>
                <w:szCs w:val="20"/>
              </w:rPr>
              <w:t xml:space="preserve">rozpoznaje i </w:t>
            </w:r>
            <w:r>
              <w:rPr>
                <w:sz w:val="20"/>
                <w:szCs w:val="20"/>
              </w:rPr>
              <w:t xml:space="preserve">buduje </w:t>
            </w:r>
            <w:r w:rsidR="003F32B7">
              <w:rPr>
                <w:sz w:val="20"/>
                <w:szCs w:val="20"/>
              </w:rPr>
              <w:t>trójdźwięki i wielodźwięki korzystając z wiedzy na temat ich struktury,</w:t>
            </w:r>
          </w:p>
          <w:p w:rsidR="00572ED0" w:rsidRDefault="00DB215A" w:rsidP="00F95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-objaśnia zasady dotyczące relacji pomiędzy następstwem akordów,</w:t>
            </w:r>
          </w:p>
          <w:p w:rsidR="00DB215A" w:rsidRDefault="00DB215A" w:rsidP="00F95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-rozpoznaje słuchowo różniece w harmonizowaniu melodii</w:t>
            </w:r>
          </w:p>
          <w:p w:rsidR="00D91BF2" w:rsidRDefault="00D91BF2" w:rsidP="00F95E4F">
            <w:pPr>
              <w:rPr>
                <w:sz w:val="20"/>
                <w:szCs w:val="20"/>
              </w:rPr>
            </w:pPr>
            <w:r w:rsidRPr="00D91BF2">
              <w:rPr>
                <w:b/>
                <w:sz w:val="20"/>
                <w:szCs w:val="20"/>
              </w:rPr>
              <w:t>Umiejętności-Student</w:t>
            </w:r>
            <w:r>
              <w:rPr>
                <w:sz w:val="20"/>
                <w:szCs w:val="20"/>
              </w:rPr>
              <w:t>:</w:t>
            </w:r>
          </w:p>
          <w:p w:rsidR="00572ED0" w:rsidRDefault="00572ED0" w:rsidP="00572E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łączy ze sobą akordy,</w:t>
            </w:r>
          </w:p>
          <w:p w:rsidR="00DB215A" w:rsidRDefault="00DB215A" w:rsidP="00572E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-stosuje wpraktyce wyuczoną wiedzę teoretyczną,</w:t>
            </w:r>
          </w:p>
          <w:p w:rsidR="00572ED0" w:rsidRDefault="00572ED0" w:rsidP="00572E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tworzy konstrukcje harmonicze pisemnie,</w:t>
            </w:r>
          </w:p>
          <w:p w:rsidR="00572ED0" w:rsidRDefault="00572ED0" w:rsidP="00572E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harmonizuje melodie z danym sopranem,</w:t>
            </w:r>
          </w:p>
          <w:p w:rsidR="00572ED0" w:rsidRDefault="00572ED0" w:rsidP="00572E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-realizu</w:t>
            </w:r>
            <w:r w:rsidR="00DB215A">
              <w:rPr>
                <w:sz w:val="20"/>
                <w:szCs w:val="20"/>
              </w:rPr>
              <w:t>je zadania z podanymi funkcjami,</w:t>
            </w:r>
          </w:p>
          <w:p w:rsidR="00572ED0" w:rsidRDefault="00DB215A" w:rsidP="00F95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stosuje nabytą wiedzę w graniu na instrumencie dowolnych melodii,</w:t>
            </w:r>
          </w:p>
          <w:p w:rsidR="00DB215A" w:rsidRDefault="0079052C" w:rsidP="00F95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-wykorzystuje nabyte umiejętności</w:t>
            </w:r>
            <w:r w:rsidR="00DB215A">
              <w:rPr>
                <w:sz w:val="20"/>
                <w:szCs w:val="20"/>
              </w:rPr>
              <w:t xml:space="preserve"> podczas </w:t>
            </w:r>
            <w:r>
              <w:rPr>
                <w:sz w:val="20"/>
                <w:szCs w:val="20"/>
              </w:rPr>
              <w:t xml:space="preserve"> prowadzenia lekcji muzyki w szkole podstawowej lub gimnazjum</w:t>
            </w:r>
            <w:r w:rsidR="00DB215A">
              <w:rPr>
                <w:sz w:val="20"/>
                <w:szCs w:val="20"/>
              </w:rPr>
              <w:t>.</w:t>
            </w:r>
          </w:p>
          <w:p w:rsidR="00D91BF2" w:rsidRDefault="00D91BF2" w:rsidP="00F95E4F">
            <w:pPr>
              <w:rPr>
                <w:sz w:val="20"/>
                <w:szCs w:val="20"/>
              </w:rPr>
            </w:pPr>
            <w:r w:rsidRPr="00D91BF2">
              <w:rPr>
                <w:b/>
                <w:sz w:val="20"/>
                <w:szCs w:val="20"/>
              </w:rPr>
              <w:t>Kompetencje społeczne-Student</w:t>
            </w:r>
            <w:r>
              <w:rPr>
                <w:sz w:val="20"/>
                <w:szCs w:val="20"/>
              </w:rPr>
              <w:t>:</w:t>
            </w:r>
          </w:p>
          <w:p w:rsidR="00D942E3" w:rsidRDefault="00D942E3" w:rsidP="00D9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-Prezentuje twórczą postawę wobec innych studentów,</w:t>
            </w:r>
          </w:p>
          <w:p w:rsidR="00D942E3" w:rsidRDefault="00D942E3" w:rsidP="00D9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-wykazuje kreatywność w myśleniu i wyrażaniu wniosków, </w:t>
            </w:r>
          </w:p>
          <w:p w:rsidR="00D942E3" w:rsidRDefault="00D942E3" w:rsidP="00D9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-jest zdolny do wyrażania ocen na temat opinii innych studentów w grupie,</w:t>
            </w:r>
          </w:p>
          <w:p w:rsidR="00715BB1" w:rsidRDefault="00715BB1" w:rsidP="0071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-trafnie wyraża swoje opinie,</w:t>
            </w:r>
          </w:p>
          <w:p w:rsidR="00715BB1" w:rsidRDefault="00715BB1" w:rsidP="00D9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-analizuje wypowiedzi innych studentów,</w:t>
            </w:r>
          </w:p>
          <w:p w:rsidR="00D942E3" w:rsidRDefault="00D942E3" w:rsidP="00D9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-wykazuje świadomość uczestniczenia i wyrażania swoich opinii w grupie,</w:t>
            </w:r>
          </w:p>
          <w:p w:rsidR="00D942E3" w:rsidRDefault="00D942E3" w:rsidP="00D9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-jest otwarty na wyzwolenie twórczej postawy jako skutecznej metody przeciwdziałania bierności, przeciążeniom i konfliktom, jakie pojawiają się w zespołowej działalności muzycznej.</w:t>
            </w:r>
          </w:p>
          <w:p w:rsidR="004B5731" w:rsidRDefault="004B5731" w:rsidP="00D942E3"/>
        </w:tc>
      </w:tr>
      <w:tr w:rsidR="004B5731" w:rsidTr="00F95E4F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</w:pP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trójdźwięk i jego przewroty, triada harmoniczna; </w:t>
            </w:r>
          </w:p>
          <w:p w:rsidR="004B5731" w:rsidRDefault="004B5731" w:rsidP="00F95E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akordy poboczne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czterodźwięki septymowe, pięciodźwięki nonowe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akordy z dodaną sekstą;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o</w:t>
            </w:r>
            <w:r>
              <w:rPr>
                <w:sz w:val="20"/>
                <w:szCs w:val="20"/>
              </w:rPr>
              <w:t>późnienia, progresja niemodulują</w:t>
            </w:r>
            <w:r w:rsidRPr="008F32CA">
              <w:rPr>
                <w:sz w:val="20"/>
                <w:szCs w:val="20"/>
              </w:rPr>
              <w:t>ca i modulująca;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dźwięki obce, figuracja jednego głosu;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  harmonizowanie melodii z podanym sopranem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tworzenie konstrukcji harmonicznych w oparciu o dany bas cyfrowany i oznaczenia funkcyjne;</w:t>
            </w:r>
          </w:p>
          <w:p w:rsidR="004B5731" w:rsidRPr="00AF0CA8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modulacja diatoniczna;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</w:pPr>
            <w:r>
              <w:rPr>
                <w:sz w:val="22"/>
                <w:szCs w:val="22"/>
              </w:rPr>
              <w:t xml:space="preserve">wykład, zadania pisane samodzielnie, praca z instrumentem, </w:t>
            </w:r>
          </w:p>
        </w:tc>
      </w:tr>
      <w:tr w:rsidR="004B5731" w:rsidTr="00F95E4F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Zaliczenia wąskiej części materiału – co dwa tygodnie, prace domowe pisemne, kolokwia obejmujące szeroki zakres materiału – 1 raz w semestrze</w:t>
            </w:r>
          </w:p>
        </w:tc>
      </w:tr>
      <w:tr w:rsidR="004B5731" w:rsidTr="00F95E4F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B5731" w:rsidRDefault="004B5731" w:rsidP="00F95E4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Pr="008F32CA" w:rsidRDefault="004B5731" w:rsidP="00F95E4F">
            <w:pPr>
              <w:pStyle w:val="BodyText"/>
              <w:rPr>
                <w:sz w:val="20"/>
                <w:szCs w:val="20"/>
              </w:rPr>
            </w:pPr>
            <w:r>
              <w:t> </w:t>
            </w:r>
            <w:r w:rsidRPr="008F32CA">
              <w:rPr>
                <w:sz w:val="20"/>
                <w:szCs w:val="20"/>
              </w:rPr>
              <w:t xml:space="preserve">- A. Poszowski, </w:t>
            </w:r>
            <w:r w:rsidRPr="008F32CA">
              <w:rPr>
                <w:i/>
                <w:sz w:val="20"/>
                <w:szCs w:val="20"/>
              </w:rPr>
              <w:t>Harmonia tonalna</w:t>
            </w:r>
            <w:r w:rsidRPr="008F32CA">
              <w:rPr>
                <w:sz w:val="20"/>
                <w:szCs w:val="20"/>
              </w:rPr>
              <w:t>, PWSM w Gdańsku, Gdańsk 1989.</w:t>
            </w:r>
          </w:p>
          <w:p w:rsidR="004B5731" w:rsidRPr="008F32CA" w:rsidRDefault="004B5731" w:rsidP="00F95E4F">
            <w:p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K. Sikorski, </w:t>
            </w:r>
            <w:r w:rsidRPr="008F32CA">
              <w:rPr>
                <w:i/>
                <w:sz w:val="20"/>
                <w:szCs w:val="20"/>
              </w:rPr>
              <w:t>Harmonia. Zbiór zadań i przykładów,</w:t>
            </w:r>
            <w:r w:rsidRPr="008F32CA">
              <w:rPr>
                <w:sz w:val="20"/>
                <w:szCs w:val="20"/>
              </w:rPr>
              <w:t xml:space="preserve"> PWM, Kraków 1984.</w:t>
            </w:r>
          </w:p>
          <w:p w:rsidR="004B5731" w:rsidRDefault="004B5731" w:rsidP="00F95E4F"/>
        </w:tc>
      </w:tr>
      <w:tr w:rsidR="004B5731" w:rsidTr="00F95E4F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Pr="008F32CA" w:rsidRDefault="004B5731" w:rsidP="00F95E4F">
            <w:pPr>
              <w:pStyle w:val="BodyText"/>
              <w:rPr>
                <w:sz w:val="20"/>
                <w:szCs w:val="20"/>
              </w:rPr>
            </w:pPr>
            <w:r>
              <w:t> </w:t>
            </w:r>
            <w:r w:rsidRPr="008F32CA">
              <w:rPr>
                <w:sz w:val="20"/>
                <w:szCs w:val="20"/>
              </w:rPr>
              <w:t xml:space="preserve">K. Sikorski, </w:t>
            </w:r>
            <w:r w:rsidRPr="008F32CA">
              <w:rPr>
                <w:i/>
                <w:sz w:val="20"/>
                <w:szCs w:val="20"/>
              </w:rPr>
              <w:t>Harmonia</w:t>
            </w:r>
            <w:r w:rsidRPr="008F32CA">
              <w:rPr>
                <w:sz w:val="20"/>
                <w:szCs w:val="20"/>
              </w:rPr>
              <w:t>, PWM, Kraków 1991.</w:t>
            </w:r>
          </w:p>
          <w:p w:rsidR="004B5731" w:rsidRPr="008F32CA" w:rsidRDefault="004B5731" w:rsidP="00F95E4F">
            <w:p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T. A. Zieliński, </w:t>
            </w:r>
            <w:r w:rsidRPr="008F32CA">
              <w:rPr>
                <w:i/>
                <w:sz w:val="20"/>
                <w:szCs w:val="20"/>
              </w:rPr>
              <w:t>Problemy nowoczesnej harmoniki,</w:t>
            </w:r>
            <w:r w:rsidRPr="008F32CA">
              <w:rPr>
                <w:sz w:val="20"/>
                <w:szCs w:val="20"/>
              </w:rPr>
              <w:t xml:space="preserve"> PWM, Kraków 1979.  </w:t>
            </w:r>
          </w:p>
          <w:p w:rsidR="004B5731" w:rsidRPr="008F32CA" w:rsidRDefault="004B5731" w:rsidP="00F95E4F">
            <w:p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M. Rimski-Korsakow, </w:t>
            </w:r>
            <w:r w:rsidRPr="008F32CA">
              <w:rPr>
                <w:i/>
                <w:sz w:val="20"/>
                <w:szCs w:val="20"/>
              </w:rPr>
              <w:t xml:space="preserve">Harmonia. Podstawowe zasady, </w:t>
            </w:r>
            <w:r w:rsidRPr="008F32CA">
              <w:rPr>
                <w:sz w:val="20"/>
                <w:szCs w:val="20"/>
              </w:rPr>
              <w:t>PWM, Kraków 1970.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I. Giel, </w:t>
            </w:r>
            <w:r w:rsidRPr="008F32CA">
              <w:rPr>
                <w:i/>
                <w:sz w:val="20"/>
                <w:szCs w:val="20"/>
              </w:rPr>
              <w:t xml:space="preserve">Zbiór zadań do nauki harmonii, </w:t>
            </w:r>
            <w:r w:rsidRPr="008F32CA">
              <w:rPr>
                <w:sz w:val="20"/>
                <w:szCs w:val="20"/>
              </w:rPr>
              <w:t>Uniwersytet Śląski, Katowice 1984.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K. Sikorski, </w:t>
            </w:r>
            <w:r w:rsidRPr="008F32CA">
              <w:rPr>
                <w:i/>
                <w:sz w:val="20"/>
                <w:szCs w:val="20"/>
              </w:rPr>
              <w:t>Zbiór zadań i przykładów</w:t>
            </w:r>
            <w:r w:rsidRPr="008F32CA">
              <w:rPr>
                <w:sz w:val="20"/>
                <w:szCs w:val="20"/>
              </w:rPr>
              <w:t>, PWM, Kraków 1984.</w:t>
            </w:r>
          </w:p>
          <w:p w:rsidR="004B5731" w:rsidRPr="00A73B8A" w:rsidRDefault="004B5731" w:rsidP="00F95E4F">
            <w:pPr>
              <w:jc w:val="both"/>
              <w:rPr>
                <w:i/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-   J. Targosz</w:t>
            </w:r>
            <w:r w:rsidRPr="008F32CA">
              <w:rPr>
                <w:i/>
                <w:sz w:val="20"/>
                <w:szCs w:val="20"/>
              </w:rPr>
              <w:t>, Podstawy harmonii funkcyjnej</w:t>
            </w:r>
          </w:p>
        </w:tc>
      </w:tr>
      <w:tr w:rsidR="004B5731" w:rsidTr="00F95E4F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.........................................................................................................................................</w:t>
            </w:r>
          </w:p>
          <w:p w:rsidR="004B5731" w:rsidRDefault="004B5731" w:rsidP="00F95E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przedmiot/ koordynatora przedmiotu*</w:t>
            </w:r>
          </w:p>
        </w:tc>
      </w:tr>
    </w:tbl>
    <w:p w:rsidR="004B5731" w:rsidRDefault="004B5731" w:rsidP="004B5731"/>
    <w:p w:rsidR="004B5731" w:rsidRDefault="004B5731" w:rsidP="004B5731">
      <w:pPr>
        <w:rPr>
          <w:sz w:val="28"/>
          <w:szCs w:val="28"/>
        </w:rPr>
      </w:pPr>
      <w:r>
        <w:rPr>
          <w:sz w:val="28"/>
          <w:szCs w:val="28"/>
        </w:rPr>
        <w:t>*</w:t>
      </w:r>
    </w:p>
    <w:p w:rsidR="004B5731" w:rsidRDefault="004B5731" w:rsidP="004B5731">
      <w:pPr>
        <w:rPr>
          <w:sz w:val="22"/>
          <w:szCs w:val="22"/>
        </w:rPr>
      </w:pPr>
      <w:r>
        <w:t xml:space="preserve">1. </w:t>
      </w:r>
      <w:r>
        <w:rPr>
          <w:sz w:val="22"/>
          <w:szCs w:val="22"/>
        </w:rPr>
        <w:t>opis przedmiotu jest podpisywany przez prowadzącego przedmiot w przypadku, gdy dany      przedmiot jest prowadzony wyłącznie przez jedną osobę</w:t>
      </w:r>
    </w:p>
    <w:p w:rsidR="004B5731" w:rsidRDefault="004B5731" w:rsidP="004B5731">
      <w:pPr>
        <w:rPr>
          <w:sz w:val="22"/>
          <w:szCs w:val="22"/>
        </w:rPr>
      </w:pPr>
      <w:r>
        <w:rPr>
          <w:sz w:val="22"/>
          <w:szCs w:val="22"/>
        </w:rPr>
        <w:t>2. opis przedmiotu jest podpisywany przez koordynatora przedmiotu w przypadku, gdy dany      przedmiot jest prowadzony przez więcej niż jedną osobę np. ze względu na różne formy      realizacji przedmiotu (wykład + ćwiczenia)</w:t>
      </w:r>
    </w:p>
    <w:p w:rsidR="004B5731" w:rsidRDefault="004B5731" w:rsidP="004B5731">
      <w:pPr>
        <w:rPr>
          <w:sz w:val="22"/>
          <w:szCs w:val="22"/>
        </w:rPr>
      </w:pPr>
      <w:r>
        <w:rPr>
          <w:sz w:val="22"/>
          <w:szCs w:val="22"/>
        </w:rPr>
        <w:t>3. przez koordynatora przedmiotu należy rozumieć osobę odpowiedzialną za przeprowadzenie     całego przedmiotu niezależnie od jego formy.</w:t>
      </w:r>
    </w:p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/>
    <w:p w:rsidR="004B5731" w:rsidRDefault="004B5731" w:rsidP="004B5731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:rsidR="004B5731" w:rsidRDefault="004B5731" w:rsidP="004B5731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Rektora UKW Nr 48/2009/2010</w:t>
      </w:r>
    </w:p>
    <w:p w:rsidR="004B5731" w:rsidRDefault="004B5731" w:rsidP="004B5731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14 czerwca 2010 r.</w:t>
      </w:r>
    </w:p>
    <w:p w:rsidR="004B5731" w:rsidRDefault="004B5731" w:rsidP="004B5731"/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0"/>
        <w:gridCol w:w="7000"/>
      </w:tblGrid>
      <w:tr w:rsidR="004B5731" w:rsidTr="00F95E4F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4B5731" w:rsidRDefault="004B5731" w:rsidP="00F95E4F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4B5731" w:rsidRDefault="004B5731" w:rsidP="00F95E4F">
            <w:pPr>
              <w:jc w:val="center"/>
            </w:pPr>
          </w:p>
        </w:tc>
      </w:tr>
      <w:tr w:rsidR="004B5731" w:rsidTr="00F95E4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>Harmonia klasyczna</w:t>
            </w:r>
          </w:p>
        </w:tc>
      </w:tr>
      <w:tr w:rsidR="004B5731" w:rsidTr="00F95E4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t>wykład, ćwiczenia</w:t>
            </w:r>
          </w:p>
        </w:tc>
      </w:tr>
      <w:tr w:rsidR="004B5731" w:rsidTr="00F95E4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DC4FB6" w:rsidP="00F95E4F">
            <w:r>
              <w:rPr>
                <w:sz w:val="22"/>
                <w:szCs w:val="22"/>
              </w:rPr>
              <w:t>7</w:t>
            </w:r>
            <w:bookmarkStart w:id="0" w:name="_GoBack"/>
            <w:bookmarkEnd w:id="0"/>
            <w:r w:rsidR="004B5731">
              <w:rPr>
                <w:sz w:val="22"/>
                <w:szCs w:val="22"/>
              </w:rPr>
              <w:t>5</w:t>
            </w:r>
          </w:p>
        </w:tc>
      </w:tr>
      <w:tr w:rsidR="004B5731" w:rsidTr="00F95E4F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B5731" w:rsidRDefault="004B5731" w:rsidP="00F95E4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4B5731" w:rsidTr="00F95E4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Tytuł i/lub stopień naukowy/tytuł zawodowy, imię i nazwisko prowadzącego/ prowadzącego dana </w:t>
            </w: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r>
              <w:rPr>
                <w:sz w:val="22"/>
                <w:szCs w:val="22"/>
              </w:rPr>
              <w:lastRenderedPageBreak/>
              <w:t xml:space="preserve">ad. dr Marlena Winnicka </w:t>
            </w:r>
          </w:p>
        </w:tc>
      </w:tr>
      <w:tr w:rsidR="004B5731" w:rsidTr="00F95E4F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B5731" w:rsidRDefault="004B5731" w:rsidP="00F95E4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 xml:space="preserve">Szczegółowa tematyka zajęć </w:t>
            </w:r>
          </w:p>
        </w:tc>
      </w:tr>
      <w:tr w:rsidR="004B5731" w:rsidTr="00F95E4F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/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trójdźwięk i jego przewroty, triada harmoniczna; 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tonacja, pojęcie funkcji harmonicznej, oznaczenia funkcyjne;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układ czterogłosowy, naturalny układ głosów;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łączenie akordów w stosunku kwinty i sekundy;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kadencje i ich rodzaje;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harmonizowanie melodii za pomocą trójdźwięku triady;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dominanta septymowa, dominanta nonowa;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trójdźwięki poboczne;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akordy z dodaną sekstą;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o</w:t>
            </w:r>
            <w:r>
              <w:rPr>
                <w:sz w:val="20"/>
                <w:szCs w:val="20"/>
              </w:rPr>
              <w:t>późnienia, progresja niemodulują</w:t>
            </w:r>
            <w:r w:rsidRPr="008F32CA">
              <w:rPr>
                <w:sz w:val="20"/>
                <w:szCs w:val="20"/>
              </w:rPr>
              <w:t>ca i modulująca;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dźwięki obce, figuracja jednego głosu;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harmonizowanie melodii;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tworzenie konstrukcji harmonicznych w oparciu o dany bas cyfrowany i oznaczenia funkcyjne;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tworzenie akompaniamentu fortepianowego w oparciu o poznane środki harmoniczne;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modulacja diatoniczna;</w:t>
            </w:r>
          </w:p>
          <w:p w:rsidR="004B5731" w:rsidRPr="0092550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–  granie na fortepianie ćwiczeń z zastosowaniem przerabianych aktualnie zagadnień harmonicznych</w:t>
            </w:r>
          </w:p>
          <w:p w:rsidR="004B5731" w:rsidRDefault="004B5731" w:rsidP="00F95E4F"/>
          <w:p w:rsidR="004B5731" w:rsidRDefault="004B5731" w:rsidP="00F95E4F"/>
        </w:tc>
      </w:tr>
      <w:tr w:rsidR="004B5731" w:rsidTr="00F95E4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Pr="008F32CA" w:rsidRDefault="004B5731" w:rsidP="00F95E4F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- Uczestnictwo w zajęciach- zajęcia w trybie ćwiczeniowym,</w:t>
            </w:r>
          </w:p>
          <w:p w:rsidR="004B5731" w:rsidRPr="008F32CA" w:rsidRDefault="004B5731" w:rsidP="004B573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- Znajomość treści wykładów i literatury obowiązkowej, pojęć dotyczących zagadnień przedmiotu,</w:t>
            </w:r>
          </w:p>
          <w:p w:rsidR="004B5731" w:rsidRPr="008F32CA" w:rsidRDefault="004B5731" w:rsidP="00F95E4F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- Pisemne prace domowe i kolokwia z zakresu bieżących zagadnień (regularnie podczas zajęć),</w:t>
            </w:r>
          </w:p>
          <w:p w:rsidR="004B5731" w:rsidRPr="008F32CA" w:rsidRDefault="004B5731" w:rsidP="00F95E4F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Zaliczenie kolokwiów cząstkowych, </w:t>
            </w:r>
          </w:p>
          <w:p w:rsidR="004B5731" w:rsidRPr="008F32CA" w:rsidRDefault="004B5731" w:rsidP="00F95E4F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- Większe prace pisemne o trudniejszym poziomie całościowej wiedzy z zakresu przedmiotu (raz w semestrze)</w:t>
            </w:r>
          </w:p>
          <w:p w:rsidR="004B5731" w:rsidRDefault="004B5731" w:rsidP="00F95E4F"/>
        </w:tc>
      </w:tr>
      <w:tr w:rsidR="004B5731" w:rsidTr="00F95E4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Pr="008F32CA" w:rsidRDefault="004B5731" w:rsidP="00F95E4F">
            <w:pPr>
              <w:pStyle w:val="BodyText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A. Poszowski, </w:t>
            </w:r>
            <w:r w:rsidRPr="008F32CA">
              <w:rPr>
                <w:i/>
                <w:sz w:val="20"/>
                <w:szCs w:val="20"/>
              </w:rPr>
              <w:t>Harmonia tonalna</w:t>
            </w:r>
            <w:r w:rsidRPr="008F32CA">
              <w:rPr>
                <w:sz w:val="20"/>
                <w:szCs w:val="20"/>
              </w:rPr>
              <w:t>, PWSM w Gdańsku, Gdańsk 1989.</w:t>
            </w:r>
          </w:p>
          <w:p w:rsidR="004B5731" w:rsidRPr="008F32CA" w:rsidRDefault="004B5731" w:rsidP="00F95E4F">
            <w:p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K. Sikorski, </w:t>
            </w:r>
            <w:r w:rsidRPr="008F32CA">
              <w:rPr>
                <w:i/>
                <w:sz w:val="20"/>
                <w:szCs w:val="20"/>
              </w:rPr>
              <w:t>Harmonia. Zbiór zadań i przykładów,</w:t>
            </w:r>
            <w:r w:rsidRPr="008F32CA">
              <w:rPr>
                <w:sz w:val="20"/>
                <w:szCs w:val="20"/>
              </w:rPr>
              <w:t xml:space="preserve"> PWM, Kraków 1984.</w:t>
            </w:r>
          </w:p>
          <w:p w:rsidR="004B5731" w:rsidRDefault="004B5731" w:rsidP="00F95E4F"/>
        </w:tc>
      </w:tr>
      <w:tr w:rsidR="004B5731" w:rsidTr="00F95E4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731" w:rsidRDefault="004B5731" w:rsidP="00F95E4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Pr="008F32CA" w:rsidRDefault="004B5731" w:rsidP="00F95E4F">
            <w:pPr>
              <w:pStyle w:val="BodyText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K. Sikorski, </w:t>
            </w:r>
            <w:r w:rsidRPr="008F32CA">
              <w:rPr>
                <w:i/>
                <w:sz w:val="20"/>
                <w:szCs w:val="20"/>
              </w:rPr>
              <w:t>Harmonia</w:t>
            </w:r>
            <w:r w:rsidRPr="008F32CA">
              <w:rPr>
                <w:sz w:val="20"/>
                <w:szCs w:val="20"/>
              </w:rPr>
              <w:t>, PWM, Kraków 1991.</w:t>
            </w:r>
          </w:p>
          <w:p w:rsidR="004B5731" w:rsidRPr="008F32CA" w:rsidRDefault="004B5731" w:rsidP="00F95E4F">
            <w:p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T. A. Zieliński, </w:t>
            </w:r>
            <w:r w:rsidRPr="008F32CA">
              <w:rPr>
                <w:i/>
                <w:sz w:val="20"/>
                <w:szCs w:val="20"/>
              </w:rPr>
              <w:t>Problemy nowoczesnej harmoniki,</w:t>
            </w:r>
            <w:r w:rsidRPr="008F32CA">
              <w:rPr>
                <w:sz w:val="20"/>
                <w:szCs w:val="20"/>
              </w:rPr>
              <w:t xml:space="preserve"> PWM, Kraków 1979.  </w:t>
            </w:r>
          </w:p>
          <w:p w:rsidR="004B5731" w:rsidRPr="008F32CA" w:rsidRDefault="004B5731" w:rsidP="00F95E4F">
            <w:p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M. Rimski-Korsakow, </w:t>
            </w:r>
            <w:r w:rsidRPr="008F32CA">
              <w:rPr>
                <w:i/>
                <w:sz w:val="20"/>
                <w:szCs w:val="20"/>
              </w:rPr>
              <w:t xml:space="preserve">Harmonia. Podstawowe zasady, </w:t>
            </w:r>
            <w:r w:rsidRPr="008F32CA">
              <w:rPr>
                <w:sz w:val="20"/>
                <w:szCs w:val="20"/>
              </w:rPr>
              <w:t>PWM, Kraków 1970.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I. Giel, </w:t>
            </w:r>
            <w:r w:rsidRPr="008F32CA">
              <w:rPr>
                <w:i/>
                <w:sz w:val="20"/>
                <w:szCs w:val="20"/>
              </w:rPr>
              <w:t xml:space="preserve">Zbiór zadań do nauki harmonii, </w:t>
            </w:r>
            <w:r w:rsidRPr="008F32CA">
              <w:rPr>
                <w:sz w:val="20"/>
                <w:szCs w:val="20"/>
              </w:rPr>
              <w:t>Uniwersytet Śląski, Katowice 1984.</w:t>
            </w:r>
          </w:p>
          <w:p w:rsidR="004B5731" w:rsidRPr="008F32CA" w:rsidRDefault="004B5731" w:rsidP="00F95E4F">
            <w:pPr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- K. Sikorski, </w:t>
            </w:r>
            <w:r w:rsidRPr="008F32CA">
              <w:rPr>
                <w:i/>
                <w:sz w:val="20"/>
                <w:szCs w:val="20"/>
              </w:rPr>
              <w:t>Zbiór zadań i przykładów</w:t>
            </w:r>
            <w:r w:rsidRPr="008F32CA">
              <w:rPr>
                <w:sz w:val="20"/>
                <w:szCs w:val="20"/>
              </w:rPr>
              <w:t>, PWM, Kraków 1984.</w:t>
            </w:r>
          </w:p>
          <w:p w:rsidR="004B5731" w:rsidRPr="008F32CA" w:rsidRDefault="004B5731" w:rsidP="00F95E4F">
            <w:pPr>
              <w:jc w:val="both"/>
              <w:rPr>
                <w:i/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-   J. Targosz</w:t>
            </w:r>
            <w:r w:rsidRPr="008F32CA">
              <w:rPr>
                <w:i/>
                <w:sz w:val="20"/>
                <w:szCs w:val="20"/>
              </w:rPr>
              <w:t>, Podstawy harmonii funkcyjnej</w:t>
            </w:r>
          </w:p>
          <w:p w:rsidR="004B5731" w:rsidRDefault="004B5731" w:rsidP="00F95E4F"/>
        </w:tc>
      </w:tr>
      <w:tr w:rsidR="004B5731" w:rsidTr="00F95E4F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......................................................................................................................................</w:t>
            </w:r>
          </w:p>
          <w:p w:rsidR="004B5731" w:rsidRDefault="004B5731" w:rsidP="00F95E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rPr>
                <w:sz w:val="16"/>
                <w:szCs w:val="16"/>
              </w:rPr>
            </w:pPr>
          </w:p>
          <w:p w:rsidR="004B5731" w:rsidRDefault="004B5731" w:rsidP="00F95E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4B5731" w:rsidRDefault="004B5731" w:rsidP="00F95E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4B5731" w:rsidRDefault="004B5731" w:rsidP="00F95E4F">
            <w:pPr>
              <w:rPr>
                <w:b/>
              </w:rPr>
            </w:pPr>
          </w:p>
        </w:tc>
      </w:tr>
    </w:tbl>
    <w:p w:rsidR="00295A3C" w:rsidRDefault="00295A3C" w:rsidP="004B5731">
      <w:pPr>
        <w:rPr>
          <w:sz w:val="20"/>
          <w:szCs w:val="20"/>
        </w:rPr>
      </w:pPr>
    </w:p>
    <w:sectPr w:rsidR="00295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1207D"/>
    <w:multiLevelType w:val="hybridMultilevel"/>
    <w:tmpl w:val="27346824"/>
    <w:lvl w:ilvl="0" w:tplc="CB50752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">
    <w:nsid w:val="09CE4DC7"/>
    <w:multiLevelType w:val="hybridMultilevel"/>
    <w:tmpl w:val="27346824"/>
    <w:lvl w:ilvl="0" w:tplc="CB50752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">
    <w:nsid w:val="2F627859"/>
    <w:multiLevelType w:val="hybridMultilevel"/>
    <w:tmpl w:val="7D48A3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3C2B87"/>
    <w:multiLevelType w:val="hybridMultilevel"/>
    <w:tmpl w:val="FAAC5B3A"/>
    <w:lvl w:ilvl="0" w:tplc="33F0FCE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28DCD594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3BA32D93"/>
    <w:multiLevelType w:val="hybridMultilevel"/>
    <w:tmpl w:val="FAAC5B3A"/>
    <w:lvl w:ilvl="0" w:tplc="33F0FCE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28DCD594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113"/>
    <w:rsid w:val="00202CA6"/>
    <w:rsid w:val="00295A3C"/>
    <w:rsid w:val="002C63C8"/>
    <w:rsid w:val="002E1113"/>
    <w:rsid w:val="003F32B7"/>
    <w:rsid w:val="004B5731"/>
    <w:rsid w:val="00572ED0"/>
    <w:rsid w:val="00715BB1"/>
    <w:rsid w:val="0079052C"/>
    <w:rsid w:val="00B1268F"/>
    <w:rsid w:val="00C0608B"/>
    <w:rsid w:val="00C73512"/>
    <w:rsid w:val="00D91BF2"/>
    <w:rsid w:val="00D942E3"/>
    <w:rsid w:val="00DB215A"/>
    <w:rsid w:val="00DC4FB6"/>
    <w:rsid w:val="00F9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A3C"/>
    <w:pPr>
      <w:ind w:left="720"/>
      <w:contextualSpacing/>
    </w:pPr>
  </w:style>
  <w:style w:type="paragraph" w:styleId="List2">
    <w:name w:val="List 2"/>
    <w:basedOn w:val="Normal"/>
    <w:rsid w:val="004B5731"/>
    <w:pPr>
      <w:ind w:left="566" w:hanging="283"/>
    </w:pPr>
  </w:style>
  <w:style w:type="paragraph" w:styleId="BodyText">
    <w:name w:val="Body Text"/>
    <w:basedOn w:val="Normal"/>
    <w:link w:val="BodyTextChar"/>
    <w:rsid w:val="004B573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B573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A3C"/>
    <w:pPr>
      <w:ind w:left="720"/>
      <w:contextualSpacing/>
    </w:pPr>
  </w:style>
  <w:style w:type="paragraph" w:styleId="List2">
    <w:name w:val="List 2"/>
    <w:basedOn w:val="Normal"/>
    <w:rsid w:val="004B5731"/>
    <w:pPr>
      <w:ind w:left="566" w:hanging="283"/>
    </w:pPr>
  </w:style>
  <w:style w:type="paragraph" w:styleId="BodyText">
    <w:name w:val="Body Text"/>
    <w:basedOn w:val="Normal"/>
    <w:link w:val="BodyTextChar"/>
    <w:rsid w:val="004B573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B573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1208</Words>
  <Characters>7249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Marlena</cp:lastModifiedBy>
  <cp:revision>17</cp:revision>
  <dcterms:created xsi:type="dcterms:W3CDTF">2011-09-25T14:30:00Z</dcterms:created>
  <dcterms:modified xsi:type="dcterms:W3CDTF">2012-09-27T10:29:00Z</dcterms:modified>
</cp:coreProperties>
</file>