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2"/>
        <w:gridCol w:w="1643"/>
        <w:gridCol w:w="2106"/>
        <w:gridCol w:w="1000"/>
        <w:gridCol w:w="3093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D8368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87195" w:rsidTr="00645CD7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061B95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Teoretyczny kurs rozszerzający II (TKR II)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AA55BE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Jednolite studia magisterskie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Stacjonarne 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061B95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CC7D6A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Zimowy, letni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D83689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CC7D6A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Wójtowicz-Szefler</w:t>
            </w:r>
          </w:p>
        </w:tc>
      </w:tr>
      <w:tr w:rsidR="00E87195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F72984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Zaliczenie z oceną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061B95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Moduły kształcenia do wyboru (kierunkowe)</w:t>
            </w:r>
          </w:p>
        </w:tc>
      </w:tr>
      <w:tr w:rsidR="00E87195" w:rsidTr="003F2F28">
        <w:trPr>
          <w:trHeight w:val="300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Polski 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3F2F28">
        <w:trPr>
          <w:trHeight w:val="489"/>
        </w:trPr>
        <w:tc>
          <w:tcPr>
            <w:tcW w:w="156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061B95" w:rsidP="00D836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Ukończony przedmiot: Psychologia rozwoju człowieka</w:t>
            </w:r>
          </w:p>
        </w:tc>
      </w:tr>
      <w:tr w:rsidR="00E87195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D83689">
            <w:pPr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E87195" w:rsidRDefault="00E87195" w:rsidP="00D8368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645CD7" w:rsidTr="00600819">
        <w:trPr>
          <w:trHeight w:val="1817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CD7" w:rsidRDefault="00645CD7" w:rsidP="00D8368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45CD7" w:rsidRPr="00B638DE" w:rsidRDefault="00645CD7" w:rsidP="006008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K_W01: </w:t>
            </w:r>
            <w:r w:rsidRPr="00EF645D">
              <w:rPr>
                <w:sz w:val="22"/>
                <w:szCs w:val="22"/>
              </w:rPr>
              <w:t>ma up</w:t>
            </w:r>
            <w:r>
              <w:rPr>
                <w:sz w:val="22"/>
                <w:szCs w:val="22"/>
              </w:rPr>
              <w:t>o</w:t>
            </w:r>
            <w:r w:rsidRPr="00EF645D">
              <w:rPr>
                <w:sz w:val="22"/>
                <w:szCs w:val="22"/>
              </w:rPr>
              <w:t>rządk</w:t>
            </w:r>
            <w:r w:rsidR="003F2F28">
              <w:rPr>
                <w:sz w:val="22"/>
                <w:szCs w:val="22"/>
              </w:rPr>
              <w:t xml:space="preserve">owaną wiedzę o psychologicznych </w:t>
            </w:r>
            <w:r w:rsidRPr="00EF645D">
              <w:rPr>
                <w:sz w:val="22"/>
                <w:szCs w:val="22"/>
              </w:rPr>
              <w:t>koncepcjach człowieka, źródłach oraz miejscu psychologii w systemie innych nauk</w:t>
            </w:r>
          </w:p>
          <w:p w:rsidR="00645CD7" w:rsidRPr="00B638DE" w:rsidRDefault="00645CD7" w:rsidP="006008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FFFFFF"/>
          </w:tcPr>
          <w:p w:rsidR="003F2F28" w:rsidRPr="003F2F28" w:rsidRDefault="00645CD7" w:rsidP="006008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W1: </w:t>
            </w:r>
            <w:r w:rsidR="00600819">
              <w:rPr>
                <w:sz w:val="22"/>
                <w:szCs w:val="22"/>
              </w:rPr>
              <w:t>Wykazuje znajomość różnych koncepcji rozwoju człowieka i rozumie</w:t>
            </w:r>
            <w:r w:rsidR="003F2F28" w:rsidRPr="003F2F28">
              <w:rPr>
                <w:sz w:val="22"/>
                <w:szCs w:val="22"/>
              </w:rPr>
              <w:t xml:space="preserve"> relatywność wiedzy o zjawisku rozwoju: w</w:t>
            </w:r>
          </w:p>
          <w:p w:rsidR="003F2F28" w:rsidRPr="003F2F28" w:rsidRDefault="003F2F28" w:rsidP="00600819">
            <w:pPr>
              <w:jc w:val="both"/>
              <w:rPr>
                <w:sz w:val="22"/>
                <w:szCs w:val="22"/>
              </w:rPr>
            </w:pPr>
            <w:r w:rsidRPr="003F2F28">
              <w:rPr>
                <w:sz w:val="22"/>
                <w:szCs w:val="22"/>
              </w:rPr>
              <w:t>sposobach pojmowania, opisywania i wyjaśniania zmian w ciągu</w:t>
            </w:r>
          </w:p>
          <w:p w:rsidR="00645CD7" w:rsidRPr="00B638DE" w:rsidRDefault="003F2F28" w:rsidP="00600819">
            <w:pPr>
              <w:jc w:val="both"/>
              <w:rPr>
                <w:sz w:val="22"/>
                <w:szCs w:val="22"/>
              </w:rPr>
            </w:pPr>
            <w:r w:rsidRPr="003F2F28">
              <w:rPr>
                <w:sz w:val="22"/>
                <w:szCs w:val="22"/>
              </w:rPr>
              <w:t>życia człowieka</w:t>
            </w:r>
          </w:p>
        </w:tc>
      </w:tr>
      <w:tr w:rsidR="00645CD7" w:rsidTr="00600819">
        <w:trPr>
          <w:trHeight w:val="2535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CD7" w:rsidRDefault="00645CD7" w:rsidP="00D8368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F2AA8" w:rsidRDefault="007F2AA8" w:rsidP="006008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K_U01:</w:t>
            </w:r>
            <w:r>
              <w:t xml:space="preserve"> </w:t>
            </w:r>
            <w:r w:rsidRPr="007F2AA8">
              <w:rPr>
                <w:sz w:val="22"/>
                <w:szCs w:val="22"/>
              </w:rPr>
              <w:t>potrafi wyszukiwać informacje z różnych źródeł, w tym z internetowych baz danych, czytać ze zrozumieniem teksty naukowe i integrować gromadzoną wiedzę</w:t>
            </w:r>
          </w:p>
          <w:p w:rsidR="00645CD7" w:rsidRDefault="00645CD7" w:rsidP="0088456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FFFFFF"/>
          </w:tcPr>
          <w:p w:rsidR="00600819" w:rsidRPr="00600819" w:rsidRDefault="00645CD7" w:rsidP="006008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U1: </w:t>
            </w:r>
            <w:r w:rsidR="00600819">
              <w:rPr>
                <w:sz w:val="22"/>
                <w:szCs w:val="22"/>
              </w:rPr>
              <w:t>potrafi</w:t>
            </w:r>
            <w:r w:rsidR="00600819" w:rsidRPr="00600819">
              <w:rPr>
                <w:sz w:val="22"/>
                <w:szCs w:val="22"/>
              </w:rPr>
              <w:t xml:space="preserve"> refleksyjnie i krytycznie studiować literaturę oraz</w:t>
            </w:r>
            <w:r w:rsidR="00600819">
              <w:rPr>
                <w:sz w:val="22"/>
                <w:szCs w:val="22"/>
              </w:rPr>
              <w:t xml:space="preserve"> </w:t>
            </w:r>
            <w:r w:rsidR="00600819" w:rsidRPr="00600819">
              <w:rPr>
                <w:sz w:val="22"/>
                <w:szCs w:val="22"/>
              </w:rPr>
              <w:t>posługiwać się koncepcjami teoretycznymi w dyskusji i</w:t>
            </w:r>
          </w:p>
          <w:p w:rsidR="00600819" w:rsidRPr="00600819" w:rsidRDefault="00600819" w:rsidP="00600819">
            <w:pPr>
              <w:jc w:val="both"/>
              <w:rPr>
                <w:sz w:val="22"/>
                <w:szCs w:val="22"/>
              </w:rPr>
            </w:pPr>
            <w:r w:rsidRPr="00600819">
              <w:rPr>
                <w:sz w:val="22"/>
                <w:szCs w:val="22"/>
              </w:rPr>
              <w:t>planowaniu badań nad przebiegiem zmian oraz powiązaniami w</w:t>
            </w:r>
            <w:r>
              <w:rPr>
                <w:sz w:val="22"/>
                <w:szCs w:val="22"/>
              </w:rPr>
              <w:t xml:space="preserve"> </w:t>
            </w:r>
            <w:r w:rsidRPr="00600819">
              <w:rPr>
                <w:sz w:val="22"/>
                <w:szCs w:val="22"/>
              </w:rPr>
              <w:t>systemie relacji między fizykalnymi, społecznymi i biologicznymi</w:t>
            </w:r>
          </w:p>
          <w:p w:rsidR="00645CD7" w:rsidRPr="00B638DE" w:rsidRDefault="00600819" w:rsidP="00600819">
            <w:pPr>
              <w:jc w:val="both"/>
              <w:rPr>
                <w:sz w:val="22"/>
                <w:szCs w:val="22"/>
              </w:rPr>
            </w:pPr>
            <w:r w:rsidRPr="00600819">
              <w:rPr>
                <w:sz w:val="22"/>
                <w:szCs w:val="22"/>
              </w:rPr>
              <w:t>czynnikami funkcjonowania i rozwoju człowieka w ciągu życia</w:t>
            </w:r>
          </w:p>
        </w:tc>
      </w:tr>
      <w:tr w:rsidR="00EF645D" w:rsidTr="0060081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645D" w:rsidRDefault="00EF645D" w:rsidP="00D8368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645D" w:rsidRDefault="000E2E9C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K_K01: p</w:t>
            </w:r>
            <w:r w:rsidRPr="000E2E9C">
              <w:rPr>
                <w:sz w:val="22"/>
                <w:szCs w:val="22"/>
              </w:rPr>
              <w:t>oddaje krytycznej ocenie swoją wiedzę i umiejętności, zna swoje w tym zakresie ograniczenia oraz rozumie potrzebę ustawicznego kształcenia</w:t>
            </w:r>
          </w:p>
          <w:p w:rsidR="003F2F28" w:rsidRDefault="003F2F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F645D" w:rsidRPr="00B638DE" w:rsidRDefault="00645CD7" w:rsidP="006008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K1: </w:t>
            </w:r>
            <w:r w:rsidR="00600819">
              <w:rPr>
                <w:sz w:val="22"/>
                <w:szCs w:val="22"/>
              </w:rPr>
              <w:t>m</w:t>
            </w:r>
            <w:r w:rsidR="00600819" w:rsidRPr="00600819">
              <w:rPr>
                <w:sz w:val="22"/>
                <w:szCs w:val="22"/>
              </w:rPr>
              <w:t>a świadomość poziomu swojej wiedzy i umiejętności, a także</w:t>
            </w:r>
            <w:r w:rsidR="00600819">
              <w:rPr>
                <w:sz w:val="22"/>
                <w:szCs w:val="22"/>
              </w:rPr>
              <w:t xml:space="preserve"> </w:t>
            </w:r>
            <w:r w:rsidR="00D71C74">
              <w:rPr>
                <w:sz w:val="22"/>
                <w:szCs w:val="22"/>
              </w:rPr>
              <w:t xml:space="preserve">wyraża </w:t>
            </w:r>
            <w:r w:rsidR="00600819" w:rsidRPr="00600819">
              <w:rPr>
                <w:sz w:val="22"/>
                <w:szCs w:val="22"/>
              </w:rPr>
              <w:t>przekonanie o konieczności ciągłego dokształcania się w zakresie</w:t>
            </w:r>
            <w:r w:rsidR="00600819">
              <w:rPr>
                <w:sz w:val="22"/>
                <w:szCs w:val="22"/>
              </w:rPr>
              <w:t xml:space="preserve"> </w:t>
            </w:r>
            <w:r w:rsidR="00600819" w:rsidRPr="00600819">
              <w:rPr>
                <w:sz w:val="22"/>
                <w:szCs w:val="22"/>
              </w:rPr>
              <w:t>zrozumienia stale zachodzących zmian w funkcjonowaniu</w:t>
            </w:r>
            <w:r w:rsidR="00600819">
              <w:rPr>
                <w:sz w:val="22"/>
                <w:szCs w:val="22"/>
              </w:rPr>
              <w:t xml:space="preserve"> </w:t>
            </w:r>
            <w:r w:rsidR="00600819" w:rsidRPr="00600819">
              <w:rPr>
                <w:sz w:val="22"/>
                <w:szCs w:val="22"/>
              </w:rPr>
              <w:t>jednostki w ciągu jej życia i w stale zmieniającym się świe</w:t>
            </w:r>
            <w:r w:rsidR="00D71C74">
              <w:rPr>
                <w:sz w:val="22"/>
                <w:szCs w:val="22"/>
              </w:rPr>
              <w:t>cie</w:t>
            </w:r>
          </w:p>
        </w:tc>
      </w:tr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</w:p>
          <w:p w:rsidR="00E87195" w:rsidRPr="00B638DE" w:rsidRDefault="00970099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3F2F28">
              <w:rPr>
                <w:sz w:val="22"/>
                <w:szCs w:val="22"/>
              </w:rPr>
              <w:t xml:space="preserve">    </w:t>
            </w:r>
            <w:r w:rsidR="00CC7D6A">
              <w:rPr>
                <w:sz w:val="22"/>
                <w:szCs w:val="22"/>
              </w:rPr>
              <w:t>30</w:t>
            </w:r>
            <w:r w:rsidR="00F72984">
              <w:rPr>
                <w:sz w:val="22"/>
                <w:szCs w:val="22"/>
              </w:rPr>
              <w:t>.09.2017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</w:p>
          <w:p w:rsidR="00E87195" w:rsidRPr="00B638DE" w:rsidRDefault="00E87195" w:rsidP="00D8368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.....................................................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E87195" w:rsidRPr="00B638DE" w:rsidRDefault="00E87195" w:rsidP="00D83689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884561" w:rsidRDefault="00884561" w:rsidP="006260DC">
      <w:pPr>
        <w:jc w:val="both"/>
        <w:rPr>
          <w:sz w:val="22"/>
          <w:szCs w:val="22"/>
        </w:rPr>
      </w:pPr>
    </w:p>
    <w:p w:rsidR="00884561" w:rsidRDefault="00884561" w:rsidP="006260DC">
      <w:pPr>
        <w:jc w:val="both"/>
        <w:rPr>
          <w:sz w:val="22"/>
          <w:szCs w:val="22"/>
        </w:rPr>
      </w:pPr>
    </w:p>
    <w:p w:rsidR="00884561" w:rsidRDefault="00884561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Default="006260DC" w:rsidP="006260DC">
      <w:pPr>
        <w:jc w:val="both"/>
        <w:rPr>
          <w:sz w:val="22"/>
          <w:szCs w:val="22"/>
        </w:rPr>
      </w:pPr>
    </w:p>
    <w:p w:rsidR="006260DC" w:rsidRPr="00C42038" w:rsidRDefault="006260DC" w:rsidP="006260DC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0"/>
        <w:gridCol w:w="6604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lastRenderedPageBreak/>
              <w:t>PROGRAM NAUCZANIA PRZEDMIOTU</w:t>
            </w:r>
          </w:p>
          <w:p w:rsidR="00E87195" w:rsidRPr="002C1E99" w:rsidRDefault="00E87195" w:rsidP="00F72984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proofErr w:type="gramEnd"/>
            <w:r w:rsidR="009B06C0">
              <w:rPr>
                <w:sz w:val="20"/>
                <w:szCs w:val="20"/>
              </w:rPr>
              <w:t>201</w:t>
            </w:r>
            <w:r w:rsidR="00F72984">
              <w:rPr>
                <w:sz w:val="20"/>
                <w:szCs w:val="20"/>
              </w:rPr>
              <w:t>7/2018</w:t>
            </w:r>
            <w:r w:rsidR="00970099">
              <w:rPr>
                <w:sz w:val="20"/>
                <w:szCs w:val="20"/>
              </w:rPr>
              <w:t>)</w:t>
            </w:r>
            <w:r w:rsidRPr="002C1E99">
              <w:rPr>
                <w:sz w:val="20"/>
                <w:szCs w:val="20"/>
              </w:rPr>
              <w:t xml:space="preserve">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Pr="002C1E99">
              <w:rPr>
                <w:sz w:val="20"/>
                <w:szCs w:val="20"/>
              </w:rPr>
              <w:t xml:space="preserve"> (</w:t>
            </w:r>
            <w:r w:rsidRPr="00F72984">
              <w:rPr>
                <w:b/>
                <w:sz w:val="20"/>
                <w:szCs w:val="20"/>
              </w:rPr>
              <w:t>zimowy</w:t>
            </w:r>
            <w:r w:rsidRPr="002C1E99">
              <w:rPr>
                <w:sz w:val="20"/>
                <w:szCs w:val="20"/>
              </w:rPr>
              <w:t>/</w:t>
            </w:r>
            <w:r w:rsidRPr="00D71C74">
              <w:rPr>
                <w:b/>
                <w:sz w:val="20"/>
                <w:szCs w:val="20"/>
              </w:rPr>
              <w:t>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D71C74" w:rsidP="00D83689">
            <w:pPr>
              <w:jc w:val="both"/>
              <w:rPr>
                <w:sz w:val="22"/>
                <w:szCs w:val="22"/>
              </w:rPr>
            </w:pPr>
            <w:r w:rsidRPr="00D71C74">
              <w:rPr>
                <w:sz w:val="22"/>
                <w:szCs w:val="22"/>
              </w:rPr>
              <w:t>Teoretyczny kurs rozszerzający II (TKR II)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6260DC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6260DC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A0CA1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  <w:rPr>
                <w:sz w:val="22"/>
                <w:szCs w:val="22"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D71C74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Konwersato</w:t>
            </w:r>
            <w:r w:rsidR="009A0CA1">
              <w:rPr>
                <w:sz w:val="22"/>
                <w:szCs w:val="22"/>
              </w:rPr>
              <w:t>rium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F72984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A0CA1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</w:t>
            </w:r>
            <w:r w:rsidR="00CC7D6A">
              <w:rPr>
                <w:sz w:val="22"/>
                <w:szCs w:val="22"/>
              </w:rPr>
              <w:t>Małgorzata Wójtowicz-Szefler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C7D6A" w:rsidRPr="00CC7D6A" w:rsidRDefault="00CC7D6A" w:rsidP="00CC7D6A">
            <w:pPr>
              <w:pStyle w:val="Nagwek2"/>
              <w:rPr>
                <w:bCs w:val="0"/>
              </w:rPr>
            </w:pPr>
          </w:p>
          <w:p w:rsidR="00CC7D6A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Rozwój w okresie prenatalnym – możliwości rozwoju zmysłów, aktywność dziecka, procesy uczenia się płodowego, rozwój emocji, kontakt z dzieckiem przed urodzeniem, nawiązywania więzi</w:t>
            </w:r>
          </w:p>
          <w:p w:rsidR="00CC7D6A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Naukowiec w kołysce – czego o umyśle uczą nas małe dzieci </w:t>
            </w:r>
          </w:p>
          <w:p w:rsidR="00CC7D6A" w:rsidRPr="00B2615C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 w:rsidRPr="00B2615C">
              <w:rPr>
                <w:b w:val="0"/>
                <w:bCs w:val="0"/>
                <w:sz w:val="24"/>
              </w:rPr>
              <w:t>Jak niemowlęta uświadamiają sobie przedmioty i co o nich myślą? Co niemowlęta wiedzą o podstawowych prawach dotyczących świata fizycznego? Wczesna wiedza o ruch przedmiotów.</w:t>
            </w:r>
          </w:p>
          <w:p w:rsidR="00CC7D6A" w:rsidRPr="00937D03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 w:rsidRPr="00937D03">
              <w:rPr>
                <w:b w:val="0"/>
                <w:bCs w:val="0"/>
                <w:sz w:val="24"/>
              </w:rPr>
              <w:t xml:space="preserve">Co potrafi spostrzec kilkumiesięczne niemowlę – możliwości odbioru wrażeń oraz wielomodalnej percepcji przedmiotów u niemowląt (np. integracja bodźców wzrokowych i słuchowych, dotykowych </w:t>
            </w:r>
            <w:proofErr w:type="spellStart"/>
            <w:r w:rsidRPr="00937D03">
              <w:rPr>
                <w:b w:val="0"/>
                <w:bCs w:val="0"/>
                <w:sz w:val="24"/>
              </w:rPr>
              <w:t>itp</w:t>
            </w:r>
            <w:proofErr w:type="spellEnd"/>
            <w:r w:rsidRPr="00937D03">
              <w:rPr>
                <w:b w:val="0"/>
                <w:bCs w:val="0"/>
                <w:sz w:val="24"/>
              </w:rPr>
              <w:t>). wzrokowych, słuchowyc</w:t>
            </w:r>
            <w:r w:rsidR="0099412C">
              <w:rPr>
                <w:b w:val="0"/>
                <w:bCs w:val="0"/>
                <w:sz w:val="24"/>
              </w:rPr>
              <w:t>h i skórnych przez dzieci.</w:t>
            </w:r>
            <w:bookmarkStart w:id="0" w:name="_GoBack"/>
            <w:bookmarkEnd w:id="0"/>
          </w:p>
          <w:p w:rsidR="00CC7D6A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Rozwój wiedzy o relacjach przestrzennych od urodzenia do 1 roku życia. Rozwój reprezentacji geometrycznych w umyśle małych dzieci.</w:t>
            </w:r>
          </w:p>
          <w:p w:rsidR="00CC7D6A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Język wczesnodziecięcy a sposoby komunikowania się niemowląt z otoczeniem. </w:t>
            </w:r>
          </w:p>
          <w:p w:rsidR="00CC7D6A" w:rsidRDefault="00CC7D6A" w:rsidP="00CC7D6A">
            <w:pPr>
              <w:pStyle w:val="Podtytu"/>
              <w:numPr>
                <w:ilvl w:val="0"/>
                <w:numId w:val="5"/>
              </w:numPr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Znaczenie bajek i filmów w percepcji świata przez małe dzieci.</w:t>
            </w:r>
          </w:p>
          <w:p w:rsidR="006E4742" w:rsidRPr="00CC7D6A" w:rsidRDefault="00CC7D6A" w:rsidP="00CC7D6A">
            <w:pPr>
              <w:pStyle w:val="Podtytu"/>
              <w:numPr>
                <w:ilvl w:val="0"/>
                <w:numId w:val="5"/>
              </w:numPr>
              <w:spacing w:line="240" w:lineRule="auto"/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Zdolne niemowlę – możliwości stymulowania rozwoju małych dzieci od urodzenia do 1 roku życia.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4227D4" w:rsidP="006E474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Dyskusja, praca z tekstem, krytyczna analiza </w:t>
            </w:r>
            <w:r w:rsidR="006E4742">
              <w:rPr>
                <w:sz w:val="22"/>
                <w:szCs w:val="22"/>
              </w:rPr>
              <w:t xml:space="preserve">i interpretacja </w:t>
            </w:r>
            <w:r>
              <w:rPr>
                <w:sz w:val="22"/>
                <w:szCs w:val="22"/>
              </w:rPr>
              <w:t>tekstów źródłowych, praca pisemna przygotowywana pod kierunkiem prowadzącego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Default="00F72984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Praca pisemna (w podgrupach)</w:t>
            </w:r>
            <w:r w:rsidR="00010C68">
              <w:rPr>
                <w:sz w:val="22"/>
                <w:szCs w:val="22"/>
              </w:rPr>
              <w:t xml:space="preserve"> + przygotowanie do zajęć + terminowa realizacja bieżących zadań</w:t>
            </w:r>
          </w:p>
          <w:p w:rsidR="006E4742" w:rsidRPr="00010C68" w:rsidRDefault="006E4742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Frekwencja: możliwa jedna nieusprawiedliwiona nieobecność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10C68" w:rsidP="00D83689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Zaliczenie z oceną</w:t>
            </w:r>
          </w:p>
        </w:tc>
      </w:tr>
      <w:tr w:rsidR="00444B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44BC4" w:rsidRPr="002C1E99" w:rsidRDefault="00444BC4" w:rsidP="00444B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bCs w:val="0"/>
                <w:sz w:val="24"/>
              </w:rPr>
            </w:pPr>
            <w:r w:rsidRPr="00FC5194">
              <w:rPr>
                <w:b w:val="0"/>
                <w:bCs w:val="0"/>
                <w:sz w:val="24"/>
              </w:rPr>
              <w:t>Bogdanowicz, M. (1997) Integracja percepcyjno-motoryczna: teoria- diagnoza – terapia. Warszawa: Centrum Metodyczne Pomocy psychologiczno- pedagogicznej MEN</w:t>
            </w:r>
          </w:p>
          <w:p w:rsidR="00CC7D6A" w:rsidRPr="00FC5194" w:rsidRDefault="00CC7D6A" w:rsidP="00CC7D6A">
            <w:pPr>
              <w:spacing w:after="19" w:line="259" w:lineRule="auto"/>
              <w:ind w:left="3"/>
            </w:pPr>
            <w:r w:rsidRPr="00FC5194">
              <w:rPr>
                <w:rFonts w:eastAsia="Arial"/>
              </w:rPr>
              <w:t xml:space="preserve">Brzezińska, A.I. (red.). (2005). </w:t>
            </w:r>
            <w:r w:rsidRPr="00FC5194">
              <w:rPr>
                <w:rFonts w:eastAsia="Arial"/>
                <w:i/>
              </w:rPr>
              <w:t>Psychologiczne portrety człowieka</w:t>
            </w:r>
            <w:r w:rsidRPr="00FC5194">
              <w:rPr>
                <w:rFonts w:eastAsia="Arial"/>
              </w:rPr>
              <w:t xml:space="preserve">. </w:t>
            </w:r>
          </w:p>
          <w:p w:rsidR="00CC7D6A" w:rsidRPr="00FC5194" w:rsidRDefault="00CC7D6A" w:rsidP="00CC7D6A">
            <w:pPr>
              <w:spacing w:line="259" w:lineRule="auto"/>
              <w:ind w:left="3"/>
            </w:pPr>
            <w:r w:rsidRPr="00FC5194">
              <w:rPr>
                <w:rFonts w:eastAsia="Arial"/>
              </w:rPr>
              <w:t xml:space="preserve">Gdańsk: GWP. 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bCs w:val="0"/>
                <w:sz w:val="24"/>
              </w:rPr>
            </w:pPr>
            <w:r w:rsidRPr="00FC5194">
              <w:rPr>
                <w:b w:val="0"/>
                <w:sz w:val="24"/>
              </w:rPr>
              <w:lastRenderedPageBreak/>
              <w:t>Dąbrowska, J. Zrozumieć niemowlę. Państwowa Agencja Rozwiązywania Problemów Alkoholowych</w:t>
            </w:r>
            <w:r w:rsidRPr="00FC5194">
              <w:rPr>
                <w:b w:val="0"/>
                <w:bCs w:val="0"/>
                <w:sz w:val="24"/>
              </w:rPr>
              <w:t xml:space="preserve"> 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bCs w:val="0"/>
                <w:sz w:val="24"/>
              </w:rPr>
            </w:pPr>
            <w:r w:rsidRPr="00FC5194">
              <w:rPr>
                <w:b w:val="0"/>
                <w:bCs w:val="0"/>
                <w:sz w:val="24"/>
              </w:rPr>
              <w:t>Eliot, L. (2003) Co ram się dzieje. Jak rozwija się mózg i umysł w pierwszych pięciu latach życia.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bCs w:val="0"/>
                <w:sz w:val="24"/>
              </w:rPr>
            </w:pPr>
            <w:proofErr w:type="spellStart"/>
            <w:r w:rsidRPr="00FC5194">
              <w:rPr>
                <w:b w:val="0"/>
                <w:bCs w:val="0"/>
                <w:sz w:val="24"/>
              </w:rPr>
              <w:t>Gopnik</w:t>
            </w:r>
            <w:proofErr w:type="spellEnd"/>
            <w:r w:rsidRPr="00FC5194">
              <w:rPr>
                <w:b w:val="0"/>
                <w:bCs w:val="0"/>
                <w:sz w:val="24"/>
              </w:rPr>
              <w:t xml:space="preserve">, A.; </w:t>
            </w:r>
            <w:proofErr w:type="spellStart"/>
            <w:r w:rsidRPr="00FC5194">
              <w:rPr>
                <w:b w:val="0"/>
                <w:bCs w:val="0"/>
                <w:sz w:val="24"/>
              </w:rPr>
              <w:t>Meltzoff</w:t>
            </w:r>
            <w:proofErr w:type="spellEnd"/>
            <w:r w:rsidRPr="00FC5194">
              <w:rPr>
                <w:b w:val="0"/>
                <w:bCs w:val="0"/>
                <w:sz w:val="24"/>
              </w:rPr>
              <w:t xml:space="preserve">, A.; Kuhn, P. (2004) Naukowiec w kołysce – czego o umyśle uczą nas małe dzieci, </w:t>
            </w:r>
            <w:proofErr w:type="spellStart"/>
            <w:r w:rsidRPr="00FC5194">
              <w:rPr>
                <w:b w:val="0"/>
                <w:bCs w:val="0"/>
                <w:sz w:val="24"/>
              </w:rPr>
              <w:t>Wyd.Media</w:t>
            </w:r>
            <w:proofErr w:type="spellEnd"/>
            <w:r w:rsidRPr="00FC5194">
              <w:rPr>
                <w:b w:val="0"/>
                <w:bCs w:val="0"/>
                <w:sz w:val="24"/>
              </w:rPr>
              <w:t xml:space="preserve"> Rodzina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sz w:val="24"/>
              </w:rPr>
            </w:pPr>
            <w:proofErr w:type="spellStart"/>
            <w:r w:rsidRPr="00FC5194">
              <w:rPr>
                <w:b w:val="0"/>
                <w:sz w:val="24"/>
              </w:rPr>
              <w:t>Hock</w:t>
            </w:r>
            <w:proofErr w:type="spellEnd"/>
            <w:r w:rsidRPr="00FC5194">
              <w:rPr>
                <w:b w:val="0"/>
                <w:sz w:val="24"/>
              </w:rPr>
              <w:t>, R.R. (2003) 40 prac badawczych które zmieniły oblicze psychologii, Gdańsk: GWP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sz w:val="24"/>
              </w:rPr>
            </w:pPr>
            <w:proofErr w:type="spellStart"/>
            <w:r w:rsidRPr="00FC5194">
              <w:rPr>
                <w:b w:val="0"/>
                <w:sz w:val="24"/>
              </w:rPr>
              <w:t>Illingworth</w:t>
            </w:r>
            <w:proofErr w:type="spellEnd"/>
            <w:r w:rsidRPr="00FC5194">
              <w:rPr>
                <w:b w:val="0"/>
                <w:sz w:val="24"/>
              </w:rPr>
              <w:t>, R. i C. (1992) Niemowlęta i małe dzieci. Warszawa: PZWL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  <w:sz w:val="24"/>
              </w:rPr>
            </w:pPr>
            <w:r w:rsidRPr="00FC5194">
              <w:rPr>
                <w:b w:val="0"/>
                <w:sz w:val="24"/>
              </w:rPr>
              <w:t xml:space="preserve">Maurer, D.; Maurer, Ch. (1994) świat noworodka, Warszawa: PWN </w:t>
            </w:r>
          </w:p>
          <w:p w:rsidR="00CC7D6A" w:rsidRDefault="00CC7D6A" w:rsidP="00CC7D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C7D6A" w:rsidRDefault="00CC7D6A" w:rsidP="00CC7D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Trempała</w:t>
            </w:r>
            <w:proofErr w:type="spellEnd"/>
            <w:r>
              <w:rPr>
                <w:sz w:val="22"/>
                <w:szCs w:val="22"/>
              </w:rPr>
              <w:t xml:space="preserve">, J. (red.) (2011). </w:t>
            </w:r>
            <w:r w:rsidRPr="00F251FE">
              <w:rPr>
                <w:i/>
                <w:sz w:val="22"/>
                <w:szCs w:val="22"/>
              </w:rPr>
              <w:t>Psychologia rozwoju człowieka. Podręcznik akademicki.</w:t>
            </w:r>
            <w:r>
              <w:rPr>
                <w:sz w:val="22"/>
                <w:szCs w:val="22"/>
              </w:rPr>
              <w:t xml:space="preserve"> Warszawa: Wydawnictwo Naukowe PWN</w:t>
            </w:r>
          </w:p>
          <w:p w:rsidR="00CC7D6A" w:rsidRPr="00FC5194" w:rsidRDefault="00CC7D6A" w:rsidP="00CC7D6A">
            <w:pPr>
              <w:pStyle w:val="NormalnyWeb"/>
            </w:pPr>
            <w:r w:rsidRPr="00FC5194">
              <w:rPr>
                <w:rStyle w:val="Pogrubienie"/>
                <w:b w:val="0"/>
              </w:rPr>
              <w:t>Wójtowicz-Dacka, M.</w:t>
            </w:r>
            <w:r w:rsidRPr="00FC5194">
              <w:rPr>
                <w:b/>
              </w:rPr>
              <w:t xml:space="preserve"> </w:t>
            </w:r>
            <w:r w:rsidRPr="00FC5194">
              <w:t>(2010).</w:t>
            </w:r>
            <w:r w:rsidRPr="00FC5194">
              <w:rPr>
                <w:i/>
              </w:rPr>
              <w:t xml:space="preserve"> </w:t>
            </w:r>
            <w:r w:rsidRPr="00FC5194">
              <w:rPr>
                <w:rStyle w:val="Uwydatnienie"/>
                <w:i w:val="0"/>
              </w:rPr>
              <w:t xml:space="preserve">Jak niemowlęta rozumieją podstawowe prawa dotyczące świata fizycznego? Przykłady badań eksperymentalnych i możliwości ich wykorzystania w praktyce. </w:t>
            </w:r>
            <w:proofErr w:type="gramStart"/>
            <w:r w:rsidRPr="00FC5194">
              <w:rPr>
                <w:rStyle w:val="Uwydatnienie"/>
                <w:i w:val="0"/>
              </w:rPr>
              <w:t>W:</w:t>
            </w:r>
            <w:r w:rsidRPr="00FC5194">
              <w:rPr>
                <w:i/>
              </w:rPr>
              <w:t>.</w:t>
            </w:r>
            <w:proofErr w:type="gramEnd"/>
            <w:r w:rsidRPr="00FC5194">
              <w:rPr>
                <w:i/>
              </w:rPr>
              <w:t xml:space="preserve"> </w:t>
            </w:r>
            <w:r w:rsidRPr="00FC5194">
              <w:rPr>
                <w:rStyle w:val="Uwydatnienie"/>
                <w:i w:val="0"/>
              </w:rPr>
              <w:t>Co oferuje współczesny żłobek. Medyczne, Psychologiczne i pedagogiczne aspekty rozwoju dzieci do lat trzech</w:t>
            </w:r>
            <w:r w:rsidRPr="00FC5194">
              <w:rPr>
                <w:i/>
              </w:rPr>
              <w:t xml:space="preserve">. </w:t>
            </w:r>
            <w:r w:rsidRPr="00FC5194">
              <w:t>Wyd.: Zespół Żłobków Miejskich w Bydgoszczy.</w:t>
            </w:r>
          </w:p>
          <w:p w:rsidR="00CC7D6A" w:rsidRPr="00FC5194" w:rsidRDefault="00CC7D6A" w:rsidP="00CC7D6A">
            <w:pPr>
              <w:pStyle w:val="NormalnyWeb"/>
            </w:pPr>
            <w:r w:rsidRPr="00FC5194">
              <w:rPr>
                <w:rStyle w:val="Pogrubienie"/>
                <w:b w:val="0"/>
              </w:rPr>
              <w:t>Wójtowicz-Dacka, M.</w:t>
            </w:r>
            <w:r w:rsidRPr="00FC5194">
              <w:rPr>
                <w:b/>
              </w:rPr>
              <w:t xml:space="preserve"> </w:t>
            </w:r>
            <w:r w:rsidRPr="00FC5194">
              <w:t xml:space="preserve">(2012). Zmysły niemowląt. </w:t>
            </w:r>
            <w:proofErr w:type="gramStart"/>
            <w:r w:rsidRPr="00FC5194">
              <w:t>W:</w:t>
            </w:r>
            <w:r w:rsidRPr="00FC5194">
              <w:rPr>
                <w:rStyle w:val="Uwydatnienie"/>
                <w:i w:val="0"/>
              </w:rPr>
              <w:t>Przybornik</w:t>
            </w:r>
            <w:proofErr w:type="gramEnd"/>
            <w:r w:rsidRPr="00FC5194">
              <w:rPr>
                <w:rStyle w:val="Uwydatnienie"/>
                <w:i w:val="0"/>
              </w:rPr>
              <w:t xml:space="preserve"> rodzica. Dziecko od początku</w:t>
            </w:r>
            <w:r w:rsidRPr="00FC5194">
              <w:rPr>
                <w:i/>
              </w:rPr>
              <w:t>, Tom.1, Wyd. Charaktery</w:t>
            </w:r>
          </w:p>
          <w:p w:rsidR="00CC7D6A" w:rsidRPr="00FC5194" w:rsidRDefault="00CC7D6A" w:rsidP="00CC7D6A">
            <w:pPr>
              <w:pStyle w:val="Podtytu"/>
              <w:spacing w:line="240" w:lineRule="auto"/>
              <w:jc w:val="both"/>
              <w:rPr>
                <w:b w:val="0"/>
              </w:rPr>
            </w:pPr>
            <w:proofErr w:type="spellStart"/>
            <w:r w:rsidRPr="00FC5194">
              <w:rPr>
                <w:b w:val="0"/>
                <w:sz w:val="24"/>
              </w:rPr>
              <w:t>Vasta</w:t>
            </w:r>
            <w:proofErr w:type="spellEnd"/>
            <w:r w:rsidRPr="00FC5194">
              <w:rPr>
                <w:b w:val="0"/>
                <w:sz w:val="24"/>
              </w:rPr>
              <w:t xml:space="preserve">, M.M. </w:t>
            </w:r>
            <w:proofErr w:type="spellStart"/>
            <w:r w:rsidRPr="00FC5194">
              <w:rPr>
                <w:b w:val="0"/>
                <w:sz w:val="24"/>
              </w:rPr>
              <w:t>Haith</w:t>
            </w:r>
            <w:proofErr w:type="spellEnd"/>
            <w:r w:rsidRPr="00FC5194">
              <w:rPr>
                <w:b w:val="0"/>
                <w:sz w:val="24"/>
              </w:rPr>
              <w:t xml:space="preserve">, S.A. </w:t>
            </w:r>
            <w:proofErr w:type="gramStart"/>
            <w:r w:rsidRPr="00FC5194">
              <w:rPr>
                <w:b w:val="0"/>
                <w:sz w:val="24"/>
              </w:rPr>
              <w:t>Miller,</w:t>
            </w:r>
            <w:proofErr w:type="gramEnd"/>
            <w:r w:rsidRPr="00FC5194">
              <w:rPr>
                <w:b w:val="0"/>
                <w:sz w:val="24"/>
              </w:rPr>
              <w:t xml:space="preserve"> (2001) Psychologia dziecka, Warszawa: Wyd. Szkolne i Pedagogiczne.</w:t>
            </w:r>
            <w:r w:rsidRPr="00FC5194">
              <w:rPr>
                <w:b w:val="0"/>
              </w:rPr>
              <w:t xml:space="preserve"> </w:t>
            </w:r>
          </w:p>
          <w:p w:rsidR="00CC7D6A" w:rsidRPr="002F1DB1" w:rsidRDefault="00CC7D6A" w:rsidP="00CC7D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44B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44BC4" w:rsidRPr="002C1E99" w:rsidRDefault="00444BC4" w:rsidP="00444B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C7D6A" w:rsidRDefault="00F72984" w:rsidP="00F729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Materiały przekazane przez prowadzącego. </w:t>
            </w:r>
          </w:p>
          <w:p w:rsidR="00CC7D6A" w:rsidRDefault="00CC7D6A" w:rsidP="00CC7D6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>
              <w:t xml:space="preserve">Lewkowicz, D.J. (2000) </w:t>
            </w:r>
            <w:proofErr w:type="spellStart"/>
            <w:r>
              <w:t>Perceptual</w:t>
            </w:r>
            <w:proofErr w:type="spellEnd"/>
            <w:r>
              <w:t xml:space="preserve"> development in </w:t>
            </w:r>
            <w:proofErr w:type="spellStart"/>
            <w:r>
              <w:t>human</w:t>
            </w:r>
            <w:proofErr w:type="spellEnd"/>
            <w:r>
              <w:t xml:space="preserve"> </w:t>
            </w:r>
            <w:proofErr w:type="spellStart"/>
            <w:r>
              <w:t>infants</w:t>
            </w:r>
            <w:proofErr w:type="spellEnd"/>
            <w:r>
              <w:t xml:space="preserve">. American </w:t>
            </w:r>
            <w:proofErr w:type="spellStart"/>
            <w:r>
              <w:t>Journal</w:t>
            </w:r>
            <w:proofErr w:type="spellEnd"/>
            <w:r>
              <w:t xml:space="preserve"> of </w:t>
            </w:r>
            <w:proofErr w:type="spellStart"/>
            <w:r>
              <w:t>Psychology</w:t>
            </w:r>
            <w:proofErr w:type="spellEnd"/>
            <w:r>
              <w:t>, 113(3), 488-499</w:t>
            </w:r>
          </w:p>
          <w:p w:rsidR="00CC7D6A" w:rsidRDefault="00CC7D6A" w:rsidP="00CC7D6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>
              <w:t xml:space="preserve">Lewkowicz, D.J. (2000) </w:t>
            </w:r>
            <w:proofErr w:type="spellStart"/>
            <w:r>
              <w:t>Infants</w:t>
            </w:r>
            <w:proofErr w:type="spellEnd"/>
            <w:r>
              <w:t xml:space="preserve">` </w:t>
            </w:r>
            <w:proofErr w:type="spellStart"/>
            <w:r>
              <w:t>prception</w:t>
            </w:r>
            <w:proofErr w:type="spellEnd"/>
            <w:r>
              <w:t xml:space="preserve"> of the </w:t>
            </w:r>
            <w:proofErr w:type="spellStart"/>
            <w:r>
              <w:t>audible</w:t>
            </w:r>
            <w:proofErr w:type="spellEnd"/>
            <w:r>
              <w:t xml:space="preserve">, </w:t>
            </w:r>
            <w:proofErr w:type="spellStart"/>
            <w:r>
              <w:t>visible</w:t>
            </w:r>
            <w:proofErr w:type="spellEnd"/>
            <w:r>
              <w:t xml:space="preserve"> and </w:t>
            </w:r>
            <w:proofErr w:type="spellStart"/>
            <w:r>
              <w:t>bimodal</w:t>
            </w:r>
            <w:proofErr w:type="spellEnd"/>
            <w:r>
              <w:t xml:space="preserve"> </w:t>
            </w:r>
            <w:proofErr w:type="spellStart"/>
            <w:r>
              <w:t>atributes</w:t>
            </w:r>
            <w:proofErr w:type="spellEnd"/>
            <w:r>
              <w:t xml:space="preserve"> of </w:t>
            </w:r>
            <w:proofErr w:type="spellStart"/>
            <w:r>
              <w:t>multimodal</w:t>
            </w:r>
            <w:proofErr w:type="spellEnd"/>
            <w:r>
              <w:t xml:space="preserve"> </w:t>
            </w:r>
            <w:proofErr w:type="spellStart"/>
            <w:r>
              <w:t>syllables</w:t>
            </w:r>
            <w:proofErr w:type="spellEnd"/>
            <w:r>
              <w:t>. Child Development, 71, 1241-1257</w:t>
            </w:r>
          </w:p>
          <w:p w:rsidR="00CC7D6A" w:rsidRPr="00BB6E40" w:rsidRDefault="00CC7D6A" w:rsidP="00CC7D6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</w:p>
          <w:p w:rsidR="00CC7D6A" w:rsidRDefault="00CC7D6A" w:rsidP="00CC7D6A">
            <w:pPr>
              <w:pStyle w:val="Podtytu"/>
              <w:jc w:val="left"/>
              <w:rPr>
                <w:b w:val="0"/>
                <w:i/>
                <w:sz w:val="24"/>
                <w:lang w:val="en-US"/>
              </w:rPr>
            </w:pPr>
            <w:r w:rsidRPr="00BB6E40">
              <w:rPr>
                <w:b w:val="0"/>
                <w:sz w:val="24"/>
                <w:lang w:val="en-US"/>
              </w:rPr>
              <w:t>“</w:t>
            </w:r>
            <w:r w:rsidRPr="00BB6E40">
              <w:rPr>
                <w:b w:val="0"/>
                <w:i/>
                <w:sz w:val="24"/>
                <w:lang w:val="en-US"/>
              </w:rPr>
              <w:t xml:space="preserve">Infant understanding of the physical world” </w:t>
            </w:r>
            <w:proofErr w:type="spellStart"/>
            <w:r>
              <w:rPr>
                <w:b w:val="0"/>
                <w:i/>
                <w:sz w:val="24"/>
                <w:lang w:val="en-US"/>
              </w:rPr>
              <w:t>Renne</w:t>
            </w:r>
            <w:proofErr w:type="spellEnd"/>
            <w:r>
              <w:rPr>
                <w:b w:val="0"/>
                <w:i/>
                <w:sz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i/>
                <w:sz w:val="24"/>
                <w:lang w:val="en-US"/>
              </w:rPr>
              <w:t>Bailargeon</w:t>
            </w:r>
            <w:proofErr w:type="spellEnd"/>
          </w:p>
          <w:p w:rsidR="00CC7D6A" w:rsidRDefault="00CC7D6A" w:rsidP="00CC7D6A">
            <w:pPr>
              <w:pStyle w:val="Podtytu"/>
              <w:jc w:val="left"/>
              <w:rPr>
                <w:b w:val="0"/>
                <w:i/>
                <w:sz w:val="24"/>
                <w:lang w:val="en-US"/>
              </w:rPr>
            </w:pPr>
            <w:r>
              <w:rPr>
                <w:b w:val="0"/>
                <w:i/>
                <w:sz w:val="24"/>
                <w:lang w:val="en-US"/>
              </w:rPr>
              <w:t xml:space="preserve">“Physical knowledge in infancy” – Elizabeth </w:t>
            </w:r>
            <w:proofErr w:type="spellStart"/>
            <w:r>
              <w:rPr>
                <w:b w:val="0"/>
                <w:i/>
                <w:sz w:val="24"/>
                <w:lang w:val="en-US"/>
              </w:rPr>
              <w:t>Spelke</w:t>
            </w:r>
            <w:proofErr w:type="spellEnd"/>
          </w:p>
          <w:p w:rsidR="00CC7D6A" w:rsidRDefault="00CC7D6A" w:rsidP="00CC7D6A">
            <w:pPr>
              <w:pStyle w:val="Podtytu"/>
              <w:jc w:val="left"/>
              <w:rPr>
                <w:b w:val="0"/>
                <w:i/>
                <w:sz w:val="24"/>
                <w:lang w:val="en-US"/>
              </w:rPr>
            </w:pPr>
            <w:r>
              <w:rPr>
                <w:b w:val="0"/>
                <w:i/>
                <w:sz w:val="24"/>
                <w:lang w:val="en-US"/>
              </w:rPr>
              <w:t xml:space="preserve">“Object permanence in infants” – Richard </w:t>
            </w:r>
            <w:proofErr w:type="spellStart"/>
            <w:r>
              <w:rPr>
                <w:b w:val="0"/>
                <w:i/>
                <w:sz w:val="24"/>
                <w:lang w:val="en-US"/>
              </w:rPr>
              <w:t>Bogartz</w:t>
            </w:r>
            <w:proofErr w:type="spellEnd"/>
          </w:p>
          <w:p w:rsidR="00CC7D6A" w:rsidRDefault="00CC7D6A" w:rsidP="00CC7D6A">
            <w:pPr>
              <w:pStyle w:val="Podtytu"/>
              <w:jc w:val="left"/>
              <w:rPr>
                <w:b w:val="0"/>
                <w:i/>
                <w:sz w:val="24"/>
                <w:lang w:val="en-US"/>
              </w:rPr>
            </w:pPr>
            <w:r>
              <w:rPr>
                <w:b w:val="0"/>
                <w:i/>
                <w:sz w:val="24"/>
                <w:lang w:val="en-US"/>
              </w:rPr>
              <w:t>“Infants` Perception of object Trajectories – Scott Johnson</w:t>
            </w:r>
          </w:p>
          <w:p w:rsidR="00CC7D6A" w:rsidRPr="0082290C" w:rsidRDefault="00CC7D6A" w:rsidP="00CC7D6A">
            <w:pPr>
              <w:pStyle w:val="Podtytu"/>
              <w:jc w:val="left"/>
              <w:rPr>
                <w:b w:val="0"/>
                <w:i/>
                <w:sz w:val="24"/>
                <w:lang w:val="en-US"/>
              </w:rPr>
            </w:pPr>
            <w:r>
              <w:rPr>
                <w:b w:val="0"/>
                <w:i/>
                <w:sz w:val="24"/>
                <w:lang w:val="en-US"/>
              </w:rPr>
              <w:t xml:space="preserve">Lab for Developmental Studies Harvard University - </w:t>
            </w:r>
            <w:hyperlink r:id="rId5" w:history="1">
              <w:r w:rsidRPr="0082290C">
                <w:rPr>
                  <w:rStyle w:val="Hipercze"/>
                  <w:b w:val="0"/>
                  <w:i/>
                  <w:sz w:val="24"/>
                  <w:lang w:val="en-US"/>
                </w:rPr>
                <w:t>www.wjh.harvard.edu./~lds</w:t>
              </w:r>
            </w:hyperlink>
            <w:r w:rsidRPr="0082290C">
              <w:rPr>
                <w:b w:val="0"/>
                <w:i/>
                <w:sz w:val="24"/>
                <w:lang w:val="en-US"/>
              </w:rPr>
              <w:t xml:space="preserve"> </w:t>
            </w:r>
          </w:p>
          <w:p w:rsidR="00CC7D6A" w:rsidRPr="0082290C" w:rsidRDefault="00CC7D6A" w:rsidP="00CC7D6A">
            <w:pPr>
              <w:pStyle w:val="Podtytu"/>
              <w:jc w:val="both"/>
              <w:rPr>
                <w:b w:val="0"/>
                <w:sz w:val="24"/>
                <w:lang w:val="en-US"/>
              </w:rPr>
            </w:pPr>
            <w:hyperlink r:id="rId6" w:history="1">
              <w:r w:rsidRPr="0082290C">
                <w:rPr>
                  <w:rStyle w:val="Hipercze"/>
                  <w:b w:val="0"/>
                  <w:sz w:val="24"/>
                  <w:lang w:val="en-US"/>
                </w:rPr>
                <w:t>http://www.psych.nyu.edu/johnson/infantperceptionlab/learn.htm</w:t>
              </w:r>
            </w:hyperlink>
            <w:r w:rsidRPr="0082290C">
              <w:rPr>
                <w:b w:val="0"/>
                <w:sz w:val="24"/>
                <w:lang w:val="en-US"/>
              </w:rPr>
              <w:t xml:space="preserve"> </w:t>
            </w:r>
          </w:p>
          <w:p w:rsidR="00CC7D6A" w:rsidRPr="0082290C" w:rsidRDefault="00CC7D6A" w:rsidP="00CC7D6A">
            <w:pPr>
              <w:pStyle w:val="Podtytu"/>
              <w:jc w:val="left"/>
              <w:rPr>
                <w:b w:val="0"/>
                <w:i/>
                <w:sz w:val="24"/>
                <w:lang w:val="en-US"/>
              </w:rPr>
            </w:pPr>
            <w:hyperlink r:id="rId7" w:history="1">
              <w:r w:rsidRPr="0082290C">
                <w:rPr>
                  <w:rStyle w:val="Hipercze"/>
                  <w:b w:val="0"/>
                  <w:sz w:val="24"/>
                  <w:lang w:val="en-US"/>
                </w:rPr>
                <w:t>http://www.psych.uiuc.edu/rbaillar/ICL/paper.pdf</w:t>
              </w:r>
            </w:hyperlink>
            <w:r w:rsidRPr="0082290C">
              <w:rPr>
                <w:b w:val="0"/>
                <w:sz w:val="24"/>
                <w:lang w:val="en-US"/>
              </w:rPr>
              <w:t>-</w:t>
            </w:r>
          </w:p>
          <w:p w:rsidR="00CC7D6A" w:rsidRPr="00BB6E40" w:rsidRDefault="00CC7D6A" w:rsidP="00CC7D6A">
            <w:pPr>
              <w:pStyle w:val="Podtytu"/>
              <w:jc w:val="both"/>
              <w:rPr>
                <w:b w:val="0"/>
                <w:sz w:val="24"/>
              </w:rPr>
            </w:pPr>
            <w:r w:rsidRPr="00BB6E40">
              <w:rPr>
                <w:b w:val="0"/>
                <w:sz w:val="24"/>
              </w:rPr>
              <w:t>http://www.sciencedaily.com/releases/2007/03/070319111235.htm</w:t>
            </w:r>
          </w:p>
          <w:p w:rsidR="00CC7D6A" w:rsidRPr="00BB6E40" w:rsidRDefault="00CC7D6A" w:rsidP="00CC7D6A">
            <w:pPr>
              <w:pStyle w:val="Podtytu"/>
              <w:jc w:val="both"/>
              <w:rPr>
                <w:b w:val="0"/>
                <w:sz w:val="24"/>
              </w:rPr>
            </w:pPr>
            <w:r w:rsidRPr="00BB6E40">
              <w:rPr>
                <w:b w:val="0"/>
                <w:sz w:val="24"/>
              </w:rPr>
              <w:t xml:space="preserve">http://www.eurekalert.org/pub_releases/2007-03/afps-iaa031907.php </w:t>
            </w:r>
          </w:p>
          <w:p w:rsidR="00CC7D6A" w:rsidRPr="00CC7D6A" w:rsidRDefault="00CC7D6A" w:rsidP="00CC7D6A">
            <w:pPr>
              <w:pStyle w:val="Podtytu"/>
              <w:jc w:val="both"/>
              <w:rPr>
                <w:b w:val="0"/>
                <w:sz w:val="24"/>
              </w:rPr>
            </w:pPr>
            <w:r w:rsidRPr="00BB6E40">
              <w:rPr>
                <w:b w:val="0"/>
                <w:sz w:val="24"/>
              </w:rPr>
              <w:t>http://www.richardgregory.org/experiments/video/ames_window.htm</w:t>
            </w:r>
          </w:p>
          <w:p w:rsidR="00444BC4" w:rsidRPr="00444BC4" w:rsidRDefault="00F72984" w:rsidP="00F729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Ponadto: z</w:t>
            </w:r>
            <w:r w:rsidR="00444BC4" w:rsidRPr="00444BC4">
              <w:rPr>
                <w:sz w:val="22"/>
                <w:szCs w:val="22"/>
              </w:rPr>
              <w:t>godnie z celem kursu Student poszukuje samodzielnie materiałów źródłowych w konsultacji z prowadzącym zajęcia</w:t>
            </w:r>
            <w:r w:rsidR="00444BC4">
              <w:rPr>
                <w:sz w:val="22"/>
                <w:szCs w:val="22"/>
              </w:rPr>
              <w:t>, w tym</w:t>
            </w:r>
            <w:r w:rsidR="00444BC4" w:rsidRPr="00444BC4">
              <w:rPr>
                <w:sz w:val="22"/>
                <w:szCs w:val="22"/>
              </w:rPr>
              <w:t xml:space="preserve"> przy wykorzystaniu elektronicznych baz literatury psychologicznej, np. </w:t>
            </w:r>
            <w:proofErr w:type="spellStart"/>
            <w:r w:rsidR="00444BC4" w:rsidRPr="00444BC4">
              <w:rPr>
                <w:sz w:val="22"/>
                <w:szCs w:val="22"/>
              </w:rPr>
              <w:t>PsycInfo</w:t>
            </w:r>
            <w:proofErr w:type="spellEnd"/>
            <w:r w:rsidR="00444BC4" w:rsidRPr="00444BC4">
              <w:rPr>
                <w:sz w:val="22"/>
                <w:szCs w:val="22"/>
              </w:rPr>
              <w:t xml:space="preserve">, </w:t>
            </w:r>
            <w:proofErr w:type="spellStart"/>
            <w:r w:rsidR="00444BC4" w:rsidRPr="00444BC4">
              <w:rPr>
                <w:sz w:val="22"/>
                <w:szCs w:val="22"/>
              </w:rPr>
              <w:t>PsycARTICLES</w:t>
            </w:r>
            <w:proofErr w:type="spellEnd"/>
            <w:r w:rsidR="00444BC4" w:rsidRPr="00444BC4">
              <w:rPr>
                <w:sz w:val="22"/>
                <w:szCs w:val="22"/>
              </w:rPr>
              <w:t xml:space="preserve">, EBSCO w </w:t>
            </w:r>
            <w:r w:rsidR="00444BC4">
              <w:rPr>
                <w:sz w:val="22"/>
                <w:szCs w:val="22"/>
              </w:rPr>
              <w:t>wybranym obszarze tematycznym (zgodnym z tematem pracy pisemnej)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Pr="00010C68" w:rsidRDefault="00010C68" w:rsidP="00D83689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</w:rPr>
              <w:t xml:space="preserve">                          </w:t>
            </w:r>
            <w:r w:rsidR="00CC7D6A">
              <w:rPr>
                <w:sz w:val="22"/>
                <w:szCs w:val="22"/>
              </w:rPr>
              <w:t>30</w:t>
            </w:r>
            <w:r w:rsidRPr="00010C68">
              <w:rPr>
                <w:sz w:val="22"/>
                <w:szCs w:val="22"/>
              </w:rPr>
              <w:t>.09.201</w:t>
            </w:r>
            <w:r w:rsidR="00F72984">
              <w:rPr>
                <w:sz w:val="22"/>
                <w:szCs w:val="22"/>
              </w:rPr>
              <w:t>7</w:t>
            </w:r>
            <w:r>
              <w:rPr>
                <w:sz w:val="16"/>
                <w:szCs w:val="16"/>
              </w:rPr>
              <w:t xml:space="preserve">                                                                              </w:t>
            </w: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72984" w:rsidRPr="00010C68" w:rsidRDefault="00F72984" w:rsidP="00F72984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</w:rPr>
              <w:t xml:space="preserve">                          </w:t>
            </w:r>
            <w:r w:rsidR="00CC7D6A">
              <w:rPr>
                <w:sz w:val="22"/>
                <w:szCs w:val="22"/>
              </w:rPr>
              <w:t>30</w:t>
            </w:r>
            <w:r w:rsidRPr="00010C68">
              <w:rPr>
                <w:sz w:val="22"/>
                <w:szCs w:val="22"/>
              </w:rPr>
              <w:t>.09.201</w:t>
            </w:r>
            <w:r>
              <w:rPr>
                <w:sz w:val="22"/>
                <w:szCs w:val="22"/>
              </w:rPr>
              <w:t>7</w:t>
            </w:r>
            <w:r>
              <w:rPr>
                <w:sz w:val="16"/>
                <w:szCs w:val="16"/>
              </w:rPr>
              <w:t xml:space="preserve">                                                                              </w:t>
            </w: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A53EBC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A53EBC" w:rsidRDefault="00A53EBC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9B06C0" w:rsidRDefault="009B06C0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</w:t>
      </w:r>
      <w:proofErr w:type="gramEnd"/>
      <w:r w:rsidRPr="00B918E8">
        <w:rPr>
          <w:b/>
          <w:sz w:val="22"/>
          <w:szCs w:val="22"/>
        </w:rPr>
        <w:t>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580"/>
        <w:gridCol w:w="1560"/>
        <w:gridCol w:w="1646"/>
        <w:gridCol w:w="2150"/>
        <w:gridCol w:w="2114"/>
      </w:tblGrid>
      <w:tr w:rsidR="00E87195" w:rsidRPr="007639F0" w:rsidTr="00783428">
        <w:trPr>
          <w:trHeight w:val="308"/>
          <w:tblHeader/>
        </w:trPr>
        <w:tc>
          <w:tcPr>
            <w:tcW w:w="2638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362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783428">
        <w:trPr>
          <w:trHeight w:val="308"/>
          <w:tblHeader/>
        </w:trPr>
        <w:tc>
          <w:tcPr>
            <w:tcW w:w="1743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895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191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71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7639F0" w:rsidTr="00783428">
        <w:trPr>
          <w:trHeight w:val="307"/>
          <w:tblHeader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895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  <w:tc>
          <w:tcPr>
            <w:tcW w:w="1191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171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  <w:tr w:rsidR="00E87195" w:rsidRPr="007639F0" w:rsidTr="00783428">
        <w:trPr>
          <w:trHeight w:val="284"/>
          <w:tblHeader/>
        </w:trPr>
        <w:tc>
          <w:tcPr>
            <w:tcW w:w="877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6E4742" w:rsidP="006E47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K_W01</w:t>
            </w:r>
          </w:p>
        </w:tc>
        <w:tc>
          <w:tcPr>
            <w:tcW w:w="866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4B2452" w:rsidP="00D8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W1</w:t>
            </w:r>
          </w:p>
        </w:tc>
        <w:tc>
          <w:tcPr>
            <w:tcW w:w="895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783428" w:rsidP="007834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konwersato</w:t>
            </w:r>
            <w:r w:rsidR="004B2452">
              <w:rPr>
                <w:sz w:val="22"/>
                <w:szCs w:val="22"/>
              </w:rPr>
              <w:t>rium</w:t>
            </w:r>
          </w:p>
        </w:tc>
        <w:tc>
          <w:tcPr>
            <w:tcW w:w="1191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4B2452" w:rsidP="00D83689">
            <w:pPr>
              <w:ind w:left="6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Dyskusja</w:t>
            </w:r>
          </w:p>
        </w:tc>
        <w:tc>
          <w:tcPr>
            <w:tcW w:w="1171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783428" w:rsidP="007834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W1, U1, K1</w:t>
            </w: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884561" w:rsidP="00884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K_U01</w:t>
            </w: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U1</w:t>
            </w: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konwersatorium</w:t>
            </w: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F72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do bieżących zajęć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BE05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W1, U1, K1</w:t>
            </w: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884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K_K01</w:t>
            </w: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</w:t>
            </w: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konwersatorium</w:t>
            </w: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F72984" w:rsidP="00F72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Pisemna praca</w:t>
            </w:r>
            <w:r w:rsidR="00783428">
              <w:rPr>
                <w:sz w:val="22"/>
                <w:szCs w:val="22"/>
              </w:rPr>
              <w:t xml:space="preserve"> zaliczeniowa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7834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W1, U1, K1</w:t>
            </w: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</w:tr>
      <w:tr w:rsidR="00783428" w:rsidRPr="007639F0" w:rsidTr="00783428">
        <w:trPr>
          <w:trHeight w:val="284"/>
        </w:trPr>
        <w:tc>
          <w:tcPr>
            <w:tcW w:w="877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3428" w:rsidRPr="007639F0" w:rsidRDefault="00783428" w:rsidP="00D836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doub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783428" w:rsidRPr="007639F0" w:rsidRDefault="00783428" w:rsidP="00D836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3428" w:rsidRPr="007639F0" w:rsidRDefault="00783428" w:rsidP="00D83689">
            <w:pPr>
              <w:rPr>
                <w:sz w:val="22"/>
                <w:szCs w:val="22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9B06C0" w:rsidP="00E8719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r w:rsidR="00F72984">
        <w:rPr>
          <w:sz w:val="22"/>
          <w:szCs w:val="22"/>
        </w:rPr>
        <w:t>26.09.2017</w:t>
      </w:r>
      <w:r w:rsidR="004B2452">
        <w:rPr>
          <w:sz w:val="22"/>
          <w:szCs w:val="22"/>
        </w:rPr>
        <w:t xml:space="preserve">                                                         Ludmiła Zając-Lamparska       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F72984" w:rsidP="00E87195">
      <w:pPr>
        <w:rPr>
          <w:sz w:val="16"/>
          <w:szCs w:val="16"/>
        </w:rPr>
      </w:pPr>
      <w:r>
        <w:rPr>
          <w:sz w:val="22"/>
          <w:szCs w:val="22"/>
        </w:rPr>
        <w:t xml:space="preserve">                   26.09.2017                                                         Ludmiła Zając-Lamparska       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406FB3"/>
    <w:multiLevelType w:val="hybridMultilevel"/>
    <w:tmpl w:val="D4622962"/>
    <w:lvl w:ilvl="0" w:tplc="1D8CE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62A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0C0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7A9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72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CCE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EF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F63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80E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43065"/>
    <w:multiLevelType w:val="hybridMultilevel"/>
    <w:tmpl w:val="B72EF5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A31BAA"/>
    <w:multiLevelType w:val="hybridMultilevel"/>
    <w:tmpl w:val="E55EF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E0B"/>
    <w:rsid w:val="00010C68"/>
    <w:rsid w:val="00061B95"/>
    <w:rsid w:val="00082D10"/>
    <w:rsid w:val="000E2E9C"/>
    <w:rsid w:val="00125F4E"/>
    <w:rsid w:val="003F2F28"/>
    <w:rsid w:val="004227D4"/>
    <w:rsid w:val="00444BC4"/>
    <w:rsid w:val="004B2452"/>
    <w:rsid w:val="004C40CE"/>
    <w:rsid w:val="005D375E"/>
    <w:rsid w:val="00600819"/>
    <w:rsid w:val="006260DC"/>
    <w:rsid w:val="00645CD7"/>
    <w:rsid w:val="006E4742"/>
    <w:rsid w:val="00783428"/>
    <w:rsid w:val="007F2AA8"/>
    <w:rsid w:val="00884561"/>
    <w:rsid w:val="008F2DCE"/>
    <w:rsid w:val="00970099"/>
    <w:rsid w:val="00975A3B"/>
    <w:rsid w:val="0099412C"/>
    <w:rsid w:val="009A0CA1"/>
    <w:rsid w:val="009B06C0"/>
    <w:rsid w:val="00A53EBC"/>
    <w:rsid w:val="00AA55BE"/>
    <w:rsid w:val="00CC7D6A"/>
    <w:rsid w:val="00CE4AA5"/>
    <w:rsid w:val="00D71C74"/>
    <w:rsid w:val="00E70E0B"/>
    <w:rsid w:val="00E87195"/>
    <w:rsid w:val="00EF645D"/>
    <w:rsid w:val="00F7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0618D"/>
  <w15:docId w15:val="{C0419549-7087-4F2E-964A-DAFD6E5A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7D6A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27D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CC7D6A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CC7D6A"/>
    <w:pPr>
      <w:spacing w:line="360" w:lineRule="auto"/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CC7D6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Pogrubienie">
    <w:name w:val="Strong"/>
    <w:uiPriority w:val="22"/>
    <w:qFormat/>
    <w:rsid w:val="00CC7D6A"/>
    <w:rPr>
      <w:b/>
      <w:bCs/>
    </w:rPr>
  </w:style>
  <w:style w:type="character" w:styleId="Uwydatnienie">
    <w:name w:val="Emphasis"/>
    <w:uiPriority w:val="20"/>
    <w:qFormat/>
    <w:rsid w:val="00CC7D6A"/>
    <w:rPr>
      <w:i/>
      <w:iCs/>
    </w:rPr>
  </w:style>
  <w:style w:type="paragraph" w:styleId="NormalnyWeb">
    <w:name w:val="Normal (Web)"/>
    <w:basedOn w:val="Normalny"/>
    <w:uiPriority w:val="99"/>
    <w:unhideWhenUsed/>
    <w:rsid w:val="00CC7D6A"/>
    <w:pPr>
      <w:spacing w:before="100" w:beforeAutospacing="1" w:after="100" w:afterAutospacing="1"/>
    </w:pPr>
  </w:style>
  <w:style w:type="character" w:styleId="Hipercze">
    <w:name w:val="Hyperlink"/>
    <w:rsid w:val="00CC7D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sych.uiuc.edu/rbaillar/ICL/pape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ych.nyu.edu/johnson/infantperceptionlab/learn.htm" TargetMode="External"/><Relationship Id="rId5" Type="http://schemas.openxmlformats.org/officeDocument/2006/relationships/hyperlink" Target="http://www.wjh.harvard.edu./~ld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1255</Words>
  <Characters>8785</Characters>
  <Application>Microsoft Office Word</Application>
  <DocSecurity>0</DocSecurity>
  <Lines>148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Marek Szefler</cp:lastModifiedBy>
  <cp:revision>3</cp:revision>
  <dcterms:created xsi:type="dcterms:W3CDTF">2017-10-24T10:13:00Z</dcterms:created>
  <dcterms:modified xsi:type="dcterms:W3CDTF">2017-10-24T10:25:00Z</dcterms:modified>
</cp:coreProperties>
</file>